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2.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3.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4.xml" ContentType="application/vnd.openxmlformats-officedocument.themeOverrid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OLE_LINK3" w:displacedByCustomXml="next"/>
    <w:bookmarkStart w:id="1" w:name="OLE_LINK4" w:displacedByCustomXml="next"/>
    <w:sdt>
      <w:sdtPr>
        <w:id w:val="834723748"/>
        <w:docPartObj>
          <w:docPartGallery w:val="Cover Pages"/>
          <w:docPartUnique/>
        </w:docPartObj>
      </w:sdtPr>
      <w:sdtContent>
        <w:p w14:paraId="3CA6B21D" w14:textId="77777777" w:rsidR="00F4449A" w:rsidRDefault="00F4449A" w:rsidP="00252506"/>
        <w:p w14:paraId="620BDFBF" w14:textId="760D0A5F" w:rsidR="00FD6229" w:rsidRDefault="00662713" w:rsidP="00AE1CFA">
          <w:r>
            <w:rPr>
              <w:noProof/>
              <w:lang w:eastAsia="nb-NO"/>
            </w:rPr>
            <w:drawing>
              <wp:anchor distT="0" distB="0" distL="114300" distR="114300" simplePos="0" relativeHeight="251658250" behindDoc="0" locked="0" layoutInCell="1" allowOverlap="1" wp14:anchorId="1368900E" wp14:editId="5167E1A0">
                <wp:simplePos x="0" y="0"/>
                <wp:positionH relativeFrom="margin">
                  <wp:posOffset>-600392</wp:posOffset>
                </wp:positionH>
                <wp:positionV relativeFrom="page">
                  <wp:posOffset>3876675</wp:posOffset>
                </wp:positionV>
                <wp:extent cx="6943725" cy="5668551"/>
                <wp:effectExtent l="0" t="0" r="0" b="88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
                        <a:srcRect r="292"/>
                        <a:stretch/>
                      </pic:blipFill>
                      <pic:spPr bwMode="auto">
                        <a:xfrm>
                          <a:off x="0" y="0"/>
                          <a:ext cx="6943725" cy="56685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3359" w:rsidRPr="00661455">
            <w:rPr>
              <w:noProof/>
              <w:lang w:eastAsia="nb-NO"/>
            </w:rPr>
            <mc:AlternateContent>
              <mc:Choice Requires="wps">
                <w:drawing>
                  <wp:anchor distT="0" distB="0" distL="114300" distR="114300" simplePos="0" relativeHeight="251658248" behindDoc="0" locked="0" layoutInCell="1" allowOverlap="1" wp14:anchorId="3B10C5B3" wp14:editId="10E6E2AB">
                    <wp:simplePos x="0" y="0"/>
                    <wp:positionH relativeFrom="column">
                      <wp:posOffset>-481330</wp:posOffset>
                    </wp:positionH>
                    <wp:positionV relativeFrom="page">
                      <wp:posOffset>9738360</wp:posOffset>
                    </wp:positionV>
                    <wp:extent cx="5775960" cy="565150"/>
                    <wp:effectExtent l="0" t="0" r="15240" b="6350"/>
                    <wp:wrapNone/>
                    <wp:docPr id="9" name="Text Box 9"/>
                    <wp:cNvGraphicFramePr/>
                    <a:graphic xmlns:a="http://schemas.openxmlformats.org/drawingml/2006/main">
                      <a:graphicData uri="http://schemas.microsoft.com/office/word/2010/wordprocessingShape">
                        <wps:wsp>
                          <wps:cNvSpPr txBox="1"/>
                          <wps:spPr>
                            <a:xfrm>
                              <a:off x="0" y="0"/>
                              <a:ext cx="5775960" cy="5651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AD26BF" w14:textId="025FB897" w:rsidR="0073307D" w:rsidRPr="00CB259C" w:rsidRDefault="0073307D" w:rsidP="004E5781">
                                <w:pPr>
                                  <w:pStyle w:val="M-Cover1"/>
                                  <w:rPr>
                                    <w:rStyle w:val="SubtleEmphasis"/>
                                    <w:rFonts w:asciiTheme="minorHAnsi" w:hAnsiTheme="minorHAnsi"/>
                                    <w:iCs w:val="0"/>
                                    <w:caps/>
                                    <w:smallCaps w:val="0"/>
                                    <w:color w:val="FFFFFF" w:themeColor="background1"/>
                                    <w:lang w:val="nn-NO"/>
                                  </w:rPr>
                                </w:pPr>
                                <w:r>
                                  <w:rPr>
                                    <w:rStyle w:val="SubtleEmphasis"/>
                                    <w:rFonts w:asciiTheme="minorHAnsi" w:hAnsiTheme="minorHAnsi"/>
                                    <w:caps/>
                                    <w:smallCaps w:val="0"/>
                                    <w:color w:val="FFFFFF" w:themeColor="background1"/>
                                    <w:lang w:val="nn-NO"/>
                                  </w:rPr>
                                  <w:t>MENON-PUBLIKASJON NR. </w:t>
                                </w:r>
                                <w:r w:rsidR="00B2458A">
                                  <w:rPr>
                                    <w:rStyle w:val="SubtleEmphasis"/>
                                    <w:rFonts w:asciiTheme="minorHAnsi" w:hAnsiTheme="minorHAnsi"/>
                                    <w:caps/>
                                    <w:smallCaps w:val="0"/>
                                    <w:color w:val="FFFFFF" w:themeColor="background1"/>
                                    <w:lang w:val="nn-NO"/>
                                  </w:rPr>
                                  <w:t>127</w:t>
                                </w:r>
                                <w:r>
                                  <w:rPr>
                                    <w:rStyle w:val="SubtleEmphasis"/>
                                    <w:rFonts w:asciiTheme="minorHAnsi" w:hAnsiTheme="minorHAnsi"/>
                                    <w:caps/>
                                    <w:smallCaps w:val="0"/>
                                    <w:color w:val="FFFFFF" w:themeColor="background1"/>
                                    <w:lang w:val="nn-NO"/>
                                  </w:rPr>
                                  <w:t>/</w:t>
                                </w:r>
                                <w:r w:rsidR="00E10CA4">
                                  <w:rPr>
                                    <w:rStyle w:val="SubtleEmphasis"/>
                                    <w:rFonts w:asciiTheme="minorHAnsi" w:hAnsiTheme="minorHAnsi"/>
                                    <w:caps/>
                                    <w:smallCaps w:val="0"/>
                                    <w:color w:val="FFFFFF" w:themeColor="background1"/>
                                    <w:lang w:val="nn-NO"/>
                                  </w:rPr>
                                  <w:t>2023</w:t>
                                </w:r>
                              </w:p>
                              <w:p w14:paraId="43B42B81" w14:textId="1C0F1A42" w:rsidR="0073307D" w:rsidRPr="00FF0296" w:rsidRDefault="0073307D" w:rsidP="00E10CA4">
                                <w:pPr>
                                  <w:pStyle w:val="M-Cover2"/>
                                  <w:spacing w:line="260" w:lineRule="exact"/>
                                  <w:rPr>
                                    <w:color w:val="FFFFFF" w:themeColor="background1"/>
                                    <w:sz w:val="20"/>
                                    <w:lang w:val="nn-NO"/>
                                  </w:rPr>
                                </w:pPr>
                                <w:r w:rsidRPr="00CB259C">
                                  <w:rPr>
                                    <w:rStyle w:val="Emphasis"/>
                                    <w:color w:val="FFFFFF" w:themeColor="background1"/>
                                    <w:sz w:val="20"/>
                                    <w:lang w:val="nn-NO"/>
                                  </w:rPr>
                                  <w:t xml:space="preserve">Av </w:t>
                                </w:r>
                                <w:r w:rsidR="00E10CA4">
                                  <w:rPr>
                                    <w:rStyle w:val="Emphasis"/>
                                    <w:color w:val="FFFFFF" w:themeColor="background1"/>
                                    <w:sz w:val="20"/>
                                    <w:lang w:val="nn-NO"/>
                                  </w:rPr>
                                  <w:t>Trygve</w:t>
                                </w:r>
                                <w:r w:rsidR="00437252">
                                  <w:rPr>
                                    <w:rStyle w:val="Emphasis"/>
                                    <w:color w:val="FFFFFF" w:themeColor="background1"/>
                                    <w:sz w:val="20"/>
                                    <w:lang w:val="nn-NO"/>
                                  </w:rPr>
                                  <w:t xml:space="preserve"> Svalheim,</w:t>
                                </w:r>
                                <w:r w:rsidR="004E4219">
                                  <w:rPr>
                                    <w:rStyle w:val="Emphasis"/>
                                    <w:color w:val="FFFFFF" w:themeColor="background1"/>
                                    <w:sz w:val="20"/>
                                    <w:lang w:val="nn-NO"/>
                                  </w:rPr>
                                  <w:t xml:space="preserve"> John Oskar Skjeldrum,</w:t>
                                </w:r>
                                <w:r w:rsidR="00437252">
                                  <w:rPr>
                                    <w:rStyle w:val="Emphasis"/>
                                    <w:color w:val="FFFFFF" w:themeColor="background1"/>
                                    <w:sz w:val="20"/>
                                    <w:lang w:val="nn-NO"/>
                                  </w:rPr>
                                  <w:t xml:space="preserve"> Sebastian Winther-Larsen, Kristoffer Midttømme og Jonas Erraia</w:t>
                                </w:r>
                                <w:r w:rsidRPr="00CB259C">
                                  <w:rPr>
                                    <w:color w:val="FFFFFF" w:themeColor="background1"/>
                                    <w:sz w:val="20"/>
                                    <w:lang w:val="nn-NO"/>
                                  </w:rPr>
                                  <w:t xml:space="preserve"> </w:t>
                                </w:r>
                                <w:r w:rsidR="00FF0296">
                                  <w:rPr>
                                    <w:color w:val="FFFFFF" w:themeColor="background1"/>
                                    <w:sz w:val="20"/>
                                    <w:lang w:val="nn-NO"/>
                                  </w:rPr>
                                  <w:t xml:space="preserve"> </w:t>
                                </w:r>
                                <w:r w:rsidR="00FF0296" w:rsidRPr="00FF0296">
                                  <w:rPr>
                                    <w:rStyle w:val="Emphasis"/>
                                    <w:color w:val="FFFFFF" w:themeColor="background1"/>
                                    <w:sz w:val="20"/>
                                    <w:lang w:val="nn-NO"/>
                                  </w:rPr>
                                  <w:t>Forsidefoto: Menon Economics/DALLE</w:t>
                                </w:r>
                                <w:r w:rsidR="00EC16F0">
                                  <w:rPr>
                                    <w:rStyle w:val="Emphasis"/>
                                    <w:color w:val="FFFFFF" w:themeColor="background1"/>
                                    <w:sz w:val="20"/>
                                    <w:lang w:val="nn-NO"/>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10C5B3" id="_x0000_t202" coordsize="21600,21600" o:spt="202" path="m,l,21600r21600,l21600,xe">
                    <v:stroke joinstyle="miter"/>
                    <v:path gradientshapeok="t" o:connecttype="rect"/>
                  </v:shapetype>
                  <v:shape id="Text Box 9" o:spid="_x0000_s1026" type="#_x0000_t202" style="position:absolute;left:0;text-align:left;margin-left:-37.9pt;margin-top:766.8pt;width:454.8pt;height:44.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CHcVwIAACQFAAAOAAAAZHJzL2Uyb0RvYy54bWysVN9P2zAQfp+0/8Hy+0iLVNgqUtSBmCYh&#10;QJSJZ9exaTTH552vTbq/fmcnKYzthWkvzuV8P7/7zmfnXePEzmCswZdyejSRwngNVe2fSvnt4erD&#10;RykiKV8pB96Ucm+iPF+8f3fWhrk5hg24yqDgID7O21DKDVGYF0XUG9OoeATBeL60gI0i/sWnokLV&#10;cvTGFceTyUnRAlYBQZsYWXvZX8pFjm+t0XRrbTQkXCm5Nson5nOdzmJxpuZPqMKm1kMZ6h+qaFTt&#10;Oekh1KUiJbZY/xGqqTVCBEtHGpoCrK21yT1wN9PJq25WGxVM7oXBieEAU/x/YfXNbhXuUFD3GToe&#10;YAKkDXEeWZn66Sw26cuVCr5nCPcH2ExHQrNydno6+3TCV5rvZiez6SzjWjx7B4z0xUAjklBK5LFk&#10;tNTuOhJnZNPRJCXzcFU7l0fj/G8KNuw1Js928H4uOEu0dyZ5OX9vrKirXHdSZFaZC4dip5gPSmvj&#10;Kbec47J1srKc+y2Og31y7at6i/PBI2cGTwfnpvaAGaVXZVffx5Jtb8/4veg7idStu2GQa6j2PF+E&#10;nvox6Kuah3CtIt0pZK7z3Hh/6ZYP66AtJQySFBvAn3/TJ3umIN9K0fLulDL+2Co0UrivnsmZFm0U&#10;cBTWo+C3zQUw/FN+GYLOIjsguVG0CM0jr/UyZeEr5TXnKiWN4gX1G8zPgjbLZTbidQqKrv0q6BQ6&#10;wZko9dA9KgwD74gZewPjVqn5K/r1tsnTw3JLYOvMzQRoj+IANK9ipuzwbKRdf/mfrZ4ft8UvAAAA&#10;//8DAFBLAwQUAAYACAAAACEAoOU5hOEAAAANAQAADwAAAGRycy9kb3ducmV2LnhtbEyPwU7DMBBE&#10;70j8g7VI3FqHRDVtGqeqEJyQEGk4cHRiN7Ear0PstuHvWU5w3JnR7JtiN7uBXcwUrEcJD8sEmMHW&#10;a4udhI/6ZbEGFqJCrQaPRsK3CbArb28KlWt/xcpcDrFjVIIhVxL6GMec89D2xqmw9KNB8o5+cirS&#10;OXVcT+pK5W7gaZII7pRF+tCr0Tz1pj0dzk7C/hOrZ/v11rxXx8rW9SbBV3GS8v5u3m+BRTPHvzD8&#10;4hM6lMTU+DPqwAYJi8cVoUcyVlkmgFFknWUkNSSJNBXAy4L/X1H+AAAA//8DAFBLAQItABQABgAI&#10;AAAAIQC2gziS/gAAAOEBAAATAAAAAAAAAAAAAAAAAAAAAABbQ29udGVudF9UeXBlc10ueG1sUEsB&#10;Ai0AFAAGAAgAAAAhADj9If/WAAAAlAEAAAsAAAAAAAAAAAAAAAAALwEAAF9yZWxzLy5yZWxzUEsB&#10;Ai0AFAAGAAgAAAAhAN/EIdxXAgAAJAUAAA4AAAAAAAAAAAAAAAAALgIAAGRycy9lMm9Eb2MueG1s&#10;UEsBAi0AFAAGAAgAAAAhAKDlOYThAAAADQEAAA8AAAAAAAAAAAAAAAAAsQQAAGRycy9kb3ducmV2&#10;LnhtbFBLBQYAAAAABAAEAPMAAAC/BQAAAAA=&#10;" filled="f" stroked="f">
                    <v:textbox inset="0,0,0,0">
                      <w:txbxContent>
                        <w:p w14:paraId="2EAD26BF" w14:textId="025FB897" w:rsidR="0073307D" w:rsidRPr="00CB259C" w:rsidRDefault="0073307D" w:rsidP="004E5781">
                          <w:pPr>
                            <w:pStyle w:val="M-Cover1"/>
                            <w:rPr>
                              <w:rStyle w:val="SubtleEmphasis"/>
                              <w:rFonts w:asciiTheme="minorHAnsi" w:hAnsiTheme="minorHAnsi"/>
                              <w:iCs w:val="0"/>
                              <w:caps/>
                              <w:smallCaps w:val="0"/>
                              <w:color w:val="FFFFFF" w:themeColor="background1"/>
                              <w:lang w:val="nn-NO"/>
                            </w:rPr>
                          </w:pPr>
                          <w:r>
                            <w:rPr>
                              <w:rStyle w:val="SubtleEmphasis"/>
                              <w:rFonts w:asciiTheme="minorHAnsi" w:hAnsiTheme="minorHAnsi"/>
                              <w:caps/>
                              <w:smallCaps w:val="0"/>
                              <w:color w:val="FFFFFF" w:themeColor="background1"/>
                              <w:lang w:val="nn-NO"/>
                            </w:rPr>
                            <w:t>MENON-PUBLIKASJON NR. </w:t>
                          </w:r>
                          <w:r w:rsidR="00B2458A">
                            <w:rPr>
                              <w:rStyle w:val="SubtleEmphasis"/>
                              <w:rFonts w:asciiTheme="minorHAnsi" w:hAnsiTheme="minorHAnsi"/>
                              <w:caps/>
                              <w:smallCaps w:val="0"/>
                              <w:color w:val="FFFFFF" w:themeColor="background1"/>
                              <w:lang w:val="nn-NO"/>
                            </w:rPr>
                            <w:t>127</w:t>
                          </w:r>
                          <w:r>
                            <w:rPr>
                              <w:rStyle w:val="SubtleEmphasis"/>
                              <w:rFonts w:asciiTheme="minorHAnsi" w:hAnsiTheme="minorHAnsi"/>
                              <w:caps/>
                              <w:smallCaps w:val="0"/>
                              <w:color w:val="FFFFFF" w:themeColor="background1"/>
                              <w:lang w:val="nn-NO"/>
                            </w:rPr>
                            <w:t>/</w:t>
                          </w:r>
                          <w:r w:rsidR="00E10CA4">
                            <w:rPr>
                              <w:rStyle w:val="SubtleEmphasis"/>
                              <w:rFonts w:asciiTheme="minorHAnsi" w:hAnsiTheme="minorHAnsi"/>
                              <w:caps/>
                              <w:smallCaps w:val="0"/>
                              <w:color w:val="FFFFFF" w:themeColor="background1"/>
                              <w:lang w:val="nn-NO"/>
                            </w:rPr>
                            <w:t>2023</w:t>
                          </w:r>
                        </w:p>
                        <w:p w14:paraId="43B42B81" w14:textId="1C0F1A42" w:rsidR="0073307D" w:rsidRPr="00FF0296" w:rsidRDefault="0073307D" w:rsidP="00E10CA4">
                          <w:pPr>
                            <w:pStyle w:val="M-Cover2"/>
                            <w:spacing w:line="260" w:lineRule="exact"/>
                            <w:rPr>
                              <w:color w:val="FFFFFF" w:themeColor="background1"/>
                              <w:sz w:val="20"/>
                              <w:lang w:val="nn-NO"/>
                            </w:rPr>
                          </w:pPr>
                          <w:r w:rsidRPr="00CB259C">
                            <w:rPr>
                              <w:rStyle w:val="Emphasis"/>
                              <w:color w:val="FFFFFF" w:themeColor="background1"/>
                              <w:sz w:val="20"/>
                              <w:lang w:val="nn-NO"/>
                            </w:rPr>
                            <w:t xml:space="preserve">Av </w:t>
                          </w:r>
                          <w:r w:rsidR="00E10CA4">
                            <w:rPr>
                              <w:rStyle w:val="Emphasis"/>
                              <w:color w:val="FFFFFF" w:themeColor="background1"/>
                              <w:sz w:val="20"/>
                              <w:lang w:val="nn-NO"/>
                            </w:rPr>
                            <w:t>Trygve</w:t>
                          </w:r>
                          <w:r w:rsidR="00437252">
                            <w:rPr>
                              <w:rStyle w:val="Emphasis"/>
                              <w:color w:val="FFFFFF" w:themeColor="background1"/>
                              <w:sz w:val="20"/>
                              <w:lang w:val="nn-NO"/>
                            </w:rPr>
                            <w:t xml:space="preserve"> Svalheim,</w:t>
                          </w:r>
                          <w:r w:rsidR="004E4219">
                            <w:rPr>
                              <w:rStyle w:val="Emphasis"/>
                              <w:color w:val="FFFFFF" w:themeColor="background1"/>
                              <w:sz w:val="20"/>
                              <w:lang w:val="nn-NO"/>
                            </w:rPr>
                            <w:t xml:space="preserve"> John Oskar Skjeldrum,</w:t>
                          </w:r>
                          <w:r w:rsidR="00437252">
                            <w:rPr>
                              <w:rStyle w:val="Emphasis"/>
                              <w:color w:val="FFFFFF" w:themeColor="background1"/>
                              <w:sz w:val="20"/>
                              <w:lang w:val="nn-NO"/>
                            </w:rPr>
                            <w:t xml:space="preserve"> Sebastian Winther-Larsen, Kristoffer Midttømme og Jonas Erraia</w:t>
                          </w:r>
                          <w:r w:rsidRPr="00CB259C">
                            <w:rPr>
                              <w:color w:val="FFFFFF" w:themeColor="background1"/>
                              <w:sz w:val="20"/>
                              <w:lang w:val="nn-NO"/>
                            </w:rPr>
                            <w:t xml:space="preserve"> </w:t>
                          </w:r>
                          <w:r w:rsidR="00FF0296">
                            <w:rPr>
                              <w:color w:val="FFFFFF" w:themeColor="background1"/>
                              <w:sz w:val="20"/>
                              <w:lang w:val="nn-NO"/>
                            </w:rPr>
                            <w:t xml:space="preserve"> </w:t>
                          </w:r>
                          <w:r w:rsidR="00FF0296" w:rsidRPr="00FF0296">
                            <w:rPr>
                              <w:rStyle w:val="Emphasis"/>
                              <w:color w:val="FFFFFF" w:themeColor="background1"/>
                              <w:sz w:val="20"/>
                              <w:lang w:val="nn-NO"/>
                            </w:rPr>
                            <w:t>Forsidefoto: Menon Economics/DALLE</w:t>
                          </w:r>
                          <w:r w:rsidR="00EC16F0">
                            <w:rPr>
                              <w:rStyle w:val="Emphasis"/>
                              <w:color w:val="FFFFFF" w:themeColor="background1"/>
                              <w:sz w:val="20"/>
                              <w:lang w:val="nn-NO"/>
                            </w:rPr>
                            <w:t xml:space="preserve"> 3</w:t>
                          </w:r>
                        </w:p>
                      </w:txbxContent>
                    </v:textbox>
                    <w10:wrap anchory="page"/>
                  </v:shape>
                </w:pict>
              </mc:Fallback>
            </mc:AlternateContent>
          </w:r>
          <w:r w:rsidR="009A4138" w:rsidRPr="00661455">
            <w:rPr>
              <w:noProof/>
              <w:lang w:eastAsia="nb-NO"/>
            </w:rPr>
            <mc:AlternateContent>
              <mc:Choice Requires="wps">
                <w:drawing>
                  <wp:anchor distT="0" distB="0" distL="114300" distR="114300" simplePos="0" relativeHeight="251658241" behindDoc="0" locked="0" layoutInCell="1" allowOverlap="1" wp14:anchorId="18A4405C" wp14:editId="7045B70D">
                    <wp:simplePos x="0" y="0"/>
                    <wp:positionH relativeFrom="column">
                      <wp:posOffset>-443230</wp:posOffset>
                    </wp:positionH>
                    <wp:positionV relativeFrom="page">
                      <wp:posOffset>2762250</wp:posOffset>
                    </wp:positionV>
                    <wp:extent cx="6924040" cy="1031240"/>
                    <wp:effectExtent l="0" t="0" r="10160" b="10160"/>
                    <wp:wrapNone/>
                    <wp:docPr id="4" name="Text Box 4"/>
                    <wp:cNvGraphicFramePr/>
                    <a:graphic xmlns:a="http://schemas.openxmlformats.org/drawingml/2006/main">
                      <a:graphicData uri="http://schemas.microsoft.com/office/word/2010/wordprocessingShape">
                        <wps:wsp>
                          <wps:cNvSpPr txBox="1"/>
                          <wps:spPr>
                            <a:xfrm>
                              <a:off x="0" y="0"/>
                              <a:ext cx="6924040" cy="1031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0B3C5B" w14:textId="076A57AB" w:rsidR="0073307D" w:rsidRPr="004B73D7" w:rsidRDefault="00CC7E44" w:rsidP="00622D75">
                                <w:pPr>
                                  <w:pStyle w:val="M-Cover1"/>
                                  <w:spacing w:after="0"/>
                                  <w:rPr>
                                    <w:rStyle w:val="SubtleEmphasis"/>
                                    <w:b w:val="0"/>
                                    <w:iCs w:val="0"/>
                                    <w:smallCaps w:val="0"/>
                                  </w:rPr>
                                </w:pPr>
                                <w:r>
                                  <w:rPr>
                                    <w:rStyle w:val="SubtleEmphasis"/>
                                    <w:b w:val="0"/>
                                  </w:rPr>
                                  <w:t>Notat</w:t>
                                </w:r>
                              </w:p>
                              <w:p w14:paraId="7C176238" w14:textId="3304CAA3" w:rsidR="0073307D" w:rsidRPr="00E10CA4" w:rsidRDefault="00CA216D" w:rsidP="00AC470C">
                                <w:pPr>
                                  <w:pStyle w:val="M-Cover3"/>
                                  <w:rPr>
                                    <w:iCs/>
                                    <w:caps/>
                                    <w:color w:val="646464"/>
                                    <w:sz w:val="56"/>
                                    <w:szCs w:val="22"/>
                                  </w:rPr>
                                </w:pPr>
                                <w:r>
                                  <w:rPr>
                                    <w:iCs/>
                                    <w:caps/>
                                    <w:color w:val="646464"/>
                                    <w:sz w:val="56"/>
                                    <w:szCs w:val="22"/>
                                  </w:rPr>
                                  <w:t>KI</w:t>
                                </w:r>
                                <w:r w:rsidR="00E10CA4" w:rsidRPr="00E10CA4">
                                  <w:rPr>
                                    <w:iCs/>
                                    <w:caps/>
                                    <w:color w:val="646464"/>
                                    <w:sz w:val="56"/>
                                    <w:szCs w:val="22"/>
                                  </w:rPr>
                                  <w:t>: betydning for arbeidsstyrken</w:t>
                                </w:r>
                              </w:p>
                              <w:p w14:paraId="28200584" w14:textId="6C659DEB" w:rsidR="0073307D" w:rsidRPr="00E72F54" w:rsidRDefault="00CC7E44" w:rsidP="009A4138">
                                <w:pPr>
                                  <w:pStyle w:val="M-Cover3"/>
                                </w:pPr>
                                <w:r>
                                  <w:t>En analyse av potensialet for kunstig intelligens-drevet effektivisering i norsk næringsliv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4405C" id="Text Box 4" o:spid="_x0000_s1027" type="#_x0000_t202" style="position:absolute;left:0;text-align:left;margin-left:-34.9pt;margin-top:217.5pt;width:545.2pt;height:81.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KSvWAIAACwFAAAOAAAAZHJzL2Uyb0RvYy54bWysVE1v2zAMvQ/YfxB0X510RbEFdYqsRYcB&#10;RVssHXpWZCkxJosaxcTOfv0o2U67bJcOu8g0v0Q+Purismuc2BmMNfhSTk8mUhivoar9upTfHm/e&#10;fZAikvKVcuBNKfcmysv52zcXbZiZU9iAqwwKTuLjrA2l3BCFWVFEvTGNiicQjGejBWwU8S+uiwpV&#10;y9kbV5xOJudFC1gFBG1iZO11b5TznN9ao+ne2mhIuFJybZRPzOcqncX8Qs3WqMKm1kMZ6h+qaFTt&#10;+dJDqmtFSmyx/iNVU2uECJZONDQFWFtrk3vgbqaTo26WGxVM7oXBieEAU/x/afXdbhkeUFD3CToe&#10;YAKkDXEWWZn66Sw26cuVCrYzhPsDbKYjoVl5/vH0bHLGJs226eT9lH9TnuI5PGCkzwYakYRSIs8l&#10;w6V2t5F619El3ebhpnYuz8b53xScs9eYPNwh+rniLNHemRTl/FdjRV3lwpMi08pcORQ7xYRQWhtP&#10;ueecl72Tl+W7XxM4+KfQvqrXBB8i8s3g6RDc1B4wo3RUdvV9LNn2/gz1i76TSN2q48ZfDHQF1Z7n&#10;jNCvQAz6puZZ3KpIDwqZ8zw/3mO658M6aEsJgyTFBvDn3/TJn6nIVila3qFSxh9bhUYK98UzSdPC&#10;jQKOwmoU/La5Ap7ClF+IoLPIAUhuFC1C88TrvUi3sEl5zXeVkkbxivpN5udBm8UiO/FaBUW3fhl0&#10;Sp1QTcx67J4UhoF+xMy9g3G71OyIhb1vivSw2BLYOlM04dqjOODNK5lJPjwfaedf/mev50du/gsA&#10;AP//AwBQSwMEFAAGAAgAAAAhAAkzhpHhAAAADAEAAA8AAABkcnMvZG93bnJldi54bWxMjzFPwzAU&#10;hHck/oP1kNham9KGJsSpKgQTEiINQ0cnfk2sxs8hdtvw73EnGE93uvsu30y2Z2ccvXEk4WEugCE1&#10;ThtqJXxVb7M1MB8UadU7Qgk/6GFT3N7kKtPuQiWed6FlsYR8piR0IQwZ577p0Co/dwNS9A5utCpE&#10;ObZcj+oSy23PF0Ik3CpDcaFTA7502Bx3Jythu6fy1Xx/1J/loTRVlQp6T45S3t9N22dgAafwF4Yr&#10;fkSHIjLV7kTas17CLEkjepCwfFzFU9eEWIgEWC1hlT4tgRc5/3+i+AUAAP//AwBQSwECLQAUAAYA&#10;CAAAACEAtoM4kv4AAADhAQAAEwAAAAAAAAAAAAAAAAAAAAAAW0NvbnRlbnRfVHlwZXNdLnhtbFBL&#10;AQItABQABgAIAAAAIQA4/SH/1gAAAJQBAAALAAAAAAAAAAAAAAAAAC8BAABfcmVscy8ucmVsc1BL&#10;AQItABQABgAIAAAAIQASYKSvWAIAACwFAAAOAAAAAAAAAAAAAAAAAC4CAABkcnMvZTJvRG9jLnht&#10;bFBLAQItABQABgAIAAAAIQAJM4aR4QAAAAwBAAAPAAAAAAAAAAAAAAAAALIEAABkcnMvZG93bnJl&#10;di54bWxQSwUGAAAAAAQABADzAAAAwAUAAAAA&#10;" filled="f" stroked="f">
                    <v:textbox inset="0,0,0,0">
                      <w:txbxContent>
                        <w:p w14:paraId="5A0B3C5B" w14:textId="076A57AB" w:rsidR="0073307D" w:rsidRPr="004B73D7" w:rsidRDefault="00CC7E44" w:rsidP="00622D75">
                          <w:pPr>
                            <w:pStyle w:val="M-Cover1"/>
                            <w:spacing w:after="0"/>
                            <w:rPr>
                              <w:rStyle w:val="SubtleEmphasis"/>
                              <w:b w:val="0"/>
                              <w:iCs w:val="0"/>
                              <w:smallCaps w:val="0"/>
                            </w:rPr>
                          </w:pPr>
                          <w:r>
                            <w:rPr>
                              <w:rStyle w:val="SubtleEmphasis"/>
                              <w:b w:val="0"/>
                            </w:rPr>
                            <w:t>Notat</w:t>
                          </w:r>
                        </w:p>
                        <w:p w14:paraId="7C176238" w14:textId="3304CAA3" w:rsidR="0073307D" w:rsidRPr="00E10CA4" w:rsidRDefault="00CA216D" w:rsidP="00AC470C">
                          <w:pPr>
                            <w:pStyle w:val="M-Cover3"/>
                            <w:rPr>
                              <w:iCs/>
                              <w:caps/>
                              <w:color w:val="646464"/>
                              <w:sz w:val="56"/>
                              <w:szCs w:val="22"/>
                            </w:rPr>
                          </w:pPr>
                          <w:r>
                            <w:rPr>
                              <w:iCs/>
                              <w:caps/>
                              <w:color w:val="646464"/>
                              <w:sz w:val="56"/>
                              <w:szCs w:val="22"/>
                            </w:rPr>
                            <w:t>KI</w:t>
                          </w:r>
                          <w:r w:rsidR="00E10CA4" w:rsidRPr="00E10CA4">
                            <w:rPr>
                              <w:iCs/>
                              <w:caps/>
                              <w:color w:val="646464"/>
                              <w:sz w:val="56"/>
                              <w:szCs w:val="22"/>
                            </w:rPr>
                            <w:t>: betydning for arbeidsstyrken</w:t>
                          </w:r>
                        </w:p>
                        <w:p w14:paraId="28200584" w14:textId="6C659DEB" w:rsidR="0073307D" w:rsidRPr="00E72F54" w:rsidRDefault="00CC7E44" w:rsidP="009A4138">
                          <w:pPr>
                            <w:pStyle w:val="M-Cover3"/>
                          </w:pPr>
                          <w:r>
                            <w:t>En analyse av potensialet for kunstig intelligens-drevet effektivisering i norsk næringsliv</w:t>
                          </w:r>
                        </w:p>
                      </w:txbxContent>
                    </v:textbox>
                    <w10:wrap anchory="page"/>
                  </v:shape>
                </w:pict>
              </mc:Fallback>
            </mc:AlternateContent>
          </w:r>
          <w:r w:rsidR="00F4449A">
            <w:br w:type="page"/>
          </w:r>
        </w:p>
      </w:sdtContent>
    </w:sdt>
    <w:p w14:paraId="7C937AB9" w14:textId="77777777" w:rsidR="00AE5EFB" w:rsidRPr="00661455" w:rsidRDefault="00AE5EFB" w:rsidP="00AE5EFB">
      <w:pPr>
        <w:pStyle w:val="TOCHeading"/>
        <w:rPr>
          <w:lang w:val="nb-NO"/>
        </w:rPr>
      </w:pPr>
    </w:p>
    <w:p w14:paraId="40D81154" w14:textId="77777777" w:rsidR="00AE5EFB" w:rsidRPr="00661455" w:rsidRDefault="00AE5EFB" w:rsidP="00AE5EFB">
      <w:pPr>
        <w:pStyle w:val="TOCHeading"/>
        <w:rPr>
          <w:lang w:val="nb-NO"/>
        </w:rPr>
      </w:pPr>
    </w:p>
    <w:p w14:paraId="3C1DA2C0" w14:textId="77777777" w:rsidR="00AE5EFB" w:rsidRPr="00661455" w:rsidRDefault="00AE5EFB" w:rsidP="00AE5EFB">
      <w:pPr>
        <w:pStyle w:val="TOCHeading"/>
        <w:rPr>
          <w:lang w:val="nb-NO"/>
        </w:rPr>
      </w:pPr>
    </w:p>
    <w:p w14:paraId="57F9746B" w14:textId="77777777" w:rsidR="00E76C76" w:rsidRPr="00CB259C" w:rsidRDefault="00E76C76" w:rsidP="00AE5EFB">
      <w:pPr>
        <w:pStyle w:val="TOCHeading"/>
        <w:rPr>
          <w:lang w:val="nb-NO"/>
        </w:rPr>
      </w:pPr>
      <w:r w:rsidRPr="00661455">
        <w:rPr>
          <w:noProof/>
          <w:lang w:val="nb-NO" w:eastAsia="nb-NO"/>
        </w:rPr>
        <w:drawing>
          <wp:anchor distT="0" distB="0" distL="114300" distR="114300" simplePos="0" relativeHeight="251658240" behindDoc="0" locked="1" layoutInCell="1" allowOverlap="1" wp14:anchorId="3D8C5F50" wp14:editId="4D3167FD">
            <wp:simplePos x="0" y="0"/>
            <wp:positionH relativeFrom="page">
              <wp:posOffset>6228715</wp:posOffset>
            </wp:positionH>
            <wp:positionV relativeFrom="page">
              <wp:posOffset>922020</wp:posOffset>
            </wp:positionV>
            <wp:extent cx="504000" cy="770400"/>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000" cy="770400"/>
                    </a:xfrm>
                    <a:prstGeom prst="rect">
                      <a:avLst/>
                    </a:prstGeom>
                  </pic:spPr>
                </pic:pic>
              </a:graphicData>
            </a:graphic>
            <wp14:sizeRelH relativeFrom="page">
              <wp14:pctWidth>0</wp14:pctWidth>
            </wp14:sizeRelH>
            <wp14:sizeRelV relativeFrom="page">
              <wp14:pctHeight>0</wp14:pctHeight>
            </wp14:sizeRelV>
          </wp:anchor>
        </w:drawing>
      </w:r>
      <w:r w:rsidRPr="00CB259C">
        <w:rPr>
          <w:lang w:val="nb-NO"/>
        </w:rPr>
        <w:t xml:space="preserve">Forord </w:t>
      </w:r>
    </w:p>
    <w:p w14:paraId="6060CB9C" w14:textId="18CDDFD5" w:rsidR="00795CFA" w:rsidRPr="00696FBF" w:rsidRDefault="006729DC" w:rsidP="00AE1CFA">
      <w:r>
        <w:t xml:space="preserve">Det er disse månedene mye snakk </w:t>
      </w:r>
      <w:r w:rsidR="00795CFA" w:rsidRPr="00696FBF">
        <w:t xml:space="preserve">om KI og hvordan det vil påvirke samfunnet. </w:t>
      </w:r>
      <w:r w:rsidR="00AE7327">
        <w:t xml:space="preserve">I dette notatet forsøker vi å kvantifisere hvilken innvirkning dagens tilgjengelige KI-verktøy </w:t>
      </w:r>
      <w:r w:rsidR="009C1597">
        <w:t xml:space="preserve">vil kunne </w:t>
      </w:r>
      <w:r w:rsidR="00AE7327">
        <w:t xml:space="preserve">ha på det norske samfunnet hvis de tas i bruk. </w:t>
      </w:r>
      <w:r w:rsidR="00764775" w:rsidRPr="00696FBF">
        <w:t xml:space="preserve">Konkret ser vi på potensialet for å effektivisere </w:t>
      </w:r>
      <w:r w:rsidR="00D05830" w:rsidRPr="00696FBF">
        <w:t xml:space="preserve">tid brukt på å løse </w:t>
      </w:r>
      <w:r w:rsidR="00D05830" w:rsidRPr="00696FBF">
        <w:rPr>
          <w:i/>
        </w:rPr>
        <w:t>dagens</w:t>
      </w:r>
      <w:r w:rsidR="00D05830" w:rsidRPr="00696FBF">
        <w:t xml:space="preserve"> arbeidsoppgaver. </w:t>
      </w:r>
      <w:r w:rsidR="00E04F24" w:rsidRPr="00696FBF">
        <w:t>Teknologi generelt, og kunstig intelligens spesielt, har potensial</w:t>
      </w:r>
      <w:r w:rsidR="00BE5001" w:rsidRPr="00696FBF">
        <w:t xml:space="preserve"> til å omforme hvordan vi jobber</w:t>
      </w:r>
      <w:r w:rsidR="00FB1726" w:rsidRPr="00696FBF">
        <w:t xml:space="preserve"> og lever, og vi kan ikke ennå forutsi hvordan en slik effektiviseringsgevinst tas ut</w:t>
      </w:r>
      <w:r w:rsidR="00306F1A" w:rsidRPr="00696FBF">
        <w:t xml:space="preserve">. </w:t>
      </w:r>
      <w:r w:rsidR="00306F1A" w:rsidRPr="00A069DD">
        <w:t xml:space="preserve">John Maynard Keynes </w:t>
      </w:r>
      <w:r w:rsidR="00295B80" w:rsidRPr="00A069DD">
        <w:t>spådde for snart 100 år siden</w:t>
      </w:r>
      <w:r w:rsidR="00295B80" w:rsidRPr="00696FBF">
        <w:t xml:space="preserve"> at </w:t>
      </w:r>
      <w:r w:rsidR="00321E62" w:rsidRPr="00696FBF">
        <w:t>teknologisk vekst ville tas ut i økt fritid, men det har vi ennå ikke sett. I notatet forsøker vi derfor ikke å si noe om hvordan</w:t>
      </w:r>
      <w:r w:rsidR="00EA4F07" w:rsidRPr="00696FBF">
        <w:t>, men hvor mye.</w:t>
      </w:r>
    </w:p>
    <w:p w14:paraId="2A28F7F8" w14:textId="73807E49" w:rsidR="00E76C76" w:rsidRPr="000B027B" w:rsidRDefault="00EA4F07" w:rsidP="00437252">
      <w:r w:rsidRPr="00696FBF">
        <w:t xml:space="preserve">Mange har forsøkt før oss, men det unike med vår fremgangsmåte er at vi kobler </w:t>
      </w:r>
      <w:r w:rsidR="00312FC1" w:rsidRPr="00696FBF">
        <w:t>etablert</w:t>
      </w:r>
      <w:r w:rsidRPr="00696FBF">
        <w:t xml:space="preserve"> internasjonal forskningsmetodikk med norske data for å komme med anslag som er mer relevante for norske yrker, næringer og </w:t>
      </w:r>
      <w:r w:rsidR="00312FC1" w:rsidRPr="00696FBF">
        <w:t>fylker</w:t>
      </w:r>
      <w:r w:rsidRPr="00696FBF">
        <w:t>.</w:t>
      </w:r>
      <w:r w:rsidR="00AE4C65" w:rsidRPr="00696FBF">
        <w:t xml:space="preserve"> Selv om anslagene er beheftet med stor usikkerhet, gir de nyttig innsikt for alle som forsøker å planlegge for en usikker fremtid, eller forme den.</w:t>
      </w:r>
    </w:p>
    <w:p w14:paraId="2FF24784" w14:textId="7BEE693F" w:rsidR="00E76C76" w:rsidRPr="000B027B" w:rsidRDefault="00E76C76" w:rsidP="00AE1CFA">
      <w:r w:rsidRPr="000B027B">
        <w:t>Menon Economics er et forskningsbasert analyse- og rådgivningsselskap i skjæringspunktet mellom foretaks</w:t>
      </w:r>
      <w:r w:rsidR="000648B5">
        <w:softHyphen/>
      </w:r>
      <w:r w:rsidRPr="000B027B">
        <w:t>økonomi, samfunnsøkonomi og næringspolitikk. Vi tilbyr analyse- og rådgivningstjenester til bedrifter, organisasjoner</w:t>
      </w:r>
      <w:r w:rsidR="00CC68B2">
        <w:t xml:space="preserve"> og offentlig sektor</w:t>
      </w:r>
      <w:r w:rsidRPr="000B027B">
        <w:t xml:space="preserve">. Vårt hovedfokus ligger på empiriske analyser av økonomisk politikk, og våre medarbeidere har økonomisk kompetanse på et høyt vitenskapelig nivå. </w:t>
      </w:r>
    </w:p>
    <w:p w14:paraId="48D5CD55" w14:textId="77777777" w:rsidR="00E76C76" w:rsidRPr="000B027B" w:rsidRDefault="00E76C76" w:rsidP="00AE1CFA"/>
    <w:p w14:paraId="3B211D76" w14:textId="77777777" w:rsidR="00DA020A" w:rsidRDefault="00DA020A" w:rsidP="00A00DEB">
      <w:pPr>
        <w:jc w:val="left"/>
      </w:pPr>
    </w:p>
    <w:p w14:paraId="58BA67B8" w14:textId="6F193528" w:rsidR="00DA020A" w:rsidRDefault="00DA020A" w:rsidP="00A00DEB">
      <w:pPr>
        <w:jc w:val="left"/>
      </w:pPr>
      <w:r>
        <w:t>__________________________</w:t>
      </w:r>
    </w:p>
    <w:p w14:paraId="229F3E9B" w14:textId="4EE23FE7" w:rsidR="00E76C76" w:rsidRPr="000B027B" w:rsidRDefault="0023299C" w:rsidP="00A00DEB">
      <w:pPr>
        <w:jc w:val="left"/>
      </w:pPr>
      <w:r>
        <w:t>November</w:t>
      </w:r>
      <w:r w:rsidR="00E76C76" w:rsidRPr="000B027B">
        <w:t xml:space="preserve"> </w:t>
      </w:r>
      <w:r w:rsidR="00437252">
        <w:t>2023</w:t>
      </w:r>
    </w:p>
    <w:p w14:paraId="52318158" w14:textId="7B6E1964" w:rsidR="00E76C76" w:rsidRPr="00933996" w:rsidRDefault="00437252" w:rsidP="00A00DEB">
      <w:pPr>
        <w:jc w:val="left"/>
      </w:pPr>
      <w:r>
        <w:t>Jonas Erraia</w:t>
      </w:r>
      <w:r w:rsidR="00E76C76">
        <w:br/>
      </w:r>
      <w:r w:rsidR="00E76C76" w:rsidRPr="000B027B">
        <w:t>Prosjekt</w:t>
      </w:r>
      <w:r>
        <w:t>ansvarlig</w:t>
      </w:r>
      <w:r w:rsidR="00E76C76">
        <w:br/>
      </w:r>
      <w:r w:rsidR="00E76C76" w:rsidRPr="000B027B">
        <w:t>Menon Economics</w:t>
      </w:r>
    </w:p>
    <w:p w14:paraId="503C0048" w14:textId="77777777" w:rsidR="00E76C76" w:rsidRDefault="00E76C76" w:rsidP="00AE1CFA">
      <w:pPr>
        <w:rPr>
          <w:rFonts w:asciiTheme="majorHAnsi" w:eastAsiaTheme="majorEastAsia" w:hAnsiTheme="majorHAnsi" w:cstheme="majorBidi"/>
          <w:color w:val="2A4057" w:themeColor="accent1" w:themeShade="BF"/>
          <w:sz w:val="32"/>
          <w:szCs w:val="28"/>
        </w:rPr>
      </w:pPr>
      <w:r>
        <w:br w:type="page"/>
      </w:r>
    </w:p>
    <w:sdt>
      <w:sdtPr>
        <w:rPr>
          <w:rFonts w:asciiTheme="minorHAnsi" w:eastAsiaTheme="minorHAnsi" w:hAnsiTheme="minorHAnsi" w:cstheme="minorBidi"/>
          <w:b w:val="0"/>
          <w:bCs w:val="0"/>
          <w:color w:val="auto"/>
          <w:sz w:val="20"/>
          <w:szCs w:val="22"/>
          <w:lang w:val="nb-NO" w:eastAsia="en-US"/>
        </w:rPr>
        <w:id w:val="-672331145"/>
        <w:docPartObj>
          <w:docPartGallery w:val="Table of Contents"/>
          <w:docPartUnique/>
        </w:docPartObj>
      </w:sdtPr>
      <w:sdtEndPr>
        <w:rPr>
          <w:noProof/>
          <w:sz w:val="18"/>
          <w:szCs w:val="20"/>
        </w:rPr>
      </w:sdtEndPr>
      <w:sdtContent>
        <w:p w14:paraId="28E3B8E7" w14:textId="54E8EC5B" w:rsidR="00E76C76" w:rsidRPr="00CB259C" w:rsidRDefault="00E76C76" w:rsidP="00E76C76">
          <w:pPr>
            <w:pStyle w:val="TOCHeading"/>
            <w:rPr>
              <w:lang w:val="nb-NO"/>
            </w:rPr>
          </w:pPr>
          <w:r w:rsidRPr="00CB259C">
            <w:rPr>
              <w:lang w:val="nb-NO"/>
            </w:rPr>
            <w:t>Innhold</w:t>
          </w:r>
        </w:p>
        <w:p w14:paraId="153AF17E" w14:textId="4F7AD37E" w:rsidR="00D47253" w:rsidRDefault="00F87702">
          <w:pPr>
            <w:pStyle w:val="TOC1"/>
            <w:rPr>
              <w:rFonts w:asciiTheme="minorHAnsi" w:eastAsiaTheme="minorEastAsia" w:hAnsiTheme="minorHAnsi"/>
              <w:b w:val="0"/>
              <w:bCs w:val="0"/>
              <w:caps w:val="0"/>
              <w:noProof/>
              <w:color w:val="auto"/>
              <w:sz w:val="22"/>
              <w:szCs w:val="22"/>
              <w:lang w:val="en-GB" w:eastAsia="en-GB"/>
            </w:rPr>
          </w:pPr>
          <w:r w:rsidRPr="00661455">
            <w:rPr>
              <w:b w:val="0"/>
              <w:bCs w:val="0"/>
              <w:caps w:val="0"/>
              <w:sz w:val="24"/>
            </w:rPr>
            <w:fldChar w:fldCharType="begin"/>
          </w:r>
          <w:r w:rsidRPr="00661455">
            <w:rPr>
              <w:b w:val="0"/>
              <w:bCs w:val="0"/>
              <w:caps w:val="0"/>
              <w:sz w:val="24"/>
            </w:rPr>
            <w:instrText xml:space="preserve"> TOC \o "1-3" \h \z </w:instrText>
          </w:r>
          <w:r w:rsidRPr="00661455">
            <w:rPr>
              <w:b w:val="0"/>
              <w:bCs w:val="0"/>
              <w:caps w:val="0"/>
              <w:sz w:val="24"/>
            </w:rPr>
            <w:fldChar w:fldCharType="separate"/>
          </w:r>
          <w:hyperlink w:anchor="_Toc149920494" w:history="1">
            <w:r w:rsidR="00D47253" w:rsidRPr="00714927">
              <w:rPr>
                <w:rStyle w:val="Hyperlink"/>
                <w:noProof/>
              </w:rPr>
              <w:t>Sammendrag</w:t>
            </w:r>
            <w:r w:rsidR="00D47253">
              <w:rPr>
                <w:noProof/>
                <w:webHidden/>
              </w:rPr>
              <w:tab/>
            </w:r>
            <w:r w:rsidR="00D47253">
              <w:rPr>
                <w:noProof/>
                <w:webHidden/>
              </w:rPr>
              <w:fldChar w:fldCharType="begin"/>
            </w:r>
            <w:r w:rsidR="00D47253">
              <w:rPr>
                <w:noProof/>
                <w:webHidden/>
              </w:rPr>
              <w:instrText xml:space="preserve"> PAGEREF _Toc149920494 \h </w:instrText>
            </w:r>
            <w:r w:rsidR="00D47253">
              <w:rPr>
                <w:noProof/>
                <w:webHidden/>
              </w:rPr>
            </w:r>
            <w:r w:rsidR="00D47253">
              <w:rPr>
                <w:noProof/>
                <w:webHidden/>
              </w:rPr>
              <w:fldChar w:fldCharType="separate"/>
            </w:r>
            <w:r w:rsidR="00210D2D">
              <w:rPr>
                <w:noProof/>
                <w:webHidden/>
              </w:rPr>
              <w:t>3</w:t>
            </w:r>
            <w:r w:rsidR="00D47253">
              <w:rPr>
                <w:noProof/>
                <w:webHidden/>
              </w:rPr>
              <w:fldChar w:fldCharType="end"/>
            </w:r>
          </w:hyperlink>
        </w:p>
        <w:p w14:paraId="114F3CED" w14:textId="0BB5E5D0" w:rsidR="00D47253" w:rsidRDefault="00D47253">
          <w:pPr>
            <w:pStyle w:val="TOC1"/>
            <w:rPr>
              <w:rFonts w:asciiTheme="minorHAnsi" w:eastAsiaTheme="minorEastAsia" w:hAnsiTheme="minorHAnsi"/>
              <w:b w:val="0"/>
              <w:bCs w:val="0"/>
              <w:caps w:val="0"/>
              <w:noProof/>
              <w:color w:val="auto"/>
              <w:sz w:val="22"/>
              <w:szCs w:val="22"/>
              <w:lang w:val="en-GB" w:eastAsia="en-GB"/>
            </w:rPr>
          </w:pPr>
          <w:hyperlink w:anchor="_Toc149920495" w:history="1">
            <w:r w:rsidRPr="00714927">
              <w:rPr>
                <w:rStyle w:val="Hyperlink"/>
                <w:noProof/>
              </w:rPr>
              <w:t>Introduksjon</w:t>
            </w:r>
            <w:r>
              <w:rPr>
                <w:noProof/>
                <w:webHidden/>
              </w:rPr>
              <w:tab/>
            </w:r>
            <w:r>
              <w:rPr>
                <w:noProof/>
                <w:webHidden/>
              </w:rPr>
              <w:fldChar w:fldCharType="begin"/>
            </w:r>
            <w:r>
              <w:rPr>
                <w:noProof/>
                <w:webHidden/>
              </w:rPr>
              <w:instrText xml:space="preserve"> PAGEREF _Toc149920495 \h </w:instrText>
            </w:r>
            <w:r>
              <w:rPr>
                <w:noProof/>
                <w:webHidden/>
              </w:rPr>
            </w:r>
            <w:r>
              <w:rPr>
                <w:noProof/>
                <w:webHidden/>
              </w:rPr>
              <w:fldChar w:fldCharType="separate"/>
            </w:r>
            <w:r w:rsidR="00210D2D">
              <w:rPr>
                <w:noProof/>
                <w:webHidden/>
              </w:rPr>
              <w:t>4</w:t>
            </w:r>
            <w:r>
              <w:rPr>
                <w:noProof/>
                <w:webHidden/>
              </w:rPr>
              <w:fldChar w:fldCharType="end"/>
            </w:r>
          </w:hyperlink>
        </w:p>
        <w:p w14:paraId="27E114E2" w14:textId="56EE1F4A" w:rsidR="00D47253" w:rsidRDefault="00D47253">
          <w:pPr>
            <w:pStyle w:val="TOC3"/>
            <w:rPr>
              <w:rFonts w:eastAsiaTheme="minorEastAsia"/>
              <w:noProof/>
              <w:sz w:val="22"/>
              <w:szCs w:val="22"/>
              <w:lang w:val="en-GB" w:eastAsia="en-GB"/>
            </w:rPr>
          </w:pPr>
          <w:hyperlink w:anchor="_Toc149920496" w:history="1">
            <w:r w:rsidRPr="00714927">
              <w:rPr>
                <w:rStyle w:val="Hyperlink"/>
                <w:noProof/>
              </w:rPr>
              <w:t>Litteraturens vurdering av KIs effekt på arbeidsmarkedet</w:t>
            </w:r>
            <w:r>
              <w:rPr>
                <w:noProof/>
                <w:webHidden/>
              </w:rPr>
              <w:tab/>
            </w:r>
            <w:r>
              <w:rPr>
                <w:noProof/>
                <w:webHidden/>
              </w:rPr>
              <w:fldChar w:fldCharType="begin"/>
            </w:r>
            <w:r>
              <w:rPr>
                <w:noProof/>
                <w:webHidden/>
              </w:rPr>
              <w:instrText xml:space="preserve"> PAGEREF _Toc149920496 \h </w:instrText>
            </w:r>
            <w:r>
              <w:rPr>
                <w:noProof/>
                <w:webHidden/>
              </w:rPr>
            </w:r>
            <w:r>
              <w:rPr>
                <w:noProof/>
                <w:webHidden/>
              </w:rPr>
              <w:fldChar w:fldCharType="separate"/>
            </w:r>
            <w:r w:rsidR="00210D2D">
              <w:rPr>
                <w:noProof/>
                <w:webHidden/>
              </w:rPr>
              <w:t>5</w:t>
            </w:r>
            <w:r>
              <w:rPr>
                <w:noProof/>
                <w:webHidden/>
              </w:rPr>
              <w:fldChar w:fldCharType="end"/>
            </w:r>
          </w:hyperlink>
        </w:p>
        <w:p w14:paraId="00EAF234" w14:textId="338FC120" w:rsidR="00D47253" w:rsidRDefault="00D47253">
          <w:pPr>
            <w:pStyle w:val="TOC1"/>
            <w:rPr>
              <w:rFonts w:asciiTheme="minorHAnsi" w:eastAsiaTheme="minorEastAsia" w:hAnsiTheme="minorHAnsi"/>
              <w:b w:val="0"/>
              <w:bCs w:val="0"/>
              <w:caps w:val="0"/>
              <w:noProof/>
              <w:color w:val="auto"/>
              <w:sz w:val="22"/>
              <w:szCs w:val="22"/>
              <w:lang w:val="en-GB" w:eastAsia="en-GB"/>
            </w:rPr>
          </w:pPr>
          <w:hyperlink w:anchor="_Toc149920497" w:history="1">
            <w:r w:rsidRPr="00714927">
              <w:rPr>
                <w:rStyle w:val="Hyperlink"/>
                <w:noProof/>
              </w:rPr>
              <w:t>Resultater</w:t>
            </w:r>
            <w:r>
              <w:rPr>
                <w:noProof/>
                <w:webHidden/>
              </w:rPr>
              <w:tab/>
            </w:r>
            <w:r>
              <w:rPr>
                <w:noProof/>
                <w:webHidden/>
              </w:rPr>
              <w:fldChar w:fldCharType="begin"/>
            </w:r>
            <w:r>
              <w:rPr>
                <w:noProof/>
                <w:webHidden/>
              </w:rPr>
              <w:instrText xml:space="preserve"> PAGEREF _Toc149920497 \h </w:instrText>
            </w:r>
            <w:r>
              <w:rPr>
                <w:noProof/>
                <w:webHidden/>
              </w:rPr>
            </w:r>
            <w:r>
              <w:rPr>
                <w:noProof/>
                <w:webHidden/>
              </w:rPr>
              <w:fldChar w:fldCharType="separate"/>
            </w:r>
            <w:r w:rsidR="00210D2D">
              <w:rPr>
                <w:noProof/>
                <w:webHidden/>
              </w:rPr>
              <w:t>7</w:t>
            </w:r>
            <w:r>
              <w:rPr>
                <w:noProof/>
                <w:webHidden/>
              </w:rPr>
              <w:fldChar w:fldCharType="end"/>
            </w:r>
          </w:hyperlink>
        </w:p>
        <w:p w14:paraId="505A6F09" w14:textId="2872E2A8" w:rsidR="00D47253" w:rsidRDefault="00D47253">
          <w:pPr>
            <w:pStyle w:val="TOC2"/>
            <w:rPr>
              <w:rFonts w:eastAsiaTheme="minorEastAsia"/>
              <w:bCs w:val="0"/>
              <w:noProof/>
              <w:sz w:val="22"/>
              <w:szCs w:val="22"/>
              <w:lang w:val="en-GB" w:eastAsia="en-GB"/>
            </w:rPr>
          </w:pPr>
          <w:hyperlink w:anchor="_Toc149920498" w:history="1">
            <w:r w:rsidRPr="00714927">
              <w:rPr>
                <w:rStyle w:val="Hyperlink"/>
                <w:noProof/>
              </w:rPr>
              <w:t>Gjennomsnittsnordmannen kan spare 17 prosent av arbeidstiden med KI</w:t>
            </w:r>
            <w:r>
              <w:rPr>
                <w:noProof/>
                <w:webHidden/>
              </w:rPr>
              <w:tab/>
            </w:r>
            <w:r>
              <w:rPr>
                <w:noProof/>
                <w:webHidden/>
              </w:rPr>
              <w:fldChar w:fldCharType="begin"/>
            </w:r>
            <w:r>
              <w:rPr>
                <w:noProof/>
                <w:webHidden/>
              </w:rPr>
              <w:instrText xml:space="preserve"> PAGEREF _Toc149920498 \h </w:instrText>
            </w:r>
            <w:r>
              <w:rPr>
                <w:noProof/>
                <w:webHidden/>
              </w:rPr>
            </w:r>
            <w:r>
              <w:rPr>
                <w:noProof/>
                <w:webHidden/>
              </w:rPr>
              <w:fldChar w:fldCharType="separate"/>
            </w:r>
            <w:r w:rsidR="00210D2D">
              <w:rPr>
                <w:noProof/>
                <w:webHidden/>
              </w:rPr>
              <w:t>7</w:t>
            </w:r>
            <w:r>
              <w:rPr>
                <w:noProof/>
                <w:webHidden/>
              </w:rPr>
              <w:fldChar w:fldCharType="end"/>
            </w:r>
          </w:hyperlink>
        </w:p>
        <w:p w14:paraId="38628450" w14:textId="4E153B00" w:rsidR="00D47253" w:rsidRDefault="00D47253">
          <w:pPr>
            <w:pStyle w:val="TOC2"/>
            <w:rPr>
              <w:rFonts w:eastAsiaTheme="minorEastAsia"/>
              <w:bCs w:val="0"/>
              <w:noProof/>
              <w:sz w:val="22"/>
              <w:szCs w:val="22"/>
              <w:lang w:val="en-GB" w:eastAsia="en-GB"/>
            </w:rPr>
          </w:pPr>
          <w:hyperlink w:anchor="_Toc149920499" w:history="1">
            <w:r w:rsidRPr="00714927">
              <w:rPr>
                <w:rStyle w:val="Hyperlink"/>
                <w:noProof/>
              </w:rPr>
              <w:t>Opp mot 50 prosent effektiviseringspotensial i de mest eksponerte yrkene</w:t>
            </w:r>
            <w:r>
              <w:rPr>
                <w:noProof/>
                <w:webHidden/>
              </w:rPr>
              <w:tab/>
            </w:r>
            <w:r>
              <w:rPr>
                <w:noProof/>
                <w:webHidden/>
              </w:rPr>
              <w:fldChar w:fldCharType="begin"/>
            </w:r>
            <w:r>
              <w:rPr>
                <w:noProof/>
                <w:webHidden/>
              </w:rPr>
              <w:instrText xml:space="preserve"> PAGEREF _Toc149920499 \h </w:instrText>
            </w:r>
            <w:r>
              <w:rPr>
                <w:noProof/>
                <w:webHidden/>
              </w:rPr>
            </w:r>
            <w:r>
              <w:rPr>
                <w:noProof/>
                <w:webHidden/>
              </w:rPr>
              <w:fldChar w:fldCharType="separate"/>
            </w:r>
            <w:r w:rsidR="00210D2D">
              <w:rPr>
                <w:noProof/>
                <w:webHidden/>
              </w:rPr>
              <w:t>8</w:t>
            </w:r>
            <w:r>
              <w:rPr>
                <w:noProof/>
                <w:webHidden/>
              </w:rPr>
              <w:fldChar w:fldCharType="end"/>
            </w:r>
          </w:hyperlink>
        </w:p>
        <w:p w14:paraId="367AC06A" w14:textId="5AAF2A97" w:rsidR="00D47253" w:rsidRDefault="00D47253">
          <w:pPr>
            <w:pStyle w:val="TOC2"/>
            <w:rPr>
              <w:rFonts w:eastAsiaTheme="minorEastAsia"/>
              <w:bCs w:val="0"/>
              <w:noProof/>
              <w:sz w:val="22"/>
              <w:szCs w:val="22"/>
              <w:lang w:val="en-GB" w:eastAsia="en-GB"/>
            </w:rPr>
          </w:pPr>
          <w:hyperlink w:anchor="_Toc149920500" w:history="1">
            <w:r w:rsidRPr="00714927">
              <w:rPr>
                <w:rStyle w:val="Hyperlink"/>
                <w:noProof/>
              </w:rPr>
              <w:t>Høyest effektiviseringspotensial i høyere lønnede grupper</w:t>
            </w:r>
            <w:r>
              <w:rPr>
                <w:noProof/>
                <w:webHidden/>
              </w:rPr>
              <w:tab/>
            </w:r>
            <w:r>
              <w:rPr>
                <w:noProof/>
                <w:webHidden/>
              </w:rPr>
              <w:fldChar w:fldCharType="begin"/>
            </w:r>
            <w:r>
              <w:rPr>
                <w:noProof/>
                <w:webHidden/>
              </w:rPr>
              <w:instrText xml:space="preserve"> PAGEREF _Toc149920500 \h </w:instrText>
            </w:r>
            <w:r>
              <w:rPr>
                <w:noProof/>
                <w:webHidden/>
              </w:rPr>
            </w:r>
            <w:r>
              <w:rPr>
                <w:noProof/>
                <w:webHidden/>
              </w:rPr>
              <w:fldChar w:fldCharType="separate"/>
            </w:r>
            <w:r w:rsidR="00210D2D">
              <w:rPr>
                <w:noProof/>
                <w:webHidden/>
              </w:rPr>
              <w:t>9</w:t>
            </w:r>
            <w:r>
              <w:rPr>
                <w:noProof/>
                <w:webHidden/>
              </w:rPr>
              <w:fldChar w:fldCharType="end"/>
            </w:r>
          </w:hyperlink>
        </w:p>
        <w:p w14:paraId="1E3463B3" w14:textId="19378D3E" w:rsidR="00D47253" w:rsidRDefault="00D47253">
          <w:pPr>
            <w:pStyle w:val="TOC2"/>
            <w:rPr>
              <w:rFonts w:eastAsiaTheme="minorEastAsia"/>
              <w:bCs w:val="0"/>
              <w:noProof/>
              <w:sz w:val="22"/>
              <w:szCs w:val="22"/>
              <w:lang w:val="en-GB" w:eastAsia="en-GB"/>
            </w:rPr>
          </w:pPr>
          <w:hyperlink w:anchor="_Toc149920501" w:history="1">
            <w:r w:rsidRPr="00714927">
              <w:rPr>
                <w:rStyle w:val="Hyperlink"/>
                <w:noProof/>
              </w:rPr>
              <w:t>Tjenesteytende næringer har høyest effektiviseringspotensial</w:t>
            </w:r>
            <w:r>
              <w:rPr>
                <w:noProof/>
                <w:webHidden/>
              </w:rPr>
              <w:tab/>
            </w:r>
            <w:r>
              <w:rPr>
                <w:noProof/>
                <w:webHidden/>
              </w:rPr>
              <w:fldChar w:fldCharType="begin"/>
            </w:r>
            <w:r>
              <w:rPr>
                <w:noProof/>
                <w:webHidden/>
              </w:rPr>
              <w:instrText xml:space="preserve"> PAGEREF _Toc149920501 \h </w:instrText>
            </w:r>
            <w:r>
              <w:rPr>
                <w:noProof/>
                <w:webHidden/>
              </w:rPr>
            </w:r>
            <w:r>
              <w:rPr>
                <w:noProof/>
                <w:webHidden/>
              </w:rPr>
              <w:fldChar w:fldCharType="separate"/>
            </w:r>
            <w:r w:rsidR="00210D2D">
              <w:rPr>
                <w:noProof/>
                <w:webHidden/>
              </w:rPr>
              <w:t>11</w:t>
            </w:r>
            <w:r>
              <w:rPr>
                <w:noProof/>
                <w:webHidden/>
              </w:rPr>
              <w:fldChar w:fldCharType="end"/>
            </w:r>
          </w:hyperlink>
        </w:p>
        <w:p w14:paraId="5AE17E8D" w14:textId="376978B3" w:rsidR="00D47253" w:rsidRDefault="00D47253">
          <w:pPr>
            <w:pStyle w:val="TOC2"/>
            <w:rPr>
              <w:rFonts w:eastAsiaTheme="minorEastAsia"/>
              <w:bCs w:val="0"/>
              <w:noProof/>
              <w:sz w:val="22"/>
              <w:szCs w:val="22"/>
              <w:lang w:val="en-GB" w:eastAsia="en-GB"/>
            </w:rPr>
          </w:pPr>
          <w:hyperlink w:anchor="_Toc149920502" w:history="1">
            <w:r w:rsidRPr="00714927">
              <w:rPr>
                <w:rStyle w:val="Hyperlink"/>
                <w:noProof/>
              </w:rPr>
              <w:t>Jevnt fordelt effektiviseringspotensial i ulike fylker</w:t>
            </w:r>
            <w:r>
              <w:rPr>
                <w:noProof/>
                <w:webHidden/>
              </w:rPr>
              <w:tab/>
            </w:r>
            <w:r>
              <w:rPr>
                <w:noProof/>
                <w:webHidden/>
              </w:rPr>
              <w:fldChar w:fldCharType="begin"/>
            </w:r>
            <w:r>
              <w:rPr>
                <w:noProof/>
                <w:webHidden/>
              </w:rPr>
              <w:instrText xml:space="preserve"> PAGEREF _Toc149920502 \h </w:instrText>
            </w:r>
            <w:r>
              <w:rPr>
                <w:noProof/>
                <w:webHidden/>
              </w:rPr>
            </w:r>
            <w:r>
              <w:rPr>
                <w:noProof/>
                <w:webHidden/>
              </w:rPr>
              <w:fldChar w:fldCharType="separate"/>
            </w:r>
            <w:r w:rsidR="00210D2D">
              <w:rPr>
                <w:noProof/>
                <w:webHidden/>
              </w:rPr>
              <w:t>12</w:t>
            </w:r>
            <w:r>
              <w:rPr>
                <w:noProof/>
                <w:webHidden/>
              </w:rPr>
              <w:fldChar w:fldCharType="end"/>
            </w:r>
          </w:hyperlink>
        </w:p>
        <w:p w14:paraId="17C0CDBA" w14:textId="436742BF" w:rsidR="00D47253" w:rsidRDefault="00D47253">
          <w:pPr>
            <w:pStyle w:val="TOC2"/>
            <w:rPr>
              <w:rFonts w:eastAsiaTheme="minorEastAsia"/>
              <w:bCs w:val="0"/>
              <w:noProof/>
              <w:sz w:val="22"/>
              <w:szCs w:val="22"/>
              <w:lang w:val="en-GB" w:eastAsia="en-GB"/>
            </w:rPr>
          </w:pPr>
          <w:hyperlink w:anchor="_Toc149920503" w:history="1">
            <w:r w:rsidRPr="00714927">
              <w:rPr>
                <w:rStyle w:val="Hyperlink"/>
                <w:noProof/>
              </w:rPr>
              <w:t>I offentlig sektor er det særlig stort effektiviseringspotensial innen saksbehandling</w:t>
            </w:r>
            <w:r>
              <w:rPr>
                <w:noProof/>
                <w:webHidden/>
              </w:rPr>
              <w:tab/>
            </w:r>
            <w:r>
              <w:rPr>
                <w:noProof/>
                <w:webHidden/>
              </w:rPr>
              <w:fldChar w:fldCharType="begin"/>
            </w:r>
            <w:r>
              <w:rPr>
                <w:noProof/>
                <w:webHidden/>
              </w:rPr>
              <w:instrText xml:space="preserve"> PAGEREF _Toc149920503 \h </w:instrText>
            </w:r>
            <w:r>
              <w:rPr>
                <w:noProof/>
                <w:webHidden/>
              </w:rPr>
            </w:r>
            <w:r>
              <w:rPr>
                <w:noProof/>
                <w:webHidden/>
              </w:rPr>
              <w:fldChar w:fldCharType="separate"/>
            </w:r>
            <w:r w:rsidR="00210D2D">
              <w:rPr>
                <w:noProof/>
                <w:webHidden/>
              </w:rPr>
              <w:t>17</w:t>
            </w:r>
            <w:r>
              <w:rPr>
                <w:noProof/>
                <w:webHidden/>
              </w:rPr>
              <w:fldChar w:fldCharType="end"/>
            </w:r>
          </w:hyperlink>
        </w:p>
        <w:p w14:paraId="5AA11EA1" w14:textId="06878E25" w:rsidR="00D47253" w:rsidRDefault="00D47253">
          <w:pPr>
            <w:pStyle w:val="TOC2"/>
            <w:rPr>
              <w:rFonts w:eastAsiaTheme="minorEastAsia"/>
              <w:bCs w:val="0"/>
              <w:noProof/>
              <w:sz w:val="22"/>
              <w:szCs w:val="22"/>
              <w:lang w:val="en-GB" w:eastAsia="en-GB"/>
            </w:rPr>
          </w:pPr>
          <w:hyperlink w:anchor="_Toc149920504" w:history="1">
            <w:r w:rsidRPr="00714927">
              <w:rPr>
                <w:rStyle w:val="Hyperlink"/>
                <w:noProof/>
              </w:rPr>
              <w:t>På tross av stor usikkerhet forventes ikke at KI vil føre til betydelig arbeidsledighet i Norge</w:t>
            </w:r>
            <w:r>
              <w:rPr>
                <w:noProof/>
                <w:webHidden/>
              </w:rPr>
              <w:tab/>
            </w:r>
            <w:r>
              <w:rPr>
                <w:noProof/>
                <w:webHidden/>
              </w:rPr>
              <w:fldChar w:fldCharType="begin"/>
            </w:r>
            <w:r>
              <w:rPr>
                <w:noProof/>
                <w:webHidden/>
              </w:rPr>
              <w:instrText xml:space="preserve"> PAGEREF _Toc149920504 \h </w:instrText>
            </w:r>
            <w:r>
              <w:rPr>
                <w:noProof/>
                <w:webHidden/>
              </w:rPr>
            </w:r>
            <w:r>
              <w:rPr>
                <w:noProof/>
                <w:webHidden/>
              </w:rPr>
              <w:fldChar w:fldCharType="separate"/>
            </w:r>
            <w:r w:rsidR="00210D2D">
              <w:rPr>
                <w:noProof/>
                <w:webHidden/>
              </w:rPr>
              <w:t>19</w:t>
            </w:r>
            <w:r>
              <w:rPr>
                <w:noProof/>
                <w:webHidden/>
              </w:rPr>
              <w:fldChar w:fldCharType="end"/>
            </w:r>
          </w:hyperlink>
        </w:p>
        <w:p w14:paraId="7220D9F5" w14:textId="4A3824D7" w:rsidR="00D47253" w:rsidRDefault="00D47253">
          <w:pPr>
            <w:pStyle w:val="TOC2"/>
            <w:rPr>
              <w:rFonts w:eastAsiaTheme="minorEastAsia"/>
              <w:bCs w:val="0"/>
              <w:noProof/>
              <w:sz w:val="22"/>
              <w:szCs w:val="22"/>
              <w:lang w:val="en-GB" w:eastAsia="en-GB"/>
            </w:rPr>
          </w:pPr>
          <w:hyperlink w:anchor="_Toc149920505" w:history="1">
            <w:r w:rsidRPr="00714927">
              <w:rPr>
                <w:rStyle w:val="Hyperlink"/>
                <w:noProof/>
              </w:rPr>
              <w:t>Effektiviseringspotensialet er verdt opp mot 570 milliarder kroner årlig</w:t>
            </w:r>
            <w:r>
              <w:rPr>
                <w:noProof/>
                <w:webHidden/>
              </w:rPr>
              <w:tab/>
            </w:r>
            <w:r>
              <w:rPr>
                <w:noProof/>
                <w:webHidden/>
              </w:rPr>
              <w:fldChar w:fldCharType="begin"/>
            </w:r>
            <w:r>
              <w:rPr>
                <w:noProof/>
                <w:webHidden/>
              </w:rPr>
              <w:instrText xml:space="preserve"> PAGEREF _Toc149920505 \h </w:instrText>
            </w:r>
            <w:r>
              <w:rPr>
                <w:noProof/>
                <w:webHidden/>
              </w:rPr>
            </w:r>
            <w:r>
              <w:rPr>
                <w:noProof/>
                <w:webHidden/>
              </w:rPr>
              <w:fldChar w:fldCharType="separate"/>
            </w:r>
            <w:r w:rsidR="00210D2D">
              <w:rPr>
                <w:noProof/>
                <w:webHidden/>
              </w:rPr>
              <w:t>21</w:t>
            </w:r>
            <w:r>
              <w:rPr>
                <w:noProof/>
                <w:webHidden/>
              </w:rPr>
              <w:fldChar w:fldCharType="end"/>
            </w:r>
          </w:hyperlink>
        </w:p>
        <w:p w14:paraId="7156732D" w14:textId="3E5456E2" w:rsidR="00D47253" w:rsidRDefault="00D47253">
          <w:pPr>
            <w:pStyle w:val="TOC1"/>
            <w:rPr>
              <w:rFonts w:asciiTheme="minorHAnsi" w:eastAsiaTheme="minorEastAsia" w:hAnsiTheme="minorHAnsi"/>
              <w:b w:val="0"/>
              <w:bCs w:val="0"/>
              <w:caps w:val="0"/>
              <w:noProof/>
              <w:color w:val="auto"/>
              <w:sz w:val="22"/>
              <w:szCs w:val="22"/>
              <w:lang w:val="en-GB" w:eastAsia="en-GB"/>
            </w:rPr>
          </w:pPr>
          <w:hyperlink w:anchor="_Toc149920506" w:history="1">
            <w:r w:rsidRPr="00714927">
              <w:rPr>
                <w:rStyle w:val="Hyperlink"/>
                <w:noProof/>
              </w:rPr>
              <w:t>Metodikk</w:t>
            </w:r>
            <w:r>
              <w:rPr>
                <w:noProof/>
                <w:webHidden/>
              </w:rPr>
              <w:tab/>
            </w:r>
            <w:r>
              <w:rPr>
                <w:noProof/>
                <w:webHidden/>
              </w:rPr>
              <w:fldChar w:fldCharType="begin"/>
            </w:r>
            <w:r>
              <w:rPr>
                <w:noProof/>
                <w:webHidden/>
              </w:rPr>
              <w:instrText xml:space="preserve"> PAGEREF _Toc149920506 \h </w:instrText>
            </w:r>
            <w:r>
              <w:rPr>
                <w:noProof/>
                <w:webHidden/>
              </w:rPr>
            </w:r>
            <w:r>
              <w:rPr>
                <w:noProof/>
                <w:webHidden/>
              </w:rPr>
              <w:fldChar w:fldCharType="separate"/>
            </w:r>
            <w:r w:rsidR="00210D2D">
              <w:rPr>
                <w:noProof/>
                <w:webHidden/>
              </w:rPr>
              <w:t>23</w:t>
            </w:r>
            <w:r>
              <w:rPr>
                <w:noProof/>
                <w:webHidden/>
              </w:rPr>
              <w:fldChar w:fldCharType="end"/>
            </w:r>
          </w:hyperlink>
        </w:p>
        <w:p w14:paraId="1C8D8A33" w14:textId="454B8FC7" w:rsidR="00D47253" w:rsidRDefault="00D47253">
          <w:pPr>
            <w:pStyle w:val="TOC2"/>
            <w:rPr>
              <w:rFonts w:eastAsiaTheme="minorEastAsia"/>
              <w:bCs w:val="0"/>
              <w:noProof/>
              <w:sz w:val="22"/>
              <w:szCs w:val="22"/>
              <w:lang w:val="en-GB" w:eastAsia="en-GB"/>
            </w:rPr>
          </w:pPr>
          <w:hyperlink w:anchor="_Toc149920507" w:history="1">
            <w:r w:rsidRPr="00714927">
              <w:rPr>
                <w:rStyle w:val="Hyperlink"/>
                <w:noProof/>
              </w:rPr>
              <w:t>En kombinasjon av amerikanske og norske data</w:t>
            </w:r>
            <w:r>
              <w:rPr>
                <w:noProof/>
                <w:webHidden/>
              </w:rPr>
              <w:tab/>
            </w:r>
            <w:r>
              <w:rPr>
                <w:noProof/>
                <w:webHidden/>
              </w:rPr>
              <w:fldChar w:fldCharType="begin"/>
            </w:r>
            <w:r>
              <w:rPr>
                <w:noProof/>
                <w:webHidden/>
              </w:rPr>
              <w:instrText xml:space="preserve"> PAGEREF _Toc149920507 \h </w:instrText>
            </w:r>
            <w:r>
              <w:rPr>
                <w:noProof/>
                <w:webHidden/>
              </w:rPr>
            </w:r>
            <w:r>
              <w:rPr>
                <w:noProof/>
                <w:webHidden/>
              </w:rPr>
              <w:fldChar w:fldCharType="separate"/>
            </w:r>
            <w:r w:rsidR="00210D2D">
              <w:rPr>
                <w:noProof/>
                <w:webHidden/>
              </w:rPr>
              <w:t>23</w:t>
            </w:r>
            <w:r>
              <w:rPr>
                <w:noProof/>
                <w:webHidden/>
              </w:rPr>
              <w:fldChar w:fldCharType="end"/>
            </w:r>
          </w:hyperlink>
        </w:p>
        <w:p w14:paraId="7CFB7BF3" w14:textId="3225DFD5" w:rsidR="00D47253" w:rsidRDefault="00D47253">
          <w:pPr>
            <w:pStyle w:val="TOC2"/>
            <w:rPr>
              <w:rFonts w:eastAsiaTheme="minorEastAsia"/>
              <w:bCs w:val="0"/>
              <w:noProof/>
              <w:sz w:val="22"/>
              <w:szCs w:val="22"/>
              <w:lang w:val="en-GB" w:eastAsia="en-GB"/>
            </w:rPr>
          </w:pPr>
          <w:hyperlink w:anchor="_Toc149920508" w:history="1">
            <w:r w:rsidRPr="00714927">
              <w:rPr>
                <w:rStyle w:val="Hyperlink"/>
                <w:noProof/>
              </w:rPr>
              <w:t>Små justeringer i modellen fra GPTs are GPTs</w:t>
            </w:r>
            <w:r>
              <w:rPr>
                <w:noProof/>
                <w:webHidden/>
              </w:rPr>
              <w:tab/>
            </w:r>
            <w:r>
              <w:rPr>
                <w:noProof/>
                <w:webHidden/>
              </w:rPr>
              <w:fldChar w:fldCharType="begin"/>
            </w:r>
            <w:r>
              <w:rPr>
                <w:noProof/>
                <w:webHidden/>
              </w:rPr>
              <w:instrText xml:space="preserve"> PAGEREF _Toc149920508 \h </w:instrText>
            </w:r>
            <w:r>
              <w:rPr>
                <w:noProof/>
                <w:webHidden/>
              </w:rPr>
            </w:r>
            <w:r>
              <w:rPr>
                <w:noProof/>
                <w:webHidden/>
              </w:rPr>
              <w:fldChar w:fldCharType="separate"/>
            </w:r>
            <w:r w:rsidR="00210D2D">
              <w:rPr>
                <w:noProof/>
                <w:webHidden/>
              </w:rPr>
              <w:t>24</w:t>
            </w:r>
            <w:r>
              <w:rPr>
                <w:noProof/>
                <w:webHidden/>
              </w:rPr>
              <w:fldChar w:fldCharType="end"/>
            </w:r>
          </w:hyperlink>
        </w:p>
        <w:p w14:paraId="56CF06AC" w14:textId="5623DBF2" w:rsidR="00D47253" w:rsidRDefault="00D47253">
          <w:pPr>
            <w:pStyle w:val="TOC3"/>
            <w:rPr>
              <w:rFonts w:eastAsiaTheme="minorEastAsia"/>
              <w:noProof/>
              <w:sz w:val="22"/>
              <w:szCs w:val="22"/>
              <w:lang w:val="en-GB" w:eastAsia="en-GB"/>
            </w:rPr>
          </w:pPr>
          <w:hyperlink w:anchor="_Toc149920509" w:history="1">
            <w:r w:rsidRPr="00714927">
              <w:rPr>
                <w:rStyle w:val="Hyperlink"/>
                <w:noProof/>
              </w:rPr>
              <w:t>Vi kobler yrkesdata med næringsdata for å analysere variasjonen</w:t>
            </w:r>
            <w:r>
              <w:rPr>
                <w:noProof/>
                <w:webHidden/>
              </w:rPr>
              <w:tab/>
            </w:r>
            <w:r>
              <w:rPr>
                <w:noProof/>
                <w:webHidden/>
              </w:rPr>
              <w:fldChar w:fldCharType="begin"/>
            </w:r>
            <w:r>
              <w:rPr>
                <w:noProof/>
                <w:webHidden/>
              </w:rPr>
              <w:instrText xml:space="preserve"> PAGEREF _Toc149920509 \h </w:instrText>
            </w:r>
            <w:r>
              <w:rPr>
                <w:noProof/>
                <w:webHidden/>
              </w:rPr>
            </w:r>
            <w:r>
              <w:rPr>
                <w:noProof/>
                <w:webHidden/>
              </w:rPr>
              <w:fldChar w:fldCharType="separate"/>
            </w:r>
            <w:r w:rsidR="00210D2D">
              <w:rPr>
                <w:noProof/>
                <w:webHidden/>
              </w:rPr>
              <w:t>25</w:t>
            </w:r>
            <w:r>
              <w:rPr>
                <w:noProof/>
                <w:webHidden/>
              </w:rPr>
              <w:fldChar w:fldCharType="end"/>
            </w:r>
          </w:hyperlink>
        </w:p>
        <w:p w14:paraId="5F3FD5D1" w14:textId="47B7A7AE" w:rsidR="00D47253" w:rsidRDefault="00D47253">
          <w:pPr>
            <w:pStyle w:val="TOC3"/>
            <w:rPr>
              <w:rFonts w:eastAsiaTheme="minorEastAsia"/>
              <w:noProof/>
              <w:sz w:val="22"/>
              <w:szCs w:val="22"/>
              <w:lang w:val="en-GB" w:eastAsia="en-GB"/>
            </w:rPr>
          </w:pPr>
          <w:hyperlink w:anchor="_Toc149920510" w:history="1">
            <w:r w:rsidRPr="00714927">
              <w:rPr>
                <w:rStyle w:val="Hyperlink"/>
                <w:noProof/>
              </w:rPr>
              <w:t>Vi benytter en mer konservativ kategorisering</w:t>
            </w:r>
            <w:r>
              <w:rPr>
                <w:noProof/>
                <w:webHidden/>
              </w:rPr>
              <w:tab/>
            </w:r>
            <w:r>
              <w:rPr>
                <w:noProof/>
                <w:webHidden/>
              </w:rPr>
              <w:fldChar w:fldCharType="begin"/>
            </w:r>
            <w:r>
              <w:rPr>
                <w:noProof/>
                <w:webHidden/>
              </w:rPr>
              <w:instrText xml:space="preserve"> PAGEREF _Toc149920510 \h </w:instrText>
            </w:r>
            <w:r>
              <w:rPr>
                <w:noProof/>
                <w:webHidden/>
              </w:rPr>
            </w:r>
            <w:r>
              <w:rPr>
                <w:noProof/>
                <w:webHidden/>
              </w:rPr>
              <w:fldChar w:fldCharType="separate"/>
            </w:r>
            <w:r w:rsidR="00210D2D">
              <w:rPr>
                <w:noProof/>
                <w:webHidden/>
              </w:rPr>
              <w:t>25</w:t>
            </w:r>
            <w:r>
              <w:rPr>
                <w:noProof/>
                <w:webHidden/>
              </w:rPr>
              <w:fldChar w:fldCharType="end"/>
            </w:r>
          </w:hyperlink>
        </w:p>
        <w:p w14:paraId="2EFA8AE5" w14:textId="3D933FC2" w:rsidR="00D47253" w:rsidRDefault="00D47253">
          <w:pPr>
            <w:pStyle w:val="TOC1"/>
            <w:rPr>
              <w:rFonts w:asciiTheme="minorHAnsi" w:eastAsiaTheme="minorEastAsia" w:hAnsiTheme="minorHAnsi"/>
              <w:b w:val="0"/>
              <w:bCs w:val="0"/>
              <w:caps w:val="0"/>
              <w:noProof/>
              <w:color w:val="auto"/>
              <w:sz w:val="22"/>
              <w:szCs w:val="22"/>
              <w:lang w:val="en-GB" w:eastAsia="en-GB"/>
            </w:rPr>
          </w:pPr>
          <w:hyperlink w:anchor="_Toc149920511" w:history="1">
            <w:r w:rsidRPr="00714927">
              <w:rPr>
                <w:rStyle w:val="Hyperlink"/>
                <w:noProof/>
              </w:rPr>
              <w:t>Vedlegg: Rubrikk</w:t>
            </w:r>
            <w:r>
              <w:rPr>
                <w:noProof/>
                <w:webHidden/>
              </w:rPr>
              <w:tab/>
            </w:r>
            <w:r>
              <w:rPr>
                <w:noProof/>
                <w:webHidden/>
              </w:rPr>
              <w:fldChar w:fldCharType="begin"/>
            </w:r>
            <w:r>
              <w:rPr>
                <w:noProof/>
                <w:webHidden/>
              </w:rPr>
              <w:instrText xml:space="preserve"> PAGEREF _Toc149920511 \h </w:instrText>
            </w:r>
            <w:r>
              <w:rPr>
                <w:noProof/>
                <w:webHidden/>
              </w:rPr>
            </w:r>
            <w:r>
              <w:rPr>
                <w:noProof/>
                <w:webHidden/>
              </w:rPr>
              <w:fldChar w:fldCharType="separate"/>
            </w:r>
            <w:r w:rsidR="00210D2D">
              <w:rPr>
                <w:noProof/>
                <w:webHidden/>
              </w:rPr>
              <w:t>27</w:t>
            </w:r>
            <w:r>
              <w:rPr>
                <w:noProof/>
                <w:webHidden/>
              </w:rPr>
              <w:fldChar w:fldCharType="end"/>
            </w:r>
          </w:hyperlink>
        </w:p>
        <w:p w14:paraId="5CAF301B" w14:textId="40393695" w:rsidR="00D47253" w:rsidRDefault="00D47253">
          <w:pPr>
            <w:pStyle w:val="TOC1"/>
            <w:rPr>
              <w:rFonts w:asciiTheme="minorHAnsi" w:eastAsiaTheme="minorEastAsia" w:hAnsiTheme="minorHAnsi"/>
              <w:b w:val="0"/>
              <w:bCs w:val="0"/>
              <w:caps w:val="0"/>
              <w:noProof/>
              <w:color w:val="auto"/>
              <w:sz w:val="22"/>
              <w:szCs w:val="22"/>
              <w:lang w:val="en-GB" w:eastAsia="en-GB"/>
            </w:rPr>
          </w:pPr>
          <w:hyperlink w:anchor="_Toc149920512" w:history="1">
            <w:r w:rsidRPr="00714927">
              <w:rPr>
                <w:rStyle w:val="Hyperlink"/>
                <w:noProof/>
                <w:lang w:val="en-US"/>
              </w:rPr>
              <w:t>Referanseliste</w:t>
            </w:r>
            <w:r>
              <w:rPr>
                <w:noProof/>
                <w:webHidden/>
              </w:rPr>
              <w:tab/>
            </w:r>
            <w:r>
              <w:rPr>
                <w:noProof/>
                <w:webHidden/>
              </w:rPr>
              <w:fldChar w:fldCharType="begin"/>
            </w:r>
            <w:r>
              <w:rPr>
                <w:noProof/>
                <w:webHidden/>
              </w:rPr>
              <w:instrText xml:space="preserve"> PAGEREF _Toc149920512 \h </w:instrText>
            </w:r>
            <w:r>
              <w:rPr>
                <w:noProof/>
                <w:webHidden/>
              </w:rPr>
            </w:r>
            <w:r>
              <w:rPr>
                <w:noProof/>
                <w:webHidden/>
              </w:rPr>
              <w:fldChar w:fldCharType="separate"/>
            </w:r>
            <w:r w:rsidR="00210D2D">
              <w:rPr>
                <w:noProof/>
                <w:webHidden/>
              </w:rPr>
              <w:t>30</w:t>
            </w:r>
            <w:r>
              <w:rPr>
                <w:noProof/>
                <w:webHidden/>
              </w:rPr>
              <w:fldChar w:fldCharType="end"/>
            </w:r>
          </w:hyperlink>
        </w:p>
        <w:p w14:paraId="26FAE207" w14:textId="47D56F7F" w:rsidR="004068F8" w:rsidRPr="00A018D8" w:rsidRDefault="00F87702" w:rsidP="00AE1CFA">
          <w:pPr>
            <w:pStyle w:val="TOC3"/>
            <w:rPr>
              <w:noProof/>
            </w:rPr>
          </w:pPr>
          <w:r w:rsidRPr="00661455">
            <w:rPr>
              <w:rFonts w:asciiTheme="majorHAnsi" w:hAnsiTheme="majorHAnsi"/>
              <w:b/>
              <w:bCs/>
              <w:caps/>
              <w:color w:val="000000" w:themeColor="text1"/>
              <w:sz w:val="24"/>
              <w:szCs w:val="24"/>
            </w:rPr>
            <w:fldChar w:fldCharType="end"/>
          </w:r>
        </w:p>
      </w:sdtContent>
    </w:sdt>
    <w:p w14:paraId="01BDFDFD" w14:textId="77777777" w:rsidR="004068F8" w:rsidRPr="00661455" w:rsidRDefault="004068F8" w:rsidP="00AE1CFA"/>
    <w:p w14:paraId="70C58569" w14:textId="77777777" w:rsidR="00E76C76" w:rsidRPr="00661455" w:rsidRDefault="00E76C76" w:rsidP="00AE1CFA">
      <w:pPr>
        <w:rPr>
          <w:rFonts w:asciiTheme="majorHAnsi" w:eastAsiaTheme="majorEastAsia" w:hAnsiTheme="majorHAnsi" w:cstheme="majorBidi"/>
          <w:color w:val="2A4057" w:themeColor="accent1" w:themeShade="BF"/>
          <w:sz w:val="32"/>
          <w:szCs w:val="28"/>
        </w:rPr>
      </w:pPr>
      <w:r w:rsidRPr="00661455">
        <w:br w:type="page"/>
      </w:r>
    </w:p>
    <w:p w14:paraId="649BF751" w14:textId="77777777" w:rsidR="00E76C76" w:rsidRPr="00933996" w:rsidRDefault="00E76C76" w:rsidP="00E76C76">
      <w:pPr>
        <w:pStyle w:val="Heading1"/>
      </w:pPr>
      <w:bookmarkStart w:id="2" w:name="_Toc149131946"/>
      <w:bookmarkStart w:id="3" w:name="_Toc149920494"/>
      <w:r w:rsidRPr="00933996">
        <w:lastRenderedPageBreak/>
        <w:t>Sammendrag</w:t>
      </w:r>
      <w:bookmarkEnd w:id="2"/>
      <w:bookmarkEnd w:id="3"/>
    </w:p>
    <w:p w14:paraId="65612AC2" w14:textId="46340E6A" w:rsidR="006374BD" w:rsidRDefault="00325913" w:rsidP="00325913">
      <w:r w:rsidRPr="00661455">
        <w:t xml:space="preserve">Våre hovedfunn indikerer at omtrent </w:t>
      </w:r>
      <w:r w:rsidRPr="0048740C">
        <w:rPr>
          <w:b/>
          <w:bCs/>
        </w:rPr>
        <w:t>70</w:t>
      </w:r>
      <w:r w:rsidR="006374BD" w:rsidRPr="0048740C">
        <w:rPr>
          <w:b/>
          <w:bCs/>
        </w:rPr>
        <w:t xml:space="preserve"> prosent</w:t>
      </w:r>
      <w:r w:rsidRPr="0048740C">
        <w:rPr>
          <w:b/>
          <w:bCs/>
        </w:rPr>
        <w:t xml:space="preserve"> av den norske arbeidsstyrken kan </w:t>
      </w:r>
      <w:r w:rsidR="004A02BE">
        <w:rPr>
          <w:b/>
          <w:bCs/>
        </w:rPr>
        <w:t>redusere arbeidstiden med</w:t>
      </w:r>
      <w:r w:rsidR="00BE32F0">
        <w:rPr>
          <w:b/>
          <w:bCs/>
        </w:rPr>
        <w:t xml:space="preserve"> </w:t>
      </w:r>
      <w:r w:rsidRPr="0048740C">
        <w:rPr>
          <w:b/>
          <w:bCs/>
        </w:rPr>
        <w:t>10</w:t>
      </w:r>
      <w:r w:rsidR="006374BD" w:rsidRPr="0048740C">
        <w:rPr>
          <w:b/>
          <w:bCs/>
        </w:rPr>
        <w:t xml:space="preserve"> </w:t>
      </w:r>
      <w:r w:rsidR="00B25D89">
        <w:rPr>
          <w:b/>
          <w:bCs/>
        </w:rPr>
        <w:t>prosent</w:t>
      </w:r>
      <w:r w:rsidR="006374BD" w:rsidRPr="0048740C">
        <w:rPr>
          <w:b/>
          <w:bCs/>
        </w:rPr>
        <w:t xml:space="preserve"> </w:t>
      </w:r>
      <w:r w:rsidR="00FC1588">
        <w:t xml:space="preserve">som følge av effektivisering </w:t>
      </w:r>
      <w:r w:rsidR="00A64932">
        <w:t>ved</w:t>
      </w:r>
      <w:r w:rsidRPr="00661455">
        <w:t xml:space="preserve"> bruk av KI</w:t>
      </w:r>
      <w:r w:rsidR="00A64932">
        <w:t xml:space="preserve"> verktøy</w:t>
      </w:r>
      <w:r w:rsidRPr="00661455">
        <w:t>. For nesten halvparten av arbeidsstyrken kan denne gevinsten være så høy som 20</w:t>
      </w:r>
      <w:r w:rsidR="006374BD">
        <w:t xml:space="preserve"> prosent</w:t>
      </w:r>
      <w:r w:rsidRPr="00661455">
        <w:t xml:space="preserve">, noe som </w:t>
      </w:r>
      <w:r w:rsidR="0094228D">
        <w:t xml:space="preserve">i teorien </w:t>
      </w:r>
      <w:r w:rsidRPr="00661455">
        <w:t>kan redusere den gjennomsnittlige arbeidsuken med en hel dag. Vi observerer også en</w:t>
      </w:r>
      <w:r w:rsidR="006374BD">
        <w:t xml:space="preserve"> </w:t>
      </w:r>
      <w:r w:rsidR="006374BD" w:rsidRPr="00A534EB">
        <w:rPr>
          <w:b/>
        </w:rPr>
        <w:t>klar</w:t>
      </w:r>
      <w:r w:rsidRPr="00A534EB">
        <w:rPr>
          <w:b/>
        </w:rPr>
        <w:t xml:space="preserve"> korrelasjon mellom høyere lønnsgrupper og større effektiviseringspotensial</w:t>
      </w:r>
      <w:r w:rsidRPr="00661455">
        <w:t>, med særlig sterke effekter innen yrkesgrupper som ingeniører, matematikere og programmerere.</w:t>
      </w:r>
    </w:p>
    <w:p w14:paraId="2578EEF0" w14:textId="4F4CD9BF" w:rsidR="00290C80" w:rsidRDefault="009D1FC8" w:rsidP="00325913">
      <w:r>
        <w:t xml:space="preserve">På </w:t>
      </w:r>
      <w:r w:rsidRPr="00346254">
        <w:rPr>
          <w:i/>
        </w:rPr>
        <w:t>næringsnivå</w:t>
      </w:r>
      <w:r>
        <w:t xml:space="preserve"> viser resultatene at </w:t>
      </w:r>
      <w:r w:rsidR="00432B5E">
        <w:t xml:space="preserve">tjenesteytende </w:t>
      </w:r>
      <w:r w:rsidR="003D23A0">
        <w:t>næringsgrupper som</w:t>
      </w:r>
      <w:r w:rsidR="00432B5E">
        <w:t xml:space="preserve"> jurister</w:t>
      </w:r>
      <w:r w:rsidR="003D23A0">
        <w:t xml:space="preserve"> og regnskapsmessig tjenesteyting</w:t>
      </w:r>
      <w:r w:rsidR="00432B5E">
        <w:t xml:space="preserve">, finansiering og administrasjon </w:t>
      </w:r>
      <w:r w:rsidR="00431DFD">
        <w:t>har et effektiviseringspotensial</w:t>
      </w:r>
      <w:r w:rsidR="00470F2A">
        <w:t xml:space="preserve"> </w:t>
      </w:r>
      <w:r w:rsidR="007A25A7">
        <w:t>som tilsvarer</w:t>
      </w:r>
      <w:r w:rsidR="00914DC1">
        <w:t xml:space="preserve"> </w:t>
      </w:r>
      <w:r w:rsidR="00353514">
        <w:t xml:space="preserve">en </w:t>
      </w:r>
      <w:r w:rsidR="00914DC1">
        <w:t>tredjedel av dagens arbeidsoppgaver</w:t>
      </w:r>
      <w:r w:rsidR="00BE39D0">
        <w:t>.</w:t>
      </w:r>
      <w:r w:rsidR="00850E23">
        <w:t xml:space="preserve"> </w:t>
      </w:r>
      <w:r w:rsidR="00850E23" w:rsidRPr="005C5104">
        <w:rPr>
          <w:b/>
          <w:bCs/>
        </w:rPr>
        <w:t xml:space="preserve">Totalt sett </w:t>
      </w:r>
      <w:r w:rsidR="00464421" w:rsidRPr="005C5104">
        <w:rPr>
          <w:b/>
          <w:bCs/>
        </w:rPr>
        <w:t>har 90 prosent av næringene en effektivitetsgrad over 10 prosent</w:t>
      </w:r>
      <w:r w:rsidR="00656069">
        <w:t xml:space="preserve"> ved bruk av KI</w:t>
      </w:r>
      <w:r w:rsidR="00464421">
        <w:t xml:space="preserve">, </w:t>
      </w:r>
      <w:r w:rsidR="00FB51B2">
        <w:t>noe som viser til hvor bredt teknologien kan brukes over flere næringsgrupper</w:t>
      </w:r>
      <w:r w:rsidR="00656069">
        <w:t xml:space="preserve"> med forskjellige ferdigheter og behov</w:t>
      </w:r>
      <w:r w:rsidR="00FB51B2">
        <w:t>.</w:t>
      </w:r>
      <w:r w:rsidR="00491EA7">
        <w:t xml:space="preserve"> </w:t>
      </w:r>
      <w:r w:rsidR="00BE39D0">
        <w:t xml:space="preserve"> </w:t>
      </w:r>
      <w:r w:rsidR="003D23A0">
        <w:t xml:space="preserve"> </w:t>
      </w:r>
    </w:p>
    <w:p w14:paraId="6D3092AE" w14:textId="436569C9" w:rsidR="00CC02BC" w:rsidRPr="00661455" w:rsidRDefault="00CC02BC" w:rsidP="00325913">
      <w:r>
        <w:t xml:space="preserve">Det er ikke kun privat sektor som kan høste gevinster i form av effektivitet ved å implementere KI i sine arbeidsoppgaver. Ved fullstendig utnyttelse av KI slik som teknologien står i dag, kan offentlig sektor </w:t>
      </w:r>
      <w:r w:rsidRPr="005C5104">
        <w:rPr>
          <w:b/>
          <w:bCs/>
        </w:rPr>
        <w:t xml:space="preserve">effektivisere arbeidsoppgaver som </w:t>
      </w:r>
      <w:r w:rsidR="00346254" w:rsidRPr="005C5104">
        <w:rPr>
          <w:b/>
          <w:bCs/>
        </w:rPr>
        <w:t xml:space="preserve">årlig </w:t>
      </w:r>
      <w:r w:rsidRPr="005C5104">
        <w:rPr>
          <w:b/>
          <w:bCs/>
        </w:rPr>
        <w:t>vil tilsvare 155 000 årsverk</w:t>
      </w:r>
      <w:r w:rsidR="00D17C61">
        <w:t xml:space="preserve"> i </w:t>
      </w:r>
      <w:r w:rsidR="00635FAE">
        <w:t>sektorer som helse, undervisning og offentlig administrasjon</w:t>
      </w:r>
      <w:r w:rsidRPr="00B026A8">
        <w:t>.</w:t>
      </w:r>
    </w:p>
    <w:p w14:paraId="298042AE" w14:textId="216FEAF5" w:rsidR="00325913" w:rsidRDefault="00325913" w:rsidP="00325913">
      <w:r w:rsidRPr="00AF36F7">
        <w:t xml:space="preserve">Geografisk sett er effektiviseringspotensialet høyest i Oslo, Viken og Trøndelag, men forskjellene mellom fylkene er minimale, noe som antyder en relativt jevn yrkesfordeling på nasjonalt nivå. Når det kommer til næringer, har tjenesteytende sektorer som juridisk og finansiell tjenesteyting betydelig </w:t>
      </w:r>
      <w:r w:rsidR="004E5CC1">
        <w:t xml:space="preserve">høyere </w:t>
      </w:r>
      <w:r w:rsidRPr="00AF36F7">
        <w:t xml:space="preserve">effektiviseringspotensial, mens yrker med høy grad av menneskelig interaksjon </w:t>
      </w:r>
      <w:r w:rsidR="00F9031F">
        <w:t>har</w:t>
      </w:r>
      <w:r w:rsidRPr="00AF36F7">
        <w:t xml:space="preserve"> mindre </w:t>
      </w:r>
      <w:r w:rsidR="00F9031F">
        <w:t>muligheter</w:t>
      </w:r>
      <w:r w:rsidRPr="00AF36F7">
        <w:t xml:space="preserve">. </w:t>
      </w:r>
    </w:p>
    <w:p w14:paraId="0228EADE" w14:textId="35492FE6" w:rsidR="009B0659" w:rsidRDefault="009B0659" w:rsidP="00325913">
      <w:r>
        <w:t xml:space="preserve">Med vår metode har vi </w:t>
      </w:r>
      <w:r w:rsidR="00933770">
        <w:t xml:space="preserve">muligheten til å </w:t>
      </w:r>
      <w:r w:rsidR="00B611FC">
        <w:t xml:space="preserve">gå </w:t>
      </w:r>
      <w:r w:rsidR="00F835FF" w:rsidRPr="00F835FF">
        <w:t>mer finmasket</w:t>
      </w:r>
      <w:r w:rsidR="00B611FC">
        <w:t xml:space="preserve"> til verks på geografiske effekter. </w:t>
      </w:r>
      <w:r w:rsidR="00B611FC" w:rsidRPr="00B611FC">
        <w:t xml:space="preserve">Vår analyse </w:t>
      </w:r>
      <w:r w:rsidR="003A7127">
        <w:t>viser</w:t>
      </w:r>
      <w:r w:rsidR="00B611FC" w:rsidRPr="00B611FC">
        <w:t xml:space="preserve"> at effektiviseringspotensialet i Norges kommuner varierer </w:t>
      </w:r>
      <w:r w:rsidR="004F41F5">
        <w:t>noe</w:t>
      </w:r>
      <w:r w:rsidR="00B611FC" w:rsidRPr="00B611FC">
        <w:t>,</w:t>
      </w:r>
      <w:r w:rsidR="004F41F5">
        <w:t xml:space="preserve"> </w:t>
      </w:r>
      <w:r w:rsidR="004F41F5">
        <w:rPr>
          <w:b/>
          <w:bCs/>
        </w:rPr>
        <w:t xml:space="preserve">med </w:t>
      </w:r>
      <w:r w:rsidR="00B611FC" w:rsidRPr="004F41F5">
        <w:rPr>
          <w:b/>
          <w:bCs/>
        </w:rPr>
        <w:t xml:space="preserve">høyeste </w:t>
      </w:r>
      <w:r w:rsidR="004802F8">
        <w:rPr>
          <w:b/>
          <w:bCs/>
        </w:rPr>
        <w:t>effektiviseringsp</w:t>
      </w:r>
      <w:r w:rsidR="004802F8" w:rsidRPr="004F41F5">
        <w:rPr>
          <w:b/>
          <w:bCs/>
        </w:rPr>
        <w:t>otensial</w:t>
      </w:r>
      <w:r w:rsidR="00B611FC" w:rsidRPr="004F41F5">
        <w:rPr>
          <w:b/>
          <w:bCs/>
        </w:rPr>
        <w:t xml:space="preserve"> </w:t>
      </w:r>
      <w:r w:rsidR="003A7127" w:rsidRPr="004F41F5">
        <w:rPr>
          <w:b/>
          <w:bCs/>
        </w:rPr>
        <w:t>i kommunene</w:t>
      </w:r>
      <w:r w:rsidR="00B611FC" w:rsidRPr="004F41F5">
        <w:rPr>
          <w:b/>
          <w:bCs/>
        </w:rPr>
        <w:t xml:space="preserve"> </w:t>
      </w:r>
      <w:r w:rsidR="00D2000D" w:rsidRPr="004F41F5">
        <w:rPr>
          <w:b/>
          <w:bCs/>
        </w:rPr>
        <w:t xml:space="preserve">omkring </w:t>
      </w:r>
      <w:r w:rsidR="00B611FC" w:rsidRPr="004F41F5">
        <w:rPr>
          <w:b/>
          <w:bCs/>
        </w:rPr>
        <w:t xml:space="preserve">Oslo </w:t>
      </w:r>
      <w:r w:rsidR="004802F8">
        <w:rPr>
          <w:b/>
          <w:bCs/>
        </w:rPr>
        <w:t xml:space="preserve">med </w:t>
      </w:r>
      <w:r w:rsidR="00F835FF" w:rsidRPr="004F41F5">
        <w:rPr>
          <w:b/>
          <w:bCs/>
        </w:rPr>
        <w:t>på rundt 20 prosent</w:t>
      </w:r>
      <w:r w:rsidR="004802F8">
        <w:rPr>
          <w:b/>
          <w:bCs/>
        </w:rPr>
        <w:t xml:space="preserve">, </w:t>
      </w:r>
      <w:r w:rsidR="00B611FC" w:rsidRPr="004F41F5">
        <w:rPr>
          <w:b/>
          <w:bCs/>
        </w:rPr>
        <w:t xml:space="preserve">og </w:t>
      </w:r>
      <w:r w:rsidR="004F3A75" w:rsidRPr="004F41F5">
        <w:rPr>
          <w:b/>
          <w:bCs/>
        </w:rPr>
        <w:t xml:space="preserve">mellom 15 og 20 prosent </w:t>
      </w:r>
      <w:r w:rsidR="00B611FC" w:rsidRPr="004F41F5">
        <w:rPr>
          <w:b/>
          <w:bCs/>
        </w:rPr>
        <w:t xml:space="preserve">i </w:t>
      </w:r>
      <w:r w:rsidR="00D2000D" w:rsidRPr="004F41F5">
        <w:rPr>
          <w:b/>
          <w:bCs/>
        </w:rPr>
        <w:t xml:space="preserve">andre </w:t>
      </w:r>
      <w:r w:rsidR="00B611FC" w:rsidRPr="004F41F5">
        <w:rPr>
          <w:b/>
          <w:bCs/>
        </w:rPr>
        <w:t>kommuner</w:t>
      </w:r>
      <w:r w:rsidR="00F835FF" w:rsidRPr="004F41F5">
        <w:rPr>
          <w:b/>
          <w:bCs/>
        </w:rPr>
        <w:t xml:space="preserve"> der offentlig sektor dominerer.</w:t>
      </w:r>
      <w:r w:rsidR="00B611FC" w:rsidRPr="00B611FC">
        <w:t xml:space="preserve"> </w:t>
      </w:r>
      <w:r w:rsidR="0045081A">
        <w:t xml:space="preserve">Det </w:t>
      </w:r>
      <w:r w:rsidR="004F3A75">
        <w:t xml:space="preserve">er </w:t>
      </w:r>
      <w:r w:rsidR="0045081A">
        <w:t>s</w:t>
      </w:r>
      <w:r w:rsidR="00B611FC" w:rsidRPr="00B611FC">
        <w:t>tore kommuner med mange sysselsatte, spesielt de med tjenesteytende yrker som Bærum</w:t>
      </w:r>
      <w:r w:rsidR="00EE40F5">
        <w:t>, Oslo</w:t>
      </w:r>
      <w:r w:rsidR="00B611FC" w:rsidRPr="00B611FC">
        <w:t xml:space="preserve"> og Asker</w:t>
      </w:r>
      <w:r w:rsidR="0045081A">
        <w:t>, hvor vi ser det største</w:t>
      </w:r>
      <w:r w:rsidR="00B611FC" w:rsidRPr="00B611FC">
        <w:t xml:space="preserve"> potensialet for effektivitetsgevinster.</w:t>
      </w:r>
    </w:p>
    <w:p w14:paraId="7ECFF12F" w14:textId="1A923ADB" w:rsidR="000D05FA" w:rsidRDefault="00F84E2A" w:rsidP="00325913">
      <w:r>
        <w:t xml:space="preserve">Vi har videre beregnet den årlige verdien av alle de </w:t>
      </w:r>
      <w:r w:rsidR="005606D7">
        <w:t>arbeids</w:t>
      </w:r>
      <w:r>
        <w:t>oppgave</w:t>
      </w:r>
      <w:r w:rsidR="005606D7">
        <w:t>ne</w:t>
      </w:r>
      <w:r>
        <w:t xml:space="preserve"> KI potensielt kan automatisere i norsk økonomi. </w:t>
      </w:r>
      <w:r w:rsidR="00231A32">
        <w:t xml:space="preserve">Vi finner at </w:t>
      </w:r>
      <w:r w:rsidR="001802A7">
        <w:t>f</w:t>
      </w:r>
      <w:r w:rsidR="00BA717B">
        <w:t>ull utnyttelse av KI i arbeidsstyrken</w:t>
      </w:r>
      <w:r w:rsidR="00F9031F">
        <w:t xml:space="preserve"> på måten beregnet </w:t>
      </w:r>
      <w:r w:rsidR="005606D7">
        <w:t>i dette notatet</w:t>
      </w:r>
      <w:r w:rsidR="00F9031F">
        <w:t>,</w:t>
      </w:r>
      <w:r w:rsidR="00BA717B">
        <w:t xml:space="preserve"> </w:t>
      </w:r>
      <w:r w:rsidR="00BA717B" w:rsidRPr="005C5104">
        <w:rPr>
          <w:b/>
          <w:bCs/>
        </w:rPr>
        <w:t>tilsvare</w:t>
      </w:r>
      <w:r w:rsidR="005C5104" w:rsidRPr="005C5104">
        <w:rPr>
          <w:b/>
          <w:bCs/>
        </w:rPr>
        <w:t>r</w:t>
      </w:r>
      <w:r w:rsidR="00BA717B" w:rsidRPr="005C5104">
        <w:rPr>
          <w:b/>
          <w:bCs/>
        </w:rPr>
        <w:t xml:space="preserve"> en </w:t>
      </w:r>
      <w:r w:rsidR="001802A7" w:rsidRPr="005C5104">
        <w:rPr>
          <w:b/>
          <w:bCs/>
        </w:rPr>
        <w:t xml:space="preserve">årlig </w:t>
      </w:r>
      <w:r w:rsidR="00BA717B" w:rsidRPr="005C5104">
        <w:rPr>
          <w:b/>
          <w:bCs/>
        </w:rPr>
        <w:t xml:space="preserve">verdiskaping </w:t>
      </w:r>
      <w:r w:rsidR="001802A7" w:rsidRPr="005C5104">
        <w:rPr>
          <w:b/>
          <w:bCs/>
        </w:rPr>
        <w:t xml:space="preserve">i Norge </w:t>
      </w:r>
      <w:r w:rsidR="00BA717B" w:rsidRPr="005C5104">
        <w:rPr>
          <w:b/>
          <w:bCs/>
        </w:rPr>
        <w:t xml:space="preserve">på </w:t>
      </w:r>
      <w:r w:rsidR="00AF672A">
        <w:rPr>
          <w:b/>
          <w:bCs/>
        </w:rPr>
        <w:t>mellom 500 og 600</w:t>
      </w:r>
      <w:r w:rsidR="001802A7" w:rsidRPr="005C5104">
        <w:rPr>
          <w:b/>
          <w:bCs/>
        </w:rPr>
        <w:t xml:space="preserve"> milliarder kroner</w:t>
      </w:r>
      <w:r w:rsidR="001802A7">
        <w:t>.</w:t>
      </w:r>
      <w:r w:rsidR="005C5104">
        <w:t xml:space="preserve"> Dette utgjør rundt </w:t>
      </w:r>
      <w:r w:rsidR="005C5104">
        <w:t>1</w:t>
      </w:r>
      <w:r w:rsidR="0001555C">
        <w:t>7</w:t>
      </w:r>
      <w:r w:rsidR="005C5104">
        <w:t xml:space="preserve"> prosent av Fastlands-Norges </w:t>
      </w:r>
      <w:r w:rsidR="00F25138">
        <w:t xml:space="preserve">BNP for </w:t>
      </w:r>
      <w:r w:rsidR="005C5104">
        <w:t>2022</w:t>
      </w:r>
      <w:r w:rsidR="00F25138">
        <w:t>.</w:t>
      </w:r>
      <w:r w:rsidR="005C5104">
        <w:t xml:space="preserve"> </w:t>
      </w:r>
      <w:r w:rsidR="001802A7">
        <w:t>Dette tallet</w:t>
      </w:r>
      <w:r w:rsidR="0083171C">
        <w:t xml:space="preserve"> representerer </w:t>
      </w:r>
      <w:r w:rsidR="0083171C" w:rsidRPr="005C5104">
        <w:t>kun</w:t>
      </w:r>
      <w:r w:rsidR="001802A7">
        <w:t xml:space="preserve"> </w:t>
      </w:r>
      <w:r w:rsidR="0083171C">
        <w:t xml:space="preserve">effektivisering av </w:t>
      </w:r>
      <w:r w:rsidR="001802A7">
        <w:t xml:space="preserve">dagens arbeidsoppgaver, og </w:t>
      </w:r>
      <w:r w:rsidR="00A95899">
        <w:t xml:space="preserve">inkluderer ikke gevinster fra ny </w:t>
      </w:r>
      <w:r w:rsidR="007F46D6">
        <w:t>KI-drevet innovasjon</w:t>
      </w:r>
      <w:r w:rsidR="00F9031F">
        <w:t>.</w:t>
      </w:r>
    </w:p>
    <w:p w14:paraId="1A252BDB" w14:textId="65973A15" w:rsidR="00AF672A" w:rsidRDefault="00D75B41" w:rsidP="00BE0A7E">
      <w:r>
        <w:t xml:space="preserve">Til sist ser vi på </w:t>
      </w:r>
      <w:r w:rsidR="00AF672A">
        <w:t xml:space="preserve">KIs mulige effekt på arbeidsledigheten. </w:t>
      </w:r>
      <w:r w:rsidR="00AF672A" w:rsidRPr="00AF672A">
        <w:t xml:space="preserve">KI forventes å påvirke det norske arbeidsmarkedet, </w:t>
      </w:r>
      <w:r w:rsidR="00AF672A">
        <w:t xml:space="preserve">men samlet vurderer vi </w:t>
      </w:r>
      <w:r w:rsidR="00AF672A" w:rsidRPr="00AF672A">
        <w:t>det er usannsynlig at det vil føre til betydelig arbeidsledighet. Historisk sett har teknologiske revolusjoner skapt nye jobber</w:t>
      </w:r>
      <w:r w:rsidR="00AF672A">
        <w:t xml:space="preserve"> og økt etterspørsel slik at arbeidsledigheten har vært stabil eller enda har falt. Dette tyder på at </w:t>
      </w:r>
      <w:r w:rsidR="00AF672A" w:rsidRPr="00AF672A">
        <w:t xml:space="preserve">KI </w:t>
      </w:r>
      <w:r w:rsidR="00AF672A">
        <w:t xml:space="preserve">i stedet vil </w:t>
      </w:r>
      <w:r w:rsidR="00AF672A" w:rsidRPr="00AF672A">
        <w:t>kan øke produktiviteten og bidra til økonomisk vekst.</w:t>
      </w:r>
      <w:r w:rsidR="00AF672A">
        <w:t xml:space="preserve"> Det er likevel relevant å peke på at det kan oppstå lommer med arbeidsledighet i </w:t>
      </w:r>
      <w:r w:rsidR="00BE0A7E">
        <w:t xml:space="preserve">enkelte regioner eller næringer som følge av implementering av KI. Her peker vi på </w:t>
      </w:r>
      <w:r w:rsidR="00AF672A">
        <w:t>at politikere</w:t>
      </w:r>
      <w:r w:rsidR="00AF672A" w:rsidRPr="00AF672A">
        <w:t xml:space="preserve"> bør ta en aktiv rolle i å håndtere </w:t>
      </w:r>
      <w:r w:rsidR="00BE0A7E">
        <w:t xml:space="preserve">slike </w:t>
      </w:r>
      <w:r w:rsidR="00AF672A" w:rsidRPr="00AF672A">
        <w:t>utfordringer</w:t>
      </w:r>
      <w:r w:rsidR="00BE0A7E">
        <w:t xml:space="preserve"> </w:t>
      </w:r>
      <w:r w:rsidR="00AF672A" w:rsidRPr="00AF672A">
        <w:t xml:space="preserve">gjennom </w:t>
      </w:r>
      <w:r w:rsidR="00BE0A7E">
        <w:t xml:space="preserve">videreutdanning, </w:t>
      </w:r>
      <w:r w:rsidR="00AF672A" w:rsidRPr="00AF672A">
        <w:t>omskolering</w:t>
      </w:r>
      <w:r w:rsidR="00BE0A7E">
        <w:t xml:space="preserve"> og den bredere næringspolitikken</w:t>
      </w:r>
      <w:r w:rsidR="00AF672A" w:rsidRPr="00AF672A">
        <w:t>.</w:t>
      </w:r>
    </w:p>
    <w:p w14:paraId="1DF334CE" w14:textId="3991EB4C" w:rsidR="00E76C76" w:rsidRPr="00437252" w:rsidRDefault="00437252" w:rsidP="00437252">
      <w:pPr>
        <w:pStyle w:val="Heading1"/>
      </w:pPr>
      <w:bookmarkStart w:id="4" w:name="_Toc149131947"/>
      <w:bookmarkStart w:id="5" w:name="_Toc149920495"/>
      <w:r w:rsidRPr="00437252">
        <w:lastRenderedPageBreak/>
        <w:t>Introduksjon</w:t>
      </w:r>
      <w:bookmarkEnd w:id="4"/>
      <w:bookmarkEnd w:id="5"/>
    </w:p>
    <w:p w14:paraId="216FC319" w14:textId="3749F981" w:rsidR="006355E1" w:rsidRDefault="00F342B6" w:rsidP="006355E1">
      <w:pPr>
        <w:rPr>
          <w:b/>
          <w:bCs/>
        </w:rPr>
      </w:pPr>
      <w:r w:rsidRPr="00BB14E0">
        <w:rPr>
          <w:b/>
          <w:bCs/>
        </w:rPr>
        <w:t xml:space="preserve">Siden lanseringen av ChatGPT i november 2022, har </w:t>
      </w:r>
      <w:r w:rsidR="00FF3771">
        <w:rPr>
          <w:b/>
          <w:bCs/>
        </w:rPr>
        <w:t xml:space="preserve">særlig næringslivet </w:t>
      </w:r>
      <w:r w:rsidRPr="002023D4">
        <w:rPr>
          <w:b/>
          <w:bCs/>
        </w:rPr>
        <w:t xml:space="preserve">blitt stadig mer oppmerksomme på det </w:t>
      </w:r>
      <w:r w:rsidR="009C1A09">
        <w:rPr>
          <w:b/>
          <w:bCs/>
        </w:rPr>
        <w:t>enorme</w:t>
      </w:r>
      <w:r w:rsidRPr="002023D4">
        <w:rPr>
          <w:b/>
          <w:bCs/>
        </w:rPr>
        <w:t xml:space="preserve"> potensialet </w:t>
      </w:r>
      <w:r w:rsidR="009C1A09">
        <w:rPr>
          <w:b/>
          <w:bCs/>
        </w:rPr>
        <w:t>til</w:t>
      </w:r>
      <w:r w:rsidRPr="002023D4">
        <w:rPr>
          <w:b/>
          <w:bCs/>
        </w:rPr>
        <w:t xml:space="preserve"> store språkmodeller (LLMs) og</w:t>
      </w:r>
      <w:r w:rsidR="003433E9" w:rsidRPr="002023D4">
        <w:rPr>
          <w:b/>
          <w:bCs/>
        </w:rPr>
        <w:t xml:space="preserve"> andre former for</w:t>
      </w:r>
      <w:r w:rsidRPr="002023D4">
        <w:rPr>
          <w:b/>
          <w:bCs/>
        </w:rPr>
        <w:t xml:space="preserve"> generativ kunstig intelligens (KI). </w:t>
      </w:r>
      <w:r w:rsidR="000A5DBD">
        <w:rPr>
          <w:b/>
          <w:bCs/>
        </w:rPr>
        <w:t xml:space="preserve">Kun </w:t>
      </w:r>
      <w:r w:rsidR="00B404B8">
        <w:rPr>
          <w:b/>
          <w:bCs/>
        </w:rPr>
        <w:t xml:space="preserve">måneder etter lanseringen demonstrerte OpenAI </w:t>
      </w:r>
      <w:r w:rsidR="000A5DBD">
        <w:rPr>
          <w:b/>
          <w:bCs/>
        </w:rPr>
        <w:t>store fremskritt</w:t>
      </w:r>
      <w:r w:rsidR="00B404B8">
        <w:rPr>
          <w:b/>
          <w:bCs/>
        </w:rPr>
        <w:t xml:space="preserve"> med en ny versjon</w:t>
      </w:r>
      <w:r w:rsidR="000A5DBD">
        <w:rPr>
          <w:b/>
          <w:bCs/>
        </w:rPr>
        <w:t>:</w:t>
      </w:r>
      <w:r w:rsidRPr="002023D4">
        <w:rPr>
          <w:b/>
          <w:bCs/>
        </w:rPr>
        <w:t xml:space="preserve"> GPT-4</w:t>
      </w:r>
      <w:r w:rsidR="000A5DBD">
        <w:rPr>
          <w:b/>
          <w:bCs/>
        </w:rPr>
        <w:t xml:space="preserve">. </w:t>
      </w:r>
      <w:r w:rsidR="001F3ED9">
        <w:rPr>
          <w:b/>
          <w:bCs/>
        </w:rPr>
        <w:t xml:space="preserve">Teknologien er under stadig utvikling, </w:t>
      </w:r>
      <w:r w:rsidR="00AE45B5">
        <w:rPr>
          <w:b/>
          <w:bCs/>
        </w:rPr>
        <w:t xml:space="preserve">men </w:t>
      </w:r>
      <w:r w:rsidR="004F1DAB">
        <w:rPr>
          <w:b/>
          <w:bCs/>
        </w:rPr>
        <w:t>tilgjengelige versjoner demonstrerer allerede</w:t>
      </w:r>
      <w:r w:rsidR="00FD62C6">
        <w:rPr>
          <w:b/>
          <w:bCs/>
        </w:rPr>
        <w:t xml:space="preserve"> evner</w:t>
      </w:r>
      <w:r w:rsidR="005F0729">
        <w:rPr>
          <w:b/>
          <w:bCs/>
        </w:rPr>
        <w:t xml:space="preserve"> som på sikt vil ha stor </w:t>
      </w:r>
      <w:r w:rsidR="00D41B82">
        <w:rPr>
          <w:b/>
          <w:bCs/>
        </w:rPr>
        <w:t>betydning for mange deler av samfunnet vårt, inklu</w:t>
      </w:r>
      <w:r w:rsidR="009A3EAD">
        <w:rPr>
          <w:b/>
          <w:bCs/>
        </w:rPr>
        <w:t>dert</w:t>
      </w:r>
      <w:r w:rsidR="00D41B82">
        <w:rPr>
          <w:b/>
          <w:bCs/>
        </w:rPr>
        <w:t xml:space="preserve"> arbeidsmarkedet</w:t>
      </w:r>
      <w:r w:rsidRPr="002023D4">
        <w:rPr>
          <w:b/>
          <w:bCs/>
        </w:rPr>
        <w:t xml:space="preserve">. Tidligere forskning gjort av OpenAI selv, har pekt på </w:t>
      </w:r>
      <w:r w:rsidR="007A5324" w:rsidRPr="002023D4">
        <w:rPr>
          <w:b/>
          <w:bCs/>
        </w:rPr>
        <w:t xml:space="preserve">store </w:t>
      </w:r>
      <w:r w:rsidRPr="002023D4">
        <w:rPr>
          <w:b/>
          <w:bCs/>
        </w:rPr>
        <w:t xml:space="preserve">gevinster ved </w:t>
      </w:r>
      <w:r w:rsidR="00FC5FB9" w:rsidRPr="002023D4">
        <w:rPr>
          <w:b/>
          <w:bCs/>
        </w:rPr>
        <w:t>bruk</w:t>
      </w:r>
      <w:r w:rsidRPr="002023D4">
        <w:rPr>
          <w:b/>
          <w:bCs/>
        </w:rPr>
        <w:t xml:space="preserve"> av ChatGPT </w:t>
      </w:r>
      <w:r w:rsidR="007A5324" w:rsidRPr="002023D4">
        <w:rPr>
          <w:b/>
          <w:bCs/>
        </w:rPr>
        <w:t xml:space="preserve">og </w:t>
      </w:r>
      <w:r w:rsidRPr="002023D4">
        <w:rPr>
          <w:b/>
          <w:bCs/>
        </w:rPr>
        <w:t>lignende verktøy i det amerikanske arbeidsmarkedet</w:t>
      </w:r>
      <w:r w:rsidR="00A77EB6">
        <w:rPr>
          <w:b/>
          <w:bCs/>
        </w:rPr>
        <w:t>.</w:t>
      </w:r>
      <w:r w:rsidR="00A77EB6" w:rsidRPr="002023D4">
        <w:rPr>
          <w:rStyle w:val="FootnoteReference"/>
          <w:b/>
          <w:bCs/>
        </w:rPr>
        <w:footnoteReference w:id="2"/>
      </w:r>
      <w:r w:rsidR="009B7901">
        <w:rPr>
          <w:b/>
          <w:bCs/>
        </w:rPr>
        <w:t xml:space="preserve"> </w:t>
      </w:r>
      <w:r w:rsidRPr="002023D4">
        <w:rPr>
          <w:b/>
          <w:bCs/>
        </w:rPr>
        <w:t xml:space="preserve">I </w:t>
      </w:r>
      <w:r w:rsidR="007A5324" w:rsidRPr="002023D4">
        <w:rPr>
          <w:b/>
          <w:bCs/>
        </w:rPr>
        <w:t xml:space="preserve">dette analysenotatet </w:t>
      </w:r>
      <w:r w:rsidRPr="002023D4">
        <w:rPr>
          <w:b/>
          <w:bCs/>
        </w:rPr>
        <w:t>utforsker vi</w:t>
      </w:r>
      <w:r w:rsidR="00672A96">
        <w:rPr>
          <w:b/>
          <w:bCs/>
        </w:rPr>
        <w:t>,</w:t>
      </w:r>
      <w:r w:rsidRPr="002023D4">
        <w:rPr>
          <w:b/>
          <w:bCs/>
        </w:rPr>
        <w:t xml:space="preserve"> </w:t>
      </w:r>
      <w:r w:rsidR="007A5324" w:rsidRPr="002023D4">
        <w:rPr>
          <w:b/>
          <w:bCs/>
        </w:rPr>
        <w:t>med en videreutvikling av OpenAIs metodikk</w:t>
      </w:r>
      <w:r w:rsidR="00AB49FF">
        <w:rPr>
          <w:b/>
          <w:bCs/>
        </w:rPr>
        <w:t>,</w:t>
      </w:r>
      <w:r w:rsidR="007A5324" w:rsidRPr="002023D4">
        <w:rPr>
          <w:b/>
          <w:bCs/>
        </w:rPr>
        <w:t xml:space="preserve"> </w:t>
      </w:r>
      <w:r w:rsidRPr="002023D4">
        <w:rPr>
          <w:b/>
          <w:bCs/>
        </w:rPr>
        <w:t>konsekvensene av KI-verktøy på det norske arbeidsmarkedet.</w:t>
      </w:r>
    </w:p>
    <w:p w14:paraId="22E9B72C" w14:textId="209444F5" w:rsidR="006355E1" w:rsidRDefault="006355E1" w:rsidP="006355E1">
      <w:r w:rsidRPr="00C35186">
        <w:t xml:space="preserve">Store språkmodeller som GPT-4 er resultatet av avansert maskinlæring, hvor </w:t>
      </w:r>
      <w:r w:rsidR="00E57A87">
        <w:t>milliarder</w:t>
      </w:r>
      <w:r w:rsidRPr="00C35186">
        <w:t xml:space="preserve"> av </w:t>
      </w:r>
      <w:r w:rsidR="00007523" w:rsidRPr="00C35186">
        <w:t>parametere</w:t>
      </w:r>
      <w:r w:rsidRPr="00C35186">
        <w:t xml:space="preserve"> er finjustert gjennom trening på store mengder tekst. Disse modellene er designet for å ta inn tekst og gjette på en ny mengde med tekst basert på en matematisk likhet til </w:t>
      </w:r>
      <w:r w:rsidR="00FF643D">
        <w:t>teksten som ble matet inn</w:t>
      </w:r>
      <w:r w:rsidRPr="00C35186">
        <w:t xml:space="preserve">. </w:t>
      </w:r>
      <w:r w:rsidR="002B7F73">
        <w:t>Metodikken har vist en stor grad</w:t>
      </w:r>
      <w:r w:rsidRPr="00C35186">
        <w:t xml:space="preserve"> av fleksibilitet og potensial</w:t>
      </w:r>
      <w:r w:rsidR="003D788D">
        <w:t>e</w:t>
      </w:r>
      <w:r w:rsidRPr="00C35186">
        <w:t xml:space="preserve">. </w:t>
      </w:r>
      <w:r w:rsidR="002B7F73">
        <w:t xml:space="preserve">Modellene </w:t>
      </w:r>
      <w:r w:rsidRPr="00C35186">
        <w:t xml:space="preserve">viser seg å være i stand til en rekke </w:t>
      </w:r>
      <w:r w:rsidR="002B7F73">
        <w:t xml:space="preserve">mer eller mindre forventede </w:t>
      </w:r>
      <w:r w:rsidRPr="00C35186">
        <w:t xml:space="preserve">oppgaver, inkludert oversettelse, tekstbehandling, </w:t>
      </w:r>
      <w:r w:rsidR="00833A23">
        <w:t xml:space="preserve">idé-sparring, kompleks problemløsing </w:t>
      </w:r>
      <w:r w:rsidRPr="00C35186">
        <w:t>og kodeutvikling.</w:t>
      </w:r>
    </w:p>
    <w:p w14:paraId="6F992D7E" w14:textId="07F6EA56" w:rsidR="00E6301A" w:rsidRDefault="006355E1" w:rsidP="00F342B6">
      <w:r w:rsidRPr="00C35186">
        <w:t xml:space="preserve">Selv om </w:t>
      </w:r>
      <w:r w:rsidR="003433E9">
        <w:t>språkmodeller</w:t>
      </w:r>
      <w:r w:rsidRPr="00C35186">
        <w:t xml:space="preserve"> har sine svakheter, spesielt når det gjelder generering av nøyaktig og faktabasert informasjon, </w:t>
      </w:r>
      <w:r w:rsidR="00E75856">
        <w:t>utgjør</w:t>
      </w:r>
      <w:r w:rsidRPr="00C35186">
        <w:t xml:space="preserve"> den nyeste versjonen, GPT-4, </w:t>
      </w:r>
      <w:r w:rsidR="00E75856">
        <w:t>en betydelig forbedring av den tidligere versjonen, GPT-3</w:t>
      </w:r>
      <w:r w:rsidRPr="00C75FFB">
        <w:t>.</w:t>
      </w:r>
      <w:r w:rsidRPr="00C35186">
        <w:t xml:space="preserve"> </w:t>
      </w:r>
      <w:r w:rsidR="00E75856">
        <w:t xml:space="preserve">GPT-4 </w:t>
      </w:r>
      <w:r w:rsidRPr="00C35186">
        <w:t xml:space="preserve">har evnen til å </w:t>
      </w:r>
      <w:r w:rsidR="002B5B1C" w:rsidRPr="00C75FFB">
        <w:t xml:space="preserve">programmere </w:t>
      </w:r>
      <w:r w:rsidR="00E75856">
        <w:t>data</w:t>
      </w:r>
      <w:r w:rsidRPr="00C75FFB">
        <w:t xml:space="preserve">spill </w:t>
      </w:r>
      <w:r w:rsidR="002B5B1C" w:rsidRPr="00C75FFB">
        <w:t>fra bunnen av</w:t>
      </w:r>
      <w:r w:rsidRPr="00C35186">
        <w:t xml:space="preserve"> </w:t>
      </w:r>
      <w:r w:rsidR="007A5324">
        <w:t xml:space="preserve">med et minimum av </w:t>
      </w:r>
      <w:r w:rsidRPr="00C35186">
        <w:t>menneskelig</w:t>
      </w:r>
      <w:r w:rsidR="007A5324">
        <w:t xml:space="preserve"> input</w:t>
      </w:r>
      <w:r w:rsidRPr="00C35186">
        <w:t>, bestå den amerikanske advokateksamen med gode karakterer, og snakke</w:t>
      </w:r>
      <w:r w:rsidR="007324F9">
        <w:t>r</w:t>
      </w:r>
      <w:r w:rsidRPr="00C35186">
        <w:t xml:space="preserve"> hebraisk bedre enn forgjengeren snakket engelsk. Disse avanserte funksjonene </w:t>
      </w:r>
      <w:r w:rsidRPr="00C75FFB">
        <w:t>understreker det brede spekteret</w:t>
      </w:r>
      <w:r w:rsidRPr="00C35186">
        <w:t xml:space="preserve"> av anvendelser hvor </w:t>
      </w:r>
      <w:r w:rsidR="003433E9">
        <w:t>språkmodeller</w:t>
      </w:r>
      <w:r w:rsidRPr="00C35186">
        <w:t xml:space="preserve"> kan komme til å spille en avgjørende rolle i fremtiden.</w:t>
      </w:r>
    </w:p>
    <w:p w14:paraId="31191A5B" w14:textId="62F5D74C" w:rsidR="001C5E98" w:rsidRDefault="001C5E98" w:rsidP="001C5E98">
      <w:r>
        <w:t>Dette analysenotatet tar sikte på å gi en dypere forståelse av hvordan kunstig intelligens (KI) og språkmodeller kan påvirke det norske arbeidsmarkedet på en rekke måter, og tilby</w:t>
      </w:r>
      <w:r w:rsidR="00110147">
        <w:t>r</w:t>
      </w:r>
      <w:r>
        <w:t xml:space="preserve"> en ramme for politiske beslutningstakere, næringslivsledere, og akademikere for å navigere i dette komplekse landskapet. </w:t>
      </w:r>
      <w:r w:rsidR="00110147">
        <w:t>I den sammenhengen er det viktig å forstå</w:t>
      </w:r>
      <w:r>
        <w:t xml:space="preserve"> at påvirkningen fra KI på arbeidsstyrken ikke er binær, men faller heller langs et spekter av mulige utfall.</w:t>
      </w:r>
      <w:r w:rsidR="00E02DB9">
        <w:t xml:space="preserve"> </w:t>
      </w:r>
    </w:p>
    <w:p w14:paraId="2B14EC5A" w14:textId="04C62B34" w:rsidR="001C5E98" w:rsidRDefault="001C5E98" w:rsidP="001C5E98">
      <w:r w:rsidRPr="00CC1788">
        <w:rPr>
          <w:b/>
        </w:rPr>
        <w:t xml:space="preserve">På den ene enden av dette spekteret finner vi </w:t>
      </w:r>
      <w:r w:rsidR="00110147" w:rsidRPr="00CC1788">
        <w:rPr>
          <w:b/>
          <w:bCs/>
        </w:rPr>
        <w:t>full-</w:t>
      </w:r>
      <w:r w:rsidRPr="00CC1788">
        <w:rPr>
          <w:b/>
        </w:rPr>
        <w:t>automatisering</w:t>
      </w:r>
      <w:r>
        <w:t xml:space="preserve"> </w:t>
      </w:r>
      <w:r w:rsidR="00110147">
        <w:t xml:space="preserve">av eksisterende yrker </w:t>
      </w:r>
      <w:r>
        <w:t xml:space="preserve">som den mest dramatiske formen for endring. Her har KI-teknologier potensialet til å erstatte menneskelig arbeidskraft i betydelig grad. Dette er spesielt relevant i yrker der en stor andel av arbeidsoppgavene kan utføres av KI, uten at det oppstår et kompenserende behov for menneskelig innsats. En slik omveltning har vi allerede sett eksempler på, som når nettavisen </w:t>
      </w:r>
      <w:proofErr w:type="spellStart"/>
      <w:r>
        <w:t>Gizmodo</w:t>
      </w:r>
      <w:proofErr w:type="spellEnd"/>
      <w:r>
        <w:t xml:space="preserve"> permitterte sin spanske avdeling til fordel for KI-drevne oversettelser.</w:t>
      </w:r>
      <w:r>
        <w:rPr>
          <w:rStyle w:val="FootnoteReference"/>
        </w:rPr>
        <w:footnoteReference w:id="3"/>
      </w:r>
      <w:r w:rsidR="00110147">
        <w:t xml:space="preserve"> Dette </w:t>
      </w:r>
      <w:r w:rsidR="00CE40B1">
        <w:t>har vi også sett flere ganger historisk med automatisering av yrker som telefonoperatør</w:t>
      </w:r>
      <w:r w:rsidR="00175509">
        <w:t xml:space="preserve"> som ikke eksisterer i dag.</w:t>
      </w:r>
      <w:r>
        <w:t xml:space="preserve">  Konsekvensene for arbeidstakerne </w:t>
      </w:r>
      <w:r w:rsidR="00175509">
        <w:t xml:space="preserve">som er utdannet innen </w:t>
      </w:r>
      <w:r w:rsidR="0034765A">
        <w:t>yrkene som rammes av denne typen full-automatisering</w:t>
      </w:r>
      <w:r>
        <w:t xml:space="preserve"> kan variere fra intern omplassering</w:t>
      </w:r>
      <w:r w:rsidR="00175509">
        <w:t>, jobber i andre yrker eller arbeidsledighet</w:t>
      </w:r>
      <w:r>
        <w:t>.</w:t>
      </w:r>
    </w:p>
    <w:p w14:paraId="7C7DCC30" w14:textId="75CFFF08" w:rsidR="003D3F8A" w:rsidRDefault="00DD26A4" w:rsidP="00AE408F">
      <w:r w:rsidRPr="00DD26A4">
        <w:t xml:space="preserve">På </w:t>
      </w:r>
      <w:r w:rsidRPr="00CC1788">
        <w:rPr>
          <w:b/>
          <w:bCs/>
        </w:rPr>
        <w:t>den helt andre siden av spektret</w:t>
      </w:r>
      <w:r w:rsidRPr="00DD26A4">
        <w:t xml:space="preserve"> </w:t>
      </w:r>
      <w:r w:rsidRPr="00CC1788">
        <w:rPr>
          <w:b/>
          <w:bCs/>
        </w:rPr>
        <w:t>finner vi yrker der KI har liten eller ingen merkbar effekt</w:t>
      </w:r>
      <w:r w:rsidRPr="00DD26A4">
        <w:t xml:space="preserve">. Dette gjelder spesielt i yrker dominert av fysisk arbeid eller der menneskelig </w:t>
      </w:r>
      <w:r w:rsidR="004D4277">
        <w:t>interaksjon</w:t>
      </w:r>
      <w:r w:rsidRPr="00DD26A4">
        <w:t xml:space="preserve"> spiller en sentral rolle. Slike yrker inkluderer helsepersonell som sykepleiere og terapeuter, </w:t>
      </w:r>
      <w:r>
        <w:t xml:space="preserve">der </w:t>
      </w:r>
      <w:r w:rsidRPr="00DD26A4">
        <w:t xml:space="preserve">den emosjonelle tilknytningen og pasientomsorgen </w:t>
      </w:r>
      <w:r>
        <w:lastRenderedPageBreak/>
        <w:t>står sentralt</w:t>
      </w:r>
      <w:r w:rsidRPr="00DD26A4">
        <w:t xml:space="preserve">. På samme måte gjelder dette for </w:t>
      </w:r>
      <w:r w:rsidR="0073207C">
        <w:t xml:space="preserve">vanlige praktiske yrker som snekker, </w:t>
      </w:r>
      <w:r w:rsidR="003314DE">
        <w:t xml:space="preserve">rørlegger </w:t>
      </w:r>
      <w:r w:rsidR="00670AA4">
        <w:t>eller murer som sannsynligvis vil påvirkes minimalt av språkmodeller.</w:t>
      </w:r>
    </w:p>
    <w:p w14:paraId="1DF0FC5C" w14:textId="0A511F30" w:rsidR="00534952" w:rsidRDefault="003D3F8A" w:rsidP="00CC1788">
      <w:r>
        <w:t xml:space="preserve">For de aller fleste yrker vil </w:t>
      </w:r>
      <w:r>
        <w:rPr>
          <w:b/>
          <w:bCs/>
        </w:rPr>
        <w:t xml:space="preserve">effektiviseringspotensialet imidlertid </w:t>
      </w:r>
      <w:r w:rsidR="00AE408F">
        <w:rPr>
          <w:b/>
          <w:bCs/>
        </w:rPr>
        <w:t>falle mellom disse ytterpolene</w:t>
      </w:r>
      <w:r w:rsidR="00A55293">
        <w:rPr>
          <w:b/>
          <w:bCs/>
        </w:rPr>
        <w:t xml:space="preserve">. </w:t>
      </w:r>
      <w:r w:rsidR="001C5E98">
        <w:t xml:space="preserve">I denne mellomposisjonen på påvirkningsspektret fører ikke KI nødvendigvis til erstatning av arbeidskraft, men snarere til en forbedring av produktiviteten og effektiviteten i eksisterende yrker. Dette kan manifestere seg på ulike måter, fra å gjøre det mulig for arbeidstakere å fullføre de samme oppgavene med færre ressurser, til å utføre nye oppgaver som tidligere krevde høyere faglig kompetanse. Dette sistnevnte fenomenet, ofte kalt </w:t>
      </w:r>
      <w:r w:rsidR="00CC1788">
        <w:t>«</w:t>
      </w:r>
      <w:r w:rsidR="001C5E98">
        <w:t>forsterkningseffekten</w:t>
      </w:r>
      <w:r w:rsidR="00CC1788">
        <w:t>»</w:t>
      </w:r>
      <w:r w:rsidR="001C5E98">
        <w:t xml:space="preserve"> kan for eksempel oppstå når en sykepleier kan utføre </w:t>
      </w:r>
      <w:r>
        <w:t>diagnostiserings-</w:t>
      </w:r>
      <w:r w:rsidR="001C5E98">
        <w:t>oppgaver tidligere forbeholdt leger, uten at behovet for leger forsvinner.</w:t>
      </w:r>
      <w:r w:rsidR="00CC1788">
        <w:t xml:space="preserve"> </w:t>
      </w:r>
    </w:p>
    <w:p w14:paraId="5BEF52D2" w14:textId="296C7775" w:rsidR="008B4D83" w:rsidRDefault="008B4D83" w:rsidP="00CC1788">
      <w:r>
        <w:t xml:space="preserve">Gitt denne brede paletten av mulige utfall, </w:t>
      </w:r>
      <w:r w:rsidR="00A57D69">
        <w:t xml:space="preserve">er det viktig </w:t>
      </w:r>
      <w:r>
        <w:t xml:space="preserve">å forstå de økonomiske, sosiale, og politiske implikasjonene av KI i arbeidsmarkedet. </w:t>
      </w:r>
      <w:r w:rsidR="00D63E22" w:rsidRPr="00D63E22">
        <w:t xml:space="preserve">På samme måte som arbeiderbevegelsen sørget for bedre arbeidsvilkår i kjølvannet av den industrielle revolusjonen, tilbyr KI-revolusjonen en unik mulighet for å revurdere og kanskje omstrukturere arbeidsuken </w:t>
      </w:r>
      <w:r w:rsidR="00EC6EC0">
        <w:t>videre</w:t>
      </w:r>
      <w:r w:rsidR="00D63E22" w:rsidRPr="00D63E22">
        <w:t>.</w:t>
      </w:r>
    </w:p>
    <w:p w14:paraId="5B043A87" w14:textId="121B5EAE" w:rsidR="00CC1788" w:rsidRDefault="00CC1788" w:rsidP="00CC1788">
      <w:pPr>
        <w:pStyle w:val="Heading3"/>
      </w:pPr>
      <w:bookmarkStart w:id="6" w:name="_Toc149920496"/>
      <w:r>
        <w:t>Litteraturens vurdering av KIs effekt på arbeidsmarkedet</w:t>
      </w:r>
      <w:bookmarkEnd w:id="6"/>
      <w:r>
        <w:t xml:space="preserve"> </w:t>
      </w:r>
    </w:p>
    <w:p w14:paraId="65385B7B" w14:textId="3024AEC6" w:rsidR="00CC1788" w:rsidRDefault="00CC1788" w:rsidP="00534952">
      <w:r>
        <w:t>Det store spennet i effektiviseringspotensial på tvers av yrker gjør det vanskelig å vurdere hva den samlede effekten av KI-drevet effektivisering blir på både arbeidsmarkedet og økonomien. Det er imidlertid utført en del forskning på emnet, og under går vi kort gjennom noen av de viktigste bidrag</w:t>
      </w:r>
      <w:r w:rsidR="00847DB9">
        <w:t>ene</w:t>
      </w:r>
      <w:r>
        <w:t xml:space="preserve"> </w:t>
      </w:r>
      <w:r w:rsidR="00847DB9">
        <w:t>til</w:t>
      </w:r>
      <w:r>
        <w:t xml:space="preserve"> feltet. </w:t>
      </w:r>
    </w:p>
    <w:p w14:paraId="79D2F339" w14:textId="562B6F23" w:rsidR="00F342B6" w:rsidRDefault="00F342B6" w:rsidP="00534952">
      <w:r>
        <w:t>Etter seks måneder med tilgang til avanserte språkmodeller har arbeidsledighetsraten globalt sett forblitt stabil, noe en nylig OECD-studie bekrefter</w:t>
      </w:r>
      <w:r w:rsidR="00190579">
        <w:t>.</w:t>
      </w:r>
      <w:r w:rsidR="004C7B8A">
        <w:rPr>
          <w:rStyle w:val="FootnoteReference"/>
        </w:rPr>
        <w:footnoteReference w:id="4"/>
      </w:r>
      <w:r>
        <w:t xml:space="preserve"> Studien finner ingen signifikant nedgang i etterspørselen etter menneskelig arbeidskraft. En sannsynlig årsak er at vi fortsatt er i en tidlig fase av teknologisk adopsjon, hvor det tar tid å identifisere de mest effektive bruksområdene. I tillegg indikerer studien at bedrifter kan være tilbakeholdne med å permittere</w:t>
      </w:r>
      <w:r w:rsidR="00190579">
        <w:t xml:space="preserve"> og avskjedige</w:t>
      </w:r>
      <w:r>
        <w:t xml:space="preserve"> ansatte, og heller lar arbeidsstyrken reduseres naturlig gjennom pensjonering og frivillige oppsigelser. Denne observerte stabiliteten i arbeidsmarkedet samsvarer godt med </w:t>
      </w:r>
      <w:proofErr w:type="spellStart"/>
      <w:r>
        <w:t>Everett</w:t>
      </w:r>
      <w:proofErr w:type="spellEnd"/>
      <w:r>
        <w:t xml:space="preserve"> Rogers</w:t>
      </w:r>
      <w:r w:rsidR="00F9128B">
        <w:t>’</w:t>
      </w:r>
      <w:r>
        <w:t xml:space="preserve"> </w:t>
      </w:r>
      <w:proofErr w:type="gramStart"/>
      <w:r>
        <w:t xml:space="preserve">teori  </w:t>
      </w:r>
      <w:r w:rsidR="001C1148">
        <w:t>«</w:t>
      </w:r>
      <w:proofErr w:type="spellStart"/>
      <w:proofErr w:type="gramEnd"/>
      <w:r w:rsidRPr="00A21926">
        <w:rPr>
          <w:i/>
          <w:iCs/>
        </w:rPr>
        <w:t>Diffusion</w:t>
      </w:r>
      <w:proofErr w:type="spellEnd"/>
      <w:r w:rsidRPr="00A21926">
        <w:rPr>
          <w:i/>
          <w:iCs/>
        </w:rPr>
        <w:t xml:space="preserve"> of </w:t>
      </w:r>
      <w:proofErr w:type="spellStart"/>
      <w:r w:rsidRPr="00A21926">
        <w:rPr>
          <w:i/>
          <w:iCs/>
        </w:rPr>
        <w:t>Innovations</w:t>
      </w:r>
      <w:proofErr w:type="spellEnd"/>
      <w:r w:rsidR="001C1148">
        <w:rPr>
          <w:i/>
          <w:iCs/>
        </w:rPr>
        <w:t>»</w:t>
      </w:r>
      <w:r w:rsidR="003864F1">
        <w:t xml:space="preserve"> som</w:t>
      </w:r>
      <w:r w:rsidR="00F32D93" w:rsidRPr="00096517">
        <w:t xml:space="preserve"> forklarer at ny teknologi adopteres i etapper, </w:t>
      </w:r>
      <w:r w:rsidR="006E104F">
        <w:t xml:space="preserve">der </w:t>
      </w:r>
      <w:r w:rsidR="00F32D93" w:rsidRPr="00096517">
        <w:t>en liten gruppe innovatører går foran. Resten av markedet venter ofte på å se deres suksess før de følger etter. Følgelig</w:t>
      </w:r>
      <w:r>
        <w:t xml:space="preserve"> kan </w:t>
      </w:r>
      <w:r w:rsidR="00F32D93" w:rsidRPr="00096517">
        <w:t xml:space="preserve">vi </w:t>
      </w:r>
      <w:r>
        <w:t xml:space="preserve">forvente at de mest markante </w:t>
      </w:r>
      <w:r w:rsidR="00F32D93" w:rsidRPr="00096517">
        <w:t>endringene</w:t>
      </w:r>
      <w:r>
        <w:t xml:space="preserve"> vil </w:t>
      </w:r>
      <w:r w:rsidR="00F32D93" w:rsidRPr="00096517">
        <w:t>komme til syne</w:t>
      </w:r>
      <w:r>
        <w:t xml:space="preserve"> etter hvert som teknologien </w:t>
      </w:r>
      <w:r w:rsidR="00F32D93" w:rsidRPr="00096517">
        <w:t xml:space="preserve">modner og </w:t>
      </w:r>
      <w:r>
        <w:t xml:space="preserve">blir mer </w:t>
      </w:r>
      <w:r w:rsidR="00F32D93" w:rsidRPr="00096517">
        <w:t>allment akseptert</w:t>
      </w:r>
      <w:r>
        <w:t>.</w:t>
      </w:r>
    </w:p>
    <w:p w14:paraId="04806781" w14:textId="07ED000E" w:rsidR="00DC5EB0" w:rsidRDefault="008E4DE2" w:rsidP="00F342B6">
      <w:r w:rsidRPr="00096517">
        <w:t xml:space="preserve">Samtidig indikerer flere og flere studier at </w:t>
      </w:r>
      <w:r w:rsidR="003F2C4C" w:rsidRPr="00096517">
        <w:t xml:space="preserve">store språkmodeller </w:t>
      </w:r>
      <w:r w:rsidR="005B37D8" w:rsidRPr="00096517">
        <w:t xml:space="preserve">fører til positiv gevinst i </w:t>
      </w:r>
      <w:r w:rsidR="004C2EFA" w:rsidRPr="00096517">
        <w:t xml:space="preserve">arbeidsmarkedet. </w:t>
      </w:r>
      <w:r w:rsidR="004C2EFA" w:rsidRPr="006B01D1">
        <w:t xml:space="preserve">For eksempel viste en studie av Erik </w:t>
      </w:r>
      <w:proofErr w:type="spellStart"/>
      <w:r w:rsidR="004C2EFA" w:rsidRPr="006B01D1">
        <w:t>Brynjolfsson</w:t>
      </w:r>
      <w:proofErr w:type="spellEnd"/>
      <w:r w:rsidR="004C2EFA" w:rsidRPr="006B01D1">
        <w:t xml:space="preserve"> </w:t>
      </w:r>
      <w:r w:rsidR="00674BE6">
        <w:t>med flere</w:t>
      </w:r>
      <w:r w:rsidR="00FE266D" w:rsidRPr="00096517">
        <w:rPr>
          <w:rStyle w:val="FootnoteReference"/>
        </w:rPr>
        <w:footnoteReference w:id="5"/>
      </w:r>
      <w:r w:rsidR="004C2EFA" w:rsidRPr="006B01D1">
        <w:t xml:space="preserve"> at tilgang til en </w:t>
      </w:r>
      <w:r w:rsidR="00520E06" w:rsidRPr="00096517">
        <w:t>K</w:t>
      </w:r>
      <w:r w:rsidR="004C2EFA" w:rsidRPr="00096517">
        <w:t>I</w:t>
      </w:r>
      <w:r w:rsidR="004C2EFA" w:rsidRPr="006B01D1">
        <w:t>-basert samtaleassistent økte produktiviteten med 14</w:t>
      </w:r>
      <w:r w:rsidR="00674BE6">
        <w:t xml:space="preserve"> prosent</w:t>
      </w:r>
      <w:r w:rsidR="004C2EFA" w:rsidRPr="006B01D1">
        <w:t xml:space="preserve"> i gjennomsnitt blant </w:t>
      </w:r>
      <w:r w:rsidR="00B10F46" w:rsidRPr="00096517">
        <w:t>kundeservicearbeidere</w:t>
      </w:r>
      <w:r w:rsidR="004C2EFA" w:rsidRPr="00096517">
        <w:t>.</w:t>
      </w:r>
      <w:r w:rsidR="004C2EFA" w:rsidRPr="006B01D1">
        <w:t xml:space="preserve"> Nybegynnere og lavt kvalifiserte arbeidere så en forbedring på 35</w:t>
      </w:r>
      <w:r w:rsidR="00674BE6">
        <w:t xml:space="preserve"> prosent</w:t>
      </w:r>
      <w:r w:rsidR="004C2EFA" w:rsidRPr="006B01D1">
        <w:t xml:space="preserve"> i produktiviteten, noe som underbygger argumentet for at </w:t>
      </w:r>
      <w:r w:rsidR="00520E06" w:rsidRPr="00096517">
        <w:t>K</w:t>
      </w:r>
      <w:r w:rsidR="004C2EFA" w:rsidRPr="00096517">
        <w:t>I</w:t>
      </w:r>
      <w:r w:rsidR="004C2EFA" w:rsidRPr="006B01D1">
        <w:t xml:space="preserve"> kan være en katalysator for økt effektivitet, særlig blant mindre erfarne arbeidere.</w:t>
      </w:r>
      <w:r w:rsidR="00DE3F3B">
        <w:t xml:space="preserve"> En studie</w:t>
      </w:r>
      <w:r w:rsidR="00D56E51">
        <w:t xml:space="preserve"> a</w:t>
      </w:r>
      <w:r w:rsidR="00BC154A">
        <w:t xml:space="preserve">v </w:t>
      </w:r>
      <w:proofErr w:type="spellStart"/>
      <w:r w:rsidR="000D5B6A">
        <w:t>Fabrizio</w:t>
      </w:r>
      <w:proofErr w:type="spellEnd"/>
      <w:r w:rsidR="000D5B6A">
        <w:t xml:space="preserve"> </w:t>
      </w:r>
      <w:proofErr w:type="spellStart"/>
      <w:r w:rsidR="000D5B6A">
        <w:t>Dell’Acqua</w:t>
      </w:r>
      <w:proofErr w:type="spellEnd"/>
      <w:r w:rsidR="000D5B6A">
        <w:t xml:space="preserve"> </w:t>
      </w:r>
      <w:r w:rsidR="00FE266D">
        <w:t xml:space="preserve">med flere, </w:t>
      </w:r>
      <w:r w:rsidR="00DE3F3B">
        <w:t>utført med Boston Consulting Group</w:t>
      </w:r>
      <w:r w:rsidR="00636B72">
        <w:t xml:space="preserve"> støtter dette</w:t>
      </w:r>
      <w:r w:rsidR="00EF6B5B">
        <w:t xml:space="preserve"> med å vise</w:t>
      </w:r>
      <w:r w:rsidR="00500DA8">
        <w:t xml:space="preserve"> at konsulenter </w:t>
      </w:r>
      <w:r w:rsidR="00DC3C39">
        <w:t>fullførte 12 prosent flere arbeidsoppgaver</w:t>
      </w:r>
      <w:r w:rsidR="00B272BC">
        <w:t>, 25 prosent raskere og med 40 prosent bedre kvalitet sammenlignet med</w:t>
      </w:r>
      <w:r w:rsidR="00EF6B5B">
        <w:t xml:space="preserve"> en</w:t>
      </w:r>
      <w:r w:rsidR="00B272BC">
        <w:t xml:space="preserve"> kontrollgruppe</w:t>
      </w:r>
      <w:r w:rsidR="00EF6B5B">
        <w:t xml:space="preserve"> </w:t>
      </w:r>
      <w:r w:rsidR="00130FDA">
        <w:t>innenfor en gitt tidsramme</w:t>
      </w:r>
      <w:r w:rsidR="00B272BC">
        <w:t>.</w:t>
      </w:r>
      <w:r w:rsidR="00C600E2">
        <w:rPr>
          <w:rStyle w:val="FootnoteReference"/>
        </w:rPr>
        <w:footnoteReference w:id="6"/>
      </w:r>
      <w:r w:rsidR="00130FDA">
        <w:t xml:space="preserve"> Det var igjen de lavest kvalifiserte arbeiderne som så den høyeste forbedring </w:t>
      </w:r>
      <w:r w:rsidR="00ED33CE">
        <w:t>i</w:t>
      </w:r>
      <w:r w:rsidR="00130FDA">
        <w:t xml:space="preserve"> produktivitet og kvalitet</w:t>
      </w:r>
      <w:r w:rsidR="00DF543F">
        <w:t xml:space="preserve"> på 43 prosent</w:t>
      </w:r>
      <w:r w:rsidR="00130FDA">
        <w:t>.</w:t>
      </w:r>
      <w:r w:rsidR="00DF543F">
        <w:t xml:space="preserve"> </w:t>
      </w:r>
      <w:r w:rsidR="00ED33CE">
        <w:t xml:space="preserve">Studien pekte også på </w:t>
      </w:r>
      <w:r w:rsidR="00721669">
        <w:t>viktig</w:t>
      </w:r>
      <w:r w:rsidR="00ED33CE">
        <w:t>heten av</w:t>
      </w:r>
      <w:r w:rsidR="00721669">
        <w:t xml:space="preserve"> å kjenne kapasitetene til KI</w:t>
      </w:r>
      <w:r w:rsidR="003D6804">
        <w:t xml:space="preserve">. I </w:t>
      </w:r>
      <w:r w:rsidR="003D6804">
        <w:lastRenderedPageBreak/>
        <w:t xml:space="preserve">oppgaver hvor KI har begrensede evner, </w:t>
      </w:r>
      <w:r w:rsidR="00DC5EB0">
        <w:t>hadde</w:t>
      </w:r>
      <w:r w:rsidR="00A0539D">
        <w:t xml:space="preserve"> </w:t>
      </w:r>
      <w:r w:rsidR="001A4607">
        <w:t>konsulenter</w:t>
      </w:r>
      <w:r w:rsidR="00ED33CE">
        <w:t xml:space="preserve"> </w:t>
      </w:r>
      <w:r w:rsidR="001A4607">
        <w:t xml:space="preserve">19 prosent </w:t>
      </w:r>
      <w:r w:rsidR="00091E30">
        <w:t>lavere</w:t>
      </w:r>
      <w:r w:rsidR="001A4607" w:rsidDel="00091E30">
        <w:t xml:space="preserve"> </w:t>
      </w:r>
      <w:r w:rsidR="001A4607">
        <w:t>sannsynlig</w:t>
      </w:r>
      <w:r w:rsidR="00091E30">
        <w:t>het</w:t>
      </w:r>
      <w:r w:rsidR="001A4607">
        <w:t xml:space="preserve"> for å uføre oppgaver riktig med hjelp fra KI</w:t>
      </w:r>
      <w:r w:rsidR="00A24CEE">
        <w:t xml:space="preserve"> sammenlignet med dem uten</w:t>
      </w:r>
      <w:r w:rsidR="00864C26">
        <w:t xml:space="preserve"> hjelp</w:t>
      </w:r>
      <w:r w:rsidR="003D6804">
        <w:t>.</w:t>
      </w:r>
    </w:p>
    <w:p w14:paraId="1292ADE4" w14:textId="4C641C9D" w:rsidR="001F3327" w:rsidRPr="006B01D1" w:rsidRDefault="004C2EFA" w:rsidP="00F342B6">
      <w:r w:rsidRPr="006B01D1">
        <w:t xml:space="preserve">En annen studie av </w:t>
      </w:r>
      <w:proofErr w:type="spellStart"/>
      <w:r w:rsidRPr="006B01D1">
        <w:t>Shakked</w:t>
      </w:r>
      <w:proofErr w:type="spellEnd"/>
      <w:r w:rsidRPr="006B01D1">
        <w:t xml:space="preserve"> </w:t>
      </w:r>
      <w:proofErr w:type="spellStart"/>
      <w:r w:rsidRPr="006B01D1">
        <w:t>Noy</w:t>
      </w:r>
      <w:proofErr w:type="spellEnd"/>
      <w:r w:rsidRPr="006B01D1">
        <w:t xml:space="preserve"> og Whitney Zhang</w:t>
      </w:r>
      <w:r w:rsidR="003E5A89">
        <w:rPr>
          <w:rStyle w:val="FootnoteReference"/>
        </w:rPr>
        <w:footnoteReference w:id="7"/>
      </w:r>
      <w:r w:rsidRPr="006B01D1">
        <w:t xml:space="preserve"> fant at assis</w:t>
      </w:r>
      <w:r w:rsidR="00C51489">
        <w:t>terende</w:t>
      </w:r>
      <w:r w:rsidRPr="006B01D1">
        <w:t xml:space="preserve"> </w:t>
      </w:r>
      <w:proofErr w:type="spellStart"/>
      <w:r w:rsidRPr="006B01D1">
        <w:t>chatboter</w:t>
      </w:r>
      <w:proofErr w:type="spellEnd"/>
      <w:r w:rsidRPr="006B01D1">
        <w:t xml:space="preserve"> som ChatGPT kunne øke produktiviteten </w:t>
      </w:r>
      <w:r w:rsidR="005D0E2A" w:rsidRPr="00096517">
        <w:t>i skriveoppgaver</w:t>
      </w:r>
      <w:r w:rsidRPr="00096517">
        <w:t xml:space="preserve"> </w:t>
      </w:r>
      <w:r w:rsidRPr="006B01D1">
        <w:t>betydelig, redusere tidsbruken med 40</w:t>
      </w:r>
      <w:r w:rsidR="00674BE6">
        <w:t xml:space="preserve"> prosent</w:t>
      </w:r>
      <w:r w:rsidRPr="006B01D1">
        <w:t xml:space="preserve"> og forbedre output-kvaliteten med 18</w:t>
      </w:r>
      <w:r w:rsidR="00674BE6">
        <w:t xml:space="preserve"> prosent</w:t>
      </w:r>
      <w:r w:rsidR="00203730">
        <w:t>.</w:t>
      </w:r>
      <w:r w:rsidRPr="006B01D1">
        <w:t xml:space="preserve"> Dette demonstrerer at selv i komplekse, kreative oppgaver kan </w:t>
      </w:r>
      <w:r w:rsidR="00FB7C2C">
        <w:t>KI</w:t>
      </w:r>
      <w:r w:rsidRPr="006B01D1">
        <w:t xml:space="preserve"> ha en markant positiv effekt.</w:t>
      </w:r>
    </w:p>
    <w:p w14:paraId="659E3CBB" w14:textId="7D145648" w:rsidR="001B1016" w:rsidRPr="006B01D1" w:rsidRDefault="001B1016" w:rsidP="00F342B6">
      <w:r>
        <w:t>I slutningen av denne analysen gir vi en kort vurdering av effektene av automatisering</w:t>
      </w:r>
      <w:r w:rsidR="00E31EE8">
        <w:t xml:space="preserve"> på samfunnsøkonomien og arbeidsmarkedet </w:t>
      </w:r>
      <w:r>
        <w:t xml:space="preserve">i Norge. </w:t>
      </w:r>
      <w:r w:rsidR="00E31EE8">
        <w:t>Vår målsetting er å gi en helhetlig og nyansert forståelse av hvordan KI kan forme det norske arbeidsmarkedet, med fokus på de økonomiske, sosiale og politiske utfordringene, og mulighetene, som ligger foran oss.</w:t>
      </w:r>
      <w:r w:rsidR="00B64C6B">
        <w:t xml:space="preserve"> </w:t>
      </w:r>
    </w:p>
    <w:p w14:paraId="473FC56C" w14:textId="062BCD7E" w:rsidR="00437252" w:rsidRPr="00437252" w:rsidRDefault="00A069DD" w:rsidP="00E02D33">
      <w:pPr>
        <w:pStyle w:val="Heading1"/>
      </w:pPr>
      <w:bookmarkStart w:id="7" w:name="_Toc149920497"/>
      <w:r>
        <w:lastRenderedPageBreak/>
        <w:t>Resultater</w:t>
      </w:r>
      <w:bookmarkEnd w:id="7"/>
    </w:p>
    <w:p w14:paraId="543C648B" w14:textId="09C8C6F4" w:rsidR="00534952" w:rsidRDefault="00B42BDC" w:rsidP="005401CF">
      <w:pPr>
        <w:pStyle w:val="Ingress"/>
      </w:pPr>
      <w:r w:rsidRPr="00A92ED4">
        <w:t xml:space="preserve">I dette kapittelet vil vi utforske og diskutere de kvantitative funnene fra vår analyse av effektiviseringspotensialet i det norske arbeidsmarkedet. </w:t>
      </w:r>
      <w:r w:rsidR="005401CF">
        <w:t xml:space="preserve">Vi finner blant annet at </w:t>
      </w:r>
      <w:r w:rsidR="00B0257E">
        <w:t xml:space="preserve">den gjennomsnittlige nordmenn kan effektivisere 17 prosent av sin arbeidstid ved bruk av </w:t>
      </w:r>
      <w:r w:rsidR="00453063">
        <w:t xml:space="preserve">tilgjengelige </w:t>
      </w:r>
      <w:r w:rsidR="00B0257E">
        <w:t>KI</w:t>
      </w:r>
      <w:r w:rsidR="00453063">
        <w:t>-verktøy</w:t>
      </w:r>
      <w:r w:rsidR="00B0257E">
        <w:t xml:space="preserve">. </w:t>
      </w:r>
      <w:r w:rsidR="005E42BE">
        <w:t xml:space="preserve">Det er imidlertid et stort spenn, der enkelte yrker kan </w:t>
      </w:r>
      <w:r w:rsidR="00E57060">
        <w:t xml:space="preserve">redusere arbeidstiden sin med opptil </w:t>
      </w:r>
      <w:r w:rsidR="00C9561D">
        <w:t>60</w:t>
      </w:r>
      <w:r w:rsidR="005E42BE">
        <w:t xml:space="preserve"> prosen</w:t>
      </w:r>
      <w:r w:rsidR="00CD3F0E">
        <w:t>t</w:t>
      </w:r>
      <w:r w:rsidR="005E42BE">
        <w:t xml:space="preserve">. Dette er likevel et fåtall, og vi finner at brorparten av arbeidsstyrken </w:t>
      </w:r>
      <w:r w:rsidR="000A28EE">
        <w:t xml:space="preserve">har et effektiviseringspotensial på </w:t>
      </w:r>
      <w:r w:rsidR="00C9561D">
        <w:t xml:space="preserve">under 20 prosent. </w:t>
      </w:r>
      <w:r w:rsidR="00EA5436">
        <w:t xml:space="preserve">Vi ser også at </w:t>
      </w:r>
      <w:r w:rsidR="00FC0F1C">
        <w:t>effektiviseringspotensialet</w:t>
      </w:r>
      <w:r w:rsidR="005201CC">
        <w:t xml:space="preserve"> er høyere for godt betalte yrker.</w:t>
      </w:r>
    </w:p>
    <w:p w14:paraId="393E16E4" w14:textId="5112E691" w:rsidR="00B42BDC" w:rsidRDefault="00C9561D" w:rsidP="00B42BDC">
      <w:pPr>
        <w:pStyle w:val="Ingress"/>
      </w:pPr>
      <w:r>
        <w:t xml:space="preserve">Når vi ser på hvilke næringer som har størst potensial for </w:t>
      </w:r>
      <w:r w:rsidR="001F7F9D">
        <w:t xml:space="preserve">effektivisering domineres disse av tjenesteytende næringer. </w:t>
      </w:r>
      <w:r w:rsidR="009C5CDD">
        <w:t xml:space="preserve">De mest eksponerte næringer (regnskapstjenester) er potensialet på mellom over 40 prosent, mens de minst eksponerte (eksempelvis servering og renhold) er potensialet på </w:t>
      </w:r>
      <w:r w:rsidR="00693A53">
        <w:t>under 10 prosent. Vi beregner også effektiviseringspotensialet for fylker – her finner vi betydelig mindre spredning mellom de mest eksponerte (Oslo og Viken) og de minst eksponerte (Innlandet, og Møre og Romsdal)</w:t>
      </w:r>
      <w:r w:rsidR="00534952">
        <w:t xml:space="preserve">. </w:t>
      </w:r>
      <w:r w:rsidR="00B42BDC">
        <w:t xml:space="preserve">Til sist i </w:t>
      </w:r>
      <w:r w:rsidR="00534952">
        <w:t xml:space="preserve">analysen </w:t>
      </w:r>
      <w:r w:rsidR="00B42BDC">
        <w:t xml:space="preserve">beregner vi den samlede verdien av effektiviseringspotensialet. </w:t>
      </w:r>
      <w:r w:rsidR="00534952">
        <w:t xml:space="preserve">Dette estimeres til hele 500 milliarder kroner årlig, noe som tilsvarer 14 prosent av BNP for Fastlands-Norge i 2022. </w:t>
      </w:r>
    </w:p>
    <w:p w14:paraId="6FE94568" w14:textId="79FD59AF" w:rsidR="00B42BDC" w:rsidRDefault="00B42BDC" w:rsidP="00B42BDC">
      <w:r w:rsidRPr="00A92ED4">
        <w:t xml:space="preserve">Vi tar sikte på å gi en detaljert oversikt over potensialet </w:t>
      </w:r>
      <w:r>
        <w:t xml:space="preserve">for </w:t>
      </w:r>
      <w:r w:rsidRPr="00A92ED4">
        <w:t xml:space="preserve">automatisering og effektivisering gjennom kunstig intelligens </w:t>
      </w:r>
      <w:r>
        <w:t xml:space="preserve">for </w:t>
      </w:r>
      <w:r w:rsidRPr="00A92ED4">
        <w:t>ulike yrker og lønnsgrupper.</w:t>
      </w:r>
      <w:r>
        <w:t xml:space="preserve"> Talle</w:t>
      </w:r>
      <w:r w:rsidR="00E31EE8">
        <w:t>ne</w:t>
      </w:r>
      <w:r>
        <w:t xml:space="preserve"> vi presenterer for effektiviseringspotensialet i prosent er et estimat på total tidsbesparelse, basert på hvor mange arbeidsoppgaver som kan effektiviseres ved bruk av KI.</w:t>
      </w:r>
    </w:p>
    <w:p w14:paraId="78B93B4B" w14:textId="07335E44" w:rsidR="00E31EE8" w:rsidRPr="00334F97" w:rsidRDefault="00E31EE8" w:rsidP="00B42BDC">
      <w:r>
        <w:t xml:space="preserve">Vår studie følger den omtalte </w:t>
      </w:r>
      <w:proofErr w:type="spellStart"/>
      <w:r w:rsidRPr="00CD6D5B">
        <w:rPr>
          <w:i/>
        </w:rPr>
        <w:t>GPTs</w:t>
      </w:r>
      <w:proofErr w:type="spellEnd"/>
      <w:r w:rsidRPr="00CD6D5B">
        <w:rPr>
          <w:i/>
        </w:rPr>
        <w:t xml:space="preserve"> </w:t>
      </w:r>
      <w:proofErr w:type="spellStart"/>
      <w:r w:rsidRPr="00CD6D5B">
        <w:rPr>
          <w:i/>
        </w:rPr>
        <w:t>are</w:t>
      </w:r>
      <w:proofErr w:type="spellEnd"/>
      <w:r w:rsidRPr="00CD6D5B">
        <w:rPr>
          <w:i/>
        </w:rPr>
        <w:t xml:space="preserve"> </w:t>
      </w:r>
      <w:proofErr w:type="spellStart"/>
      <w:r w:rsidRPr="00CD6D5B">
        <w:rPr>
          <w:i/>
        </w:rPr>
        <w:t>GPTs</w:t>
      </w:r>
      <w:proofErr w:type="spellEnd"/>
      <w:r>
        <w:t xml:space="preserve">-studiens metode, med noen tilpasninger. Studien benytter en kombinasjon av menneskelig ekspertise og GPT-4-klassifiseringer til å vurdere Kis effekt på hver enkelt arbeidsoppgave. Til forskjell fra </w:t>
      </w:r>
      <w:proofErr w:type="spellStart"/>
      <w:r>
        <w:t>OpenAI’s</w:t>
      </w:r>
      <w:proofErr w:type="spellEnd"/>
      <w:r>
        <w:t xml:space="preserve"> studie, tar vår metode en mer konservativ tilnærming til klassifisering av arbeidsoppgaver for å gi et mer realistisk og robust bilde av teknologiens potensielle innflytelse, og vi har gjort noen justeringer i rubrikken som brukes for klassifisering</w:t>
      </w:r>
      <w:r w:rsidDel="008271A2">
        <w:t>.</w:t>
      </w:r>
    </w:p>
    <w:p w14:paraId="5002AF70" w14:textId="787A3885" w:rsidR="00EB512D" w:rsidRPr="00224257" w:rsidRDefault="0005648D" w:rsidP="002743F6">
      <w:pPr>
        <w:pStyle w:val="Heading2"/>
      </w:pPr>
      <w:bookmarkStart w:id="8" w:name="_Toc149131949"/>
      <w:bookmarkStart w:id="9" w:name="_Toc149920498"/>
      <w:r>
        <w:t>Gjennomsnittsnordmannen kan spare 17 prosent av arbeidstiden med KI</w:t>
      </w:r>
      <w:bookmarkEnd w:id="8"/>
      <w:bookmarkEnd w:id="9"/>
    </w:p>
    <w:p w14:paraId="7F952D40" w14:textId="213F9B84" w:rsidR="005B4DF0" w:rsidRPr="005B4DF0" w:rsidRDefault="00333468" w:rsidP="005B4DF0">
      <w:pPr>
        <w:rPr>
          <w:b/>
        </w:rPr>
      </w:pPr>
      <w:r w:rsidRPr="00C86CF0">
        <w:t xml:space="preserve">Utslaget av </w:t>
      </w:r>
      <w:r w:rsidR="00750D30" w:rsidRPr="00C86CF0">
        <w:t xml:space="preserve">effektiviseringen </w:t>
      </w:r>
      <w:r w:rsidR="0016778C">
        <w:rPr>
          <w:bCs/>
        </w:rPr>
        <w:t>på det norske arbeidsmarkede</w:t>
      </w:r>
      <w:r w:rsidR="001B1B76">
        <w:rPr>
          <w:bCs/>
        </w:rPr>
        <w:t>t</w:t>
      </w:r>
      <w:r w:rsidR="0016778C">
        <w:rPr>
          <w:bCs/>
        </w:rPr>
        <w:t xml:space="preserve"> bestemmes</w:t>
      </w:r>
      <w:r w:rsidRPr="00C86CF0">
        <w:t xml:space="preserve"> av </w:t>
      </w:r>
      <w:r w:rsidR="0016778C">
        <w:rPr>
          <w:bCs/>
        </w:rPr>
        <w:t xml:space="preserve">flere faktorer. </w:t>
      </w:r>
      <w:r w:rsidR="001B1B76">
        <w:rPr>
          <w:bCs/>
        </w:rPr>
        <w:t xml:space="preserve">For eksempel vil </w:t>
      </w:r>
      <w:r w:rsidR="003D6E80">
        <w:rPr>
          <w:bCs/>
        </w:rPr>
        <w:t xml:space="preserve">resultatet av KI-revolusjonen avgjøres av hvor mange </w:t>
      </w:r>
      <w:r w:rsidR="00B25516">
        <w:rPr>
          <w:bCs/>
        </w:rPr>
        <w:t>som er berørt,</w:t>
      </w:r>
      <w:r w:rsidR="009D3917" w:rsidRPr="00C86CF0">
        <w:t xml:space="preserve"> og </w:t>
      </w:r>
      <w:r w:rsidR="00B25516">
        <w:rPr>
          <w:bCs/>
        </w:rPr>
        <w:t>hvilke yrkesgrupper de tilhører.</w:t>
      </w:r>
      <w:r w:rsidR="00FD7010" w:rsidRPr="00C86CF0">
        <w:t xml:space="preserve"> </w:t>
      </w:r>
      <w:r w:rsidR="00750D30" w:rsidRPr="00C86CF0">
        <w:t xml:space="preserve">Dersom det er få </w:t>
      </w:r>
      <w:r w:rsidR="008A5BC5" w:rsidRPr="00C86CF0">
        <w:t>ansatte i yrkene</w:t>
      </w:r>
      <w:r w:rsidR="00B25516">
        <w:rPr>
          <w:bCs/>
        </w:rPr>
        <w:t xml:space="preserve"> som ser mest effektiviseringspotensial, vil effekten på landsbasis</w:t>
      </w:r>
      <w:r w:rsidR="008A5BC5" w:rsidRPr="00C86CF0">
        <w:t xml:space="preserve"> være </w:t>
      </w:r>
      <w:r w:rsidR="00B25516">
        <w:rPr>
          <w:bCs/>
        </w:rPr>
        <w:t xml:space="preserve">liten. På samme måte vil </w:t>
      </w:r>
      <w:r w:rsidR="00D73985">
        <w:rPr>
          <w:bCs/>
        </w:rPr>
        <w:t xml:space="preserve">produktiviteten og </w:t>
      </w:r>
      <w:r w:rsidR="00B25516">
        <w:rPr>
          <w:bCs/>
        </w:rPr>
        <w:t xml:space="preserve">lønnsfordelingen i de berørte yrkene </w:t>
      </w:r>
      <w:r w:rsidR="003D1F39" w:rsidRPr="00C86CF0">
        <w:t>påvirke størrelsen på de</w:t>
      </w:r>
      <w:r w:rsidR="00692A99" w:rsidRPr="00C86CF0">
        <w:t xml:space="preserve"> </w:t>
      </w:r>
      <w:r w:rsidR="00692A99">
        <w:rPr>
          <w:bCs/>
        </w:rPr>
        <w:t xml:space="preserve">samfunnsmessige </w:t>
      </w:r>
      <w:r w:rsidR="00D73985">
        <w:rPr>
          <w:bCs/>
        </w:rPr>
        <w:t xml:space="preserve">gevinstene og </w:t>
      </w:r>
      <w:r w:rsidR="00692A99">
        <w:rPr>
          <w:bCs/>
        </w:rPr>
        <w:t>konsekvense</w:t>
      </w:r>
      <w:r w:rsidR="003D1F39" w:rsidRPr="00C86CF0">
        <w:t>ne</w:t>
      </w:r>
      <w:r w:rsidR="00692A99">
        <w:rPr>
          <w:bCs/>
        </w:rPr>
        <w:t>.</w:t>
      </w:r>
      <w:r w:rsidR="004F033D" w:rsidRPr="00C86CF0">
        <w:t xml:space="preserve"> For å danne et </w:t>
      </w:r>
      <w:r w:rsidR="005006E8" w:rsidRPr="00C86CF0">
        <w:t>fullstendig</w:t>
      </w:r>
      <w:r w:rsidR="004F033D" w:rsidRPr="00C86CF0">
        <w:t xml:space="preserve"> bilde av </w:t>
      </w:r>
      <w:r w:rsidR="004F033D" w:rsidRPr="00C86CF0">
        <w:rPr>
          <w:bCs/>
        </w:rPr>
        <w:t>K</w:t>
      </w:r>
      <w:r w:rsidR="00C86CF0" w:rsidRPr="00C86CF0">
        <w:rPr>
          <w:bCs/>
        </w:rPr>
        <w:t>I</w:t>
      </w:r>
      <w:r w:rsidR="004F033D" w:rsidRPr="00C86CF0">
        <w:rPr>
          <w:bCs/>
        </w:rPr>
        <w:t>s</w:t>
      </w:r>
      <w:r w:rsidR="004F033D" w:rsidRPr="00C86CF0">
        <w:t xml:space="preserve"> effekt</w:t>
      </w:r>
      <w:r w:rsidR="009C6485" w:rsidRPr="00C86CF0">
        <w:t xml:space="preserve"> på arbeidsstokken </w:t>
      </w:r>
      <w:r w:rsidR="004F033D" w:rsidRPr="00C86CF0">
        <w:t xml:space="preserve">benytter vi derfor sysselsettingstall </w:t>
      </w:r>
      <w:r w:rsidR="0034588F">
        <w:rPr>
          <w:bCs/>
        </w:rPr>
        <w:t>per</w:t>
      </w:r>
      <w:r w:rsidR="004F033D" w:rsidRPr="00C86CF0">
        <w:t xml:space="preserve"> yrkesnivå</w:t>
      </w:r>
      <w:r w:rsidR="009C6485" w:rsidRPr="00C86CF0">
        <w:t xml:space="preserve"> for å finne utslag per sysselsatt</w:t>
      </w:r>
      <w:r w:rsidR="00C72346" w:rsidRPr="00C86CF0">
        <w:t>, og illustrerer resultatet under.</w:t>
      </w:r>
    </w:p>
    <w:p w14:paraId="55223EC3" w14:textId="26D14F7C" w:rsidR="00F1095C" w:rsidRPr="005B4DF0" w:rsidRDefault="00AB7699" w:rsidP="005B4DF0">
      <w:pPr>
        <w:pStyle w:val="Caption"/>
      </w:pPr>
      <w:r>
        <w:lastRenderedPageBreak/>
        <w:t xml:space="preserve">Figur </w:t>
      </w:r>
      <w:r w:rsidR="002720FF">
        <w:t>1</w:t>
      </w:r>
      <w:r>
        <w:t xml:space="preserve">: </w:t>
      </w:r>
      <w:r w:rsidR="002A0178">
        <w:t>Andel av norsk sysselsetting med et gitt effektiviseringspotensial. Andel og akkumulert andel</w:t>
      </w:r>
      <w:r w:rsidR="000A0BD0">
        <w:t>.</w:t>
      </w:r>
      <w:r w:rsidR="00547239">
        <w:t xml:space="preserve"> </w:t>
      </w:r>
      <w:r w:rsidR="00DE74E0">
        <w:t xml:space="preserve">Kilde: SSB og </w:t>
      </w:r>
      <w:r w:rsidR="00816983">
        <w:t>Menon Economics</w:t>
      </w:r>
      <w:r w:rsidR="00DD4B4F">
        <w:t>.</w:t>
      </w:r>
      <w:r w:rsidR="00202DAD" w:rsidRPr="00202DAD">
        <w:rPr>
          <w:noProof/>
          <w:szCs w:val="20"/>
        </w:rPr>
        <w:t xml:space="preserve"> </w:t>
      </w:r>
      <w:r w:rsidR="00563F8C" w:rsidRPr="00563F8C">
        <w:rPr>
          <w:noProof/>
          <w:szCs w:val="20"/>
        </w:rPr>
        <w:t xml:space="preserve"> </w:t>
      </w:r>
    </w:p>
    <w:p w14:paraId="2E9DE80E" w14:textId="7DD18C81" w:rsidR="00A6158C" w:rsidRDefault="007852ED" w:rsidP="006241DE">
      <w:pPr>
        <w:rPr>
          <w:szCs w:val="20"/>
        </w:rPr>
      </w:pPr>
      <w:r>
        <w:rPr>
          <w:noProof/>
          <w:szCs w:val="20"/>
        </w:rPr>
        <w:drawing>
          <wp:inline distT="0" distB="0" distL="0" distR="0" wp14:anchorId="6B0836D5" wp14:editId="76F06D4F">
            <wp:extent cx="5775325" cy="2924735"/>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1EBA3D7" w14:textId="743546B5" w:rsidR="007E0ABA" w:rsidRPr="00661455" w:rsidRDefault="007E0ABA" w:rsidP="000919E2">
      <w:pPr>
        <w:rPr>
          <w:b/>
        </w:rPr>
      </w:pPr>
      <w:r w:rsidRPr="00AF36F7">
        <w:t xml:space="preserve">Figuren </w:t>
      </w:r>
      <w:r w:rsidR="007A57F5">
        <w:t>viser</w:t>
      </w:r>
      <w:r w:rsidRPr="00AF36F7">
        <w:t xml:space="preserve"> </w:t>
      </w:r>
      <w:r w:rsidR="002A34D8">
        <w:t>det overordnede effektiviserings</w:t>
      </w:r>
      <w:r w:rsidR="00986928">
        <w:t>potensialet</w:t>
      </w:r>
      <w:r w:rsidRPr="00AF36F7">
        <w:t xml:space="preserve"> </w:t>
      </w:r>
      <w:r w:rsidR="002A34D8">
        <w:t xml:space="preserve">i den norske </w:t>
      </w:r>
      <w:r w:rsidRPr="00AF36F7">
        <w:t>arbeidsstyrke</w:t>
      </w:r>
      <w:r w:rsidR="002A34D8">
        <w:t>n</w:t>
      </w:r>
      <w:r w:rsidRPr="00AF36F7">
        <w:t>.</w:t>
      </w:r>
      <w:r w:rsidR="00D73985">
        <w:t xml:space="preserve"> Som vi ser av figuren er det 30 prosent av arbeidsstyrken som </w:t>
      </w:r>
      <w:r w:rsidR="00310A6F">
        <w:t xml:space="preserve">har effektiviseringspotensial på </w:t>
      </w:r>
      <w:r w:rsidR="00F35D6D">
        <w:t xml:space="preserve">mellom </w:t>
      </w:r>
      <w:r w:rsidR="00310A6F">
        <w:t>0</w:t>
      </w:r>
      <w:r w:rsidR="00F35D6D">
        <w:t xml:space="preserve"> og </w:t>
      </w:r>
      <w:r w:rsidR="00310A6F">
        <w:t xml:space="preserve">10 prosent. Det betyr at om lag </w:t>
      </w:r>
      <w:r w:rsidRPr="00661455">
        <w:t xml:space="preserve">70 prosent av den sysselsatte befolkningen kan forvente en effektiviseringsgevinst på </w:t>
      </w:r>
      <w:r w:rsidR="00310A6F" w:rsidRPr="00310A6F">
        <w:rPr>
          <w:i/>
          <w:iCs/>
        </w:rPr>
        <w:t>minst</w:t>
      </w:r>
      <w:r w:rsidR="00310A6F">
        <w:t xml:space="preserve"> </w:t>
      </w:r>
      <w:r w:rsidRPr="00661455">
        <w:t>10 prosent, mens</w:t>
      </w:r>
      <w:r w:rsidR="002D5333">
        <w:t xml:space="preserve"> nesten</w:t>
      </w:r>
      <w:r w:rsidRPr="00661455">
        <w:t xml:space="preserve"> 40 prosent kan se for seg en gevinst på 20 prosent. Videre vil omtrent 1 prosent, som tilsvarer rundt </w:t>
      </w:r>
      <w:r w:rsidR="00EF6AD3">
        <w:br/>
      </w:r>
      <w:r w:rsidRPr="00661455">
        <w:t xml:space="preserve">25 </w:t>
      </w:r>
      <w:r w:rsidR="00310A6F">
        <w:t xml:space="preserve">000 </w:t>
      </w:r>
      <w:r w:rsidRPr="00661455">
        <w:t xml:space="preserve">personer, </w:t>
      </w:r>
      <w:r w:rsidR="00310A6F">
        <w:t xml:space="preserve">potensielt kunne </w:t>
      </w:r>
      <w:r w:rsidRPr="00661455">
        <w:t>oppnå en effektivisering på 40 prosent eller høyere.</w:t>
      </w:r>
    </w:p>
    <w:p w14:paraId="47F91731" w14:textId="13B9A4A7" w:rsidR="007E0ABA" w:rsidRPr="00AF36F7" w:rsidRDefault="007E0ABA" w:rsidP="000919E2">
      <w:pPr>
        <w:rPr>
          <w:b/>
        </w:rPr>
      </w:pPr>
      <w:r w:rsidRPr="00661455">
        <w:t xml:space="preserve">Dette tyder på at en stor del av arbeidsstyrken står overfor </w:t>
      </w:r>
      <w:r w:rsidR="00684D18" w:rsidRPr="00C86CF0">
        <w:t>mulige</w:t>
      </w:r>
      <w:r w:rsidRPr="00661455">
        <w:t xml:space="preserve"> automatiserings- og effektiviserings</w:t>
      </w:r>
      <w:r w:rsidR="00D5382B">
        <w:t>effekter.</w:t>
      </w:r>
      <w:r w:rsidRPr="00661455">
        <w:t xml:space="preserve"> Vi har også fremhevet det gjennomsnittlige effektiviseringspotensialet for en typisk norsk arbeidstaker, som ligger på 17</w:t>
      </w:r>
      <w:r w:rsidR="00EF6AD3">
        <w:t xml:space="preserve"> </w:t>
      </w:r>
      <w:r w:rsidRPr="00661455">
        <w:t>prosent</w:t>
      </w:r>
      <w:r w:rsidR="00F42233">
        <w:t xml:space="preserve"> </w:t>
      </w:r>
      <w:r w:rsidR="00F42233" w:rsidRPr="009C6485">
        <w:rPr>
          <w:bCs/>
        </w:rPr>
        <w:t>(</w:t>
      </w:r>
      <w:r w:rsidR="00F42233">
        <w:rPr>
          <w:bCs/>
        </w:rPr>
        <w:t xml:space="preserve">beregnet som </w:t>
      </w:r>
      <w:r w:rsidR="00F42233" w:rsidRPr="009C6485">
        <w:rPr>
          <w:bCs/>
        </w:rPr>
        <w:t>gjennomsnitt av effektiviseringspotensial per yrke vektet mot antall sysselsatte)</w:t>
      </w:r>
      <w:r w:rsidRPr="00661455">
        <w:t>.</w:t>
      </w:r>
      <w:r w:rsidR="00F42233">
        <w:t xml:space="preserve"> </w:t>
      </w:r>
      <w:r w:rsidRPr="00661455">
        <w:t xml:space="preserve"> </w:t>
      </w:r>
      <w:r w:rsidRPr="00AF36F7">
        <w:t xml:space="preserve">Dette betyr at dersom den økonomiske gevinsten tillater det, kan den gjennomsnittlige nordmann redusere arbeidsuken med nesten en hel </w:t>
      </w:r>
      <w:r w:rsidR="00D543E9">
        <w:t>arbeids</w:t>
      </w:r>
      <w:r w:rsidRPr="00AF36F7">
        <w:t>dag.</w:t>
      </w:r>
    </w:p>
    <w:p w14:paraId="16758D0A" w14:textId="77777777" w:rsidR="00F83F9B" w:rsidRPr="00437D42" w:rsidRDefault="00F83F9B" w:rsidP="00F83F9B">
      <w:pPr>
        <w:pStyle w:val="Heading2"/>
        <w:rPr>
          <w:bCs/>
        </w:rPr>
      </w:pPr>
      <w:bookmarkStart w:id="10" w:name="_Toc149131950"/>
      <w:bookmarkStart w:id="11" w:name="_Toc149920499"/>
      <w:r>
        <w:t>Opp mot 50 prosent effektiviseringspotensial i de mest eksponerte yrkene</w:t>
      </w:r>
      <w:bookmarkEnd w:id="11"/>
    </w:p>
    <w:p w14:paraId="36B07088" w14:textId="77777777" w:rsidR="00F83F9B" w:rsidRDefault="00F83F9B" w:rsidP="00F83F9B">
      <w:r>
        <w:t>Vi ser at det er tydelige forskjeller i effektiviseringspotensial på tvers av yrker, dette er fordi språkmodellenes evner er bedre tilpasset noen oppgaver enn andre. Lønnsstatistikken tyder på at det er en skjevhet mot oppgaver som ofte finnes i bedre betalte yrker. Vi undersøker derfor yrkene direkte, for å se hvilke grupper som blir mest berørt.</w:t>
      </w:r>
    </w:p>
    <w:p w14:paraId="29D9D837" w14:textId="1255B61D" w:rsidR="00F83F9B" w:rsidRDefault="00F83F9B" w:rsidP="00F83F9B">
      <w:pPr>
        <w:pStyle w:val="Caption"/>
      </w:pPr>
      <w:r>
        <w:lastRenderedPageBreak/>
        <w:t xml:space="preserve">Figur </w:t>
      </w:r>
      <w:r w:rsidR="002720FF">
        <w:t>2</w:t>
      </w:r>
      <w:r>
        <w:rPr>
          <w:noProof/>
        </w:rPr>
        <w:t>: Yrkesgrupper med høyest effektiviseringspotensial (potensiell tidsbesbarelse i prosent). Kilde: SSB og Menon Economics</w:t>
      </w:r>
    </w:p>
    <w:p w14:paraId="25488269" w14:textId="77777777" w:rsidR="00F83F9B" w:rsidRPr="00231D28" w:rsidRDefault="00F83F9B" w:rsidP="00F83F9B">
      <w:r>
        <w:rPr>
          <w:noProof/>
        </w:rPr>
        <w:drawing>
          <wp:inline distT="0" distB="0" distL="0" distR="0" wp14:anchorId="54AE0668" wp14:editId="3338A02B">
            <wp:extent cx="5759450" cy="3011805"/>
            <wp:effectExtent l="0" t="0" r="0" b="0"/>
            <wp:docPr id="6" name="Chart 6">
              <a:extLst xmlns:a="http://schemas.openxmlformats.org/drawingml/2006/main">
                <a:ext uri="{FF2B5EF4-FFF2-40B4-BE49-F238E27FC236}">
                  <a16:creationId xmlns:a16="http://schemas.microsoft.com/office/drawing/2014/main" id="{A2C84571-C9C3-4F02-BB2D-21D306F569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9BFB41C" w14:textId="74A1E540" w:rsidR="00F83F9B" w:rsidRDefault="00F83F9B" w:rsidP="00F83F9B">
      <w:r w:rsidRPr="00465027">
        <w:t xml:space="preserve">Figur </w:t>
      </w:r>
      <w:r w:rsidR="002720FF">
        <w:t>2</w:t>
      </w:r>
      <w:r w:rsidRPr="00465027">
        <w:t xml:space="preserve"> viser de 15 </w:t>
      </w:r>
      <w:r>
        <w:t xml:space="preserve">yrkene med høyest effektiviseringspotensial, hvor maksimal tidsbesparelse er over 50 prosent. Vi merker oss også at 60 prosent effektiviseringspotensial er maksimalt oppnåelig tidsbesparelse i vår analyse. </w:t>
      </w:r>
      <w:r w:rsidRPr="00465027">
        <w:t xml:space="preserve">Dette gjenspeiler det faktum at arbeidsoppgaver som involverer tekstbehandling, som stilles til store språkmodeller, er særlig utsatt. Videre er </w:t>
      </w:r>
      <w:r>
        <w:t>K</w:t>
      </w:r>
      <w:r w:rsidRPr="00465027">
        <w:t xml:space="preserve">I-verktøy spesielt dyktige på kodeoppgaver, noe som forklarer hvorfor yrker som ingeniører, matematikere, statistikere og programmerere er blant de mest </w:t>
      </w:r>
      <w:r>
        <w:t>berørte</w:t>
      </w:r>
      <w:r w:rsidRPr="00465027">
        <w:t xml:space="preserve">. En annen viktig observasjon er at </w:t>
      </w:r>
      <w:r>
        <w:t>K</w:t>
      </w:r>
      <w:r w:rsidRPr="00465027">
        <w:t xml:space="preserve">I-verktøyenes evne til effektivt å planlegge og strukturere data har innvirkning på yrkesgrupper som inneholder mange ledelse- og organisasjonsrelaterte oppgaver. </w:t>
      </w:r>
    </w:p>
    <w:p w14:paraId="7A6D7853" w14:textId="5E52008A" w:rsidR="00F83F9B" w:rsidRDefault="00F83F9B" w:rsidP="00F83F9B">
      <w:r w:rsidRPr="00465027">
        <w:t>Selv om telekommunikasjon og radio- og fjernsynskringkasting ved første øyekast kan virke som uventede tilføyelser, gir det mening ved nærmere ettersyn. Telekommunikasjon domineres av tekniske ingeniørstillinger, markedsfør</w:t>
      </w:r>
      <w:r>
        <w:t>ere</w:t>
      </w:r>
      <w:r w:rsidRPr="00465027">
        <w:t xml:space="preserve"> og selgere, mens radio- og fjernsynskringkasting har en høy konsentrasjon av journalister </w:t>
      </w:r>
      <w:r>
        <w:t>–</w:t>
      </w:r>
      <w:r w:rsidRPr="00465027">
        <w:t xml:space="preserve"> en yrkesgruppe med et betydelig effektiviseringspotensial. Denne sektoren inkluderer også saksbehandlere, ingeniører og oversettere, som alle kan dra nytte av </w:t>
      </w:r>
      <w:r>
        <w:t>K</w:t>
      </w:r>
      <w:r w:rsidRPr="00465027">
        <w:t>I-verktøyenes kapasiteter.</w:t>
      </w:r>
      <w:r>
        <w:t xml:space="preserve"> </w:t>
      </w:r>
    </w:p>
    <w:p w14:paraId="1F73850A" w14:textId="227A14CB" w:rsidR="00A15558" w:rsidRPr="00292247" w:rsidRDefault="001612A5" w:rsidP="00F83F9B">
      <w:pPr>
        <w:rPr>
          <w:szCs w:val="20"/>
        </w:rPr>
      </w:pPr>
      <w:r>
        <w:rPr>
          <w:szCs w:val="20"/>
        </w:rPr>
        <w:t xml:space="preserve">Nederst på listen for effektiviseringspotensial finner vi yrker som </w:t>
      </w:r>
      <w:r w:rsidR="00DF708D">
        <w:rPr>
          <w:szCs w:val="20"/>
        </w:rPr>
        <w:t>mu</w:t>
      </w:r>
      <w:r>
        <w:rPr>
          <w:szCs w:val="20"/>
        </w:rPr>
        <w:t xml:space="preserve">rere, </w:t>
      </w:r>
      <w:r w:rsidR="00197CEB">
        <w:rPr>
          <w:szCs w:val="20"/>
        </w:rPr>
        <w:t xml:space="preserve">renholdere, </w:t>
      </w:r>
      <w:r w:rsidR="0082655E">
        <w:rPr>
          <w:szCs w:val="20"/>
        </w:rPr>
        <w:t xml:space="preserve">rørleggere og taktekkere. </w:t>
      </w:r>
      <w:r w:rsidR="00413719">
        <w:rPr>
          <w:szCs w:val="20"/>
        </w:rPr>
        <w:t>Disse yrkestypene</w:t>
      </w:r>
      <w:r w:rsidR="00E5383C">
        <w:rPr>
          <w:szCs w:val="20"/>
        </w:rPr>
        <w:t xml:space="preserve"> krever en høy grad manuell dyktighet og tilpasningsevne i varierende og ufor</w:t>
      </w:r>
      <w:r w:rsidR="0018575D">
        <w:rPr>
          <w:szCs w:val="20"/>
        </w:rPr>
        <w:t>utsigbare arbeidsmiljøe</w:t>
      </w:r>
      <w:r w:rsidR="00413719">
        <w:rPr>
          <w:szCs w:val="20"/>
        </w:rPr>
        <w:t xml:space="preserve">r. </w:t>
      </w:r>
      <w:r w:rsidR="00E14AF2">
        <w:rPr>
          <w:szCs w:val="20"/>
        </w:rPr>
        <w:t xml:space="preserve">Som vi ser i det øverste sikte for effektiviseringspotensial, </w:t>
      </w:r>
      <w:r w:rsidR="00BD3C7D">
        <w:rPr>
          <w:szCs w:val="20"/>
        </w:rPr>
        <w:t xml:space="preserve">utmerker KI seg i </w:t>
      </w:r>
      <w:r w:rsidR="00E75D76">
        <w:rPr>
          <w:szCs w:val="20"/>
        </w:rPr>
        <w:t>forutsigbare</w:t>
      </w:r>
      <w:r w:rsidR="00BD3C7D">
        <w:rPr>
          <w:szCs w:val="20"/>
        </w:rPr>
        <w:t xml:space="preserve"> og</w:t>
      </w:r>
      <w:r w:rsidR="00F65AD6">
        <w:rPr>
          <w:szCs w:val="20"/>
        </w:rPr>
        <w:t xml:space="preserve"> tekst</w:t>
      </w:r>
      <w:r w:rsidR="000F76D3">
        <w:rPr>
          <w:szCs w:val="20"/>
        </w:rPr>
        <w:t>intensive oppgaver</w:t>
      </w:r>
      <w:r w:rsidR="00697971">
        <w:rPr>
          <w:szCs w:val="20"/>
        </w:rPr>
        <w:t>, men når det er fysisk arbeid som krever kontinuerlig tilpasning, er KI mindre anvendelig.</w:t>
      </w:r>
    </w:p>
    <w:p w14:paraId="02848280" w14:textId="266903F4" w:rsidR="00224257" w:rsidRPr="00224257" w:rsidRDefault="000919E2" w:rsidP="002743F6">
      <w:pPr>
        <w:pStyle w:val="Heading2"/>
      </w:pPr>
      <w:bookmarkStart w:id="12" w:name="_Toc149920500"/>
      <w:r>
        <w:t>Høy</w:t>
      </w:r>
      <w:r w:rsidR="009263C6">
        <w:t>est</w:t>
      </w:r>
      <w:r>
        <w:t xml:space="preserve"> effektiviseringspotensial i høyere lønnede grupper</w:t>
      </w:r>
      <w:bookmarkEnd w:id="10"/>
      <w:bookmarkEnd w:id="12"/>
    </w:p>
    <w:p w14:paraId="4DDA6E66" w14:textId="58BE4113" w:rsidR="007A7E75" w:rsidRDefault="002A5D52" w:rsidP="00E14D94">
      <w:pPr>
        <w:rPr>
          <w:szCs w:val="20"/>
        </w:rPr>
      </w:pPr>
      <w:r>
        <w:rPr>
          <w:szCs w:val="20"/>
        </w:rPr>
        <w:t xml:space="preserve">Historisk har teknologi </w:t>
      </w:r>
      <w:r w:rsidR="00177FFA">
        <w:rPr>
          <w:szCs w:val="20"/>
        </w:rPr>
        <w:t>primært favorisert høyere utdannet arbeidskraft</w:t>
      </w:r>
      <w:r w:rsidR="00F64432">
        <w:rPr>
          <w:szCs w:val="20"/>
        </w:rPr>
        <w:t>.</w:t>
      </w:r>
      <w:r w:rsidR="00177FFA">
        <w:rPr>
          <w:szCs w:val="20"/>
        </w:rPr>
        <w:t xml:space="preserve"> </w:t>
      </w:r>
      <w:r w:rsidR="002007D0">
        <w:rPr>
          <w:szCs w:val="20"/>
        </w:rPr>
        <w:t>Dette har skjedd fordi store deler av teknologien har automatisert manuelle oppgaver</w:t>
      </w:r>
      <w:r w:rsidR="00E14D94">
        <w:rPr>
          <w:szCs w:val="20"/>
        </w:rPr>
        <w:t xml:space="preserve">, mens den har økt etterspørselen etter høykompetent arbeidskraft. Dette har bidratt til </w:t>
      </w:r>
      <w:r w:rsidR="00B13025">
        <w:rPr>
          <w:szCs w:val="20"/>
        </w:rPr>
        <w:t xml:space="preserve">at lønnsforskjellen mellom lavt og </w:t>
      </w:r>
      <w:r w:rsidR="000A53E7">
        <w:rPr>
          <w:szCs w:val="20"/>
        </w:rPr>
        <w:t>høyt utdannet</w:t>
      </w:r>
      <w:r w:rsidR="00B13025">
        <w:rPr>
          <w:szCs w:val="20"/>
        </w:rPr>
        <w:t xml:space="preserve"> arbeidskraft har økt i de fleste vestlige økonom</w:t>
      </w:r>
      <w:r w:rsidR="00DC252B">
        <w:rPr>
          <w:szCs w:val="20"/>
        </w:rPr>
        <w:t>i</w:t>
      </w:r>
      <w:r w:rsidR="00B13025">
        <w:rPr>
          <w:szCs w:val="20"/>
        </w:rPr>
        <w:t xml:space="preserve">er. </w:t>
      </w:r>
      <w:r w:rsidR="001B3B39">
        <w:rPr>
          <w:szCs w:val="20"/>
        </w:rPr>
        <w:t xml:space="preserve">Relativt </w:t>
      </w:r>
      <w:r w:rsidR="00E14D94">
        <w:rPr>
          <w:szCs w:val="20"/>
        </w:rPr>
        <w:t xml:space="preserve">til historiske perioder med </w:t>
      </w:r>
      <w:r w:rsidR="001B3B39">
        <w:rPr>
          <w:szCs w:val="20"/>
        </w:rPr>
        <w:t>automatisering, skiller LLMs</w:t>
      </w:r>
      <w:r w:rsidR="00D3218D">
        <w:rPr>
          <w:szCs w:val="20"/>
        </w:rPr>
        <w:t xml:space="preserve"> og annen moderne KI</w:t>
      </w:r>
      <w:r w:rsidR="001B3B39">
        <w:rPr>
          <w:szCs w:val="20"/>
        </w:rPr>
        <w:t xml:space="preserve"> seg ved å kunne utføre og automatisere ikke-manuelle</w:t>
      </w:r>
      <w:r w:rsidR="00D3218D">
        <w:rPr>
          <w:szCs w:val="20"/>
        </w:rPr>
        <w:t xml:space="preserve"> og ikke-fysiske</w:t>
      </w:r>
      <w:r w:rsidR="001B3B39">
        <w:rPr>
          <w:szCs w:val="20"/>
        </w:rPr>
        <w:t xml:space="preserve"> oppgaver. </w:t>
      </w:r>
      <w:r w:rsidR="00D45C10">
        <w:rPr>
          <w:szCs w:val="20"/>
        </w:rPr>
        <w:t>Alt annet likt, tilsier det at effektivisering</w:t>
      </w:r>
      <w:r w:rsidR="005B2AEF">
        <w:rPr>
          <w:szCs w:val="20"/>
        </w:rPr>
        <w:t>s</w:t>
      </w:r>
      <w:r w:rsidR="00D45C10">
        <w:rPr>
          <w:szCs w:val="20"/>
        </w:rPr>
        <w:t xml:space="preserve">potensialet vil være høyest </w:t>
      </w:r>
      <w:r w:rsidR="005B2AEF">
        <w:rPr>
          <w:szCs w:val="20"/>
        </w:rPr>
        <w:t xml:space="preserve">blant </w:t>
      </w:r>
      <w:r w:rsidR="00D45C10">
        <w:rPr>
          <w:szCs w:val="20"/>
        </w:rPr>
        <w:t>analytiske yrker</w:t>
      </w:r>
      <w:r w:rsidR="007A7E75">
        <w:rPr>
          <w:szCs w:val="20"/>
        </w:rPr>
        <w:t xml:space="preserve"> som ofte er </w:t>
      </w:r>
      <w:r w:rsidR="00E32F55">
        <w:rPr>
          <w:szCs w:val="20"/>
        </w:rPr>
        <w:t>bekledd</w:t>
      </w:r>
      <w:r w:rsidR="007A7E75">
        <w:rPr>
          <w:szCs w:val="20"/>
        </w:rPr>
        <w:t xml:space="preserve"> av høyt utdannet </w:t>
      </w:r>
      <w:r w:rsidR="007A7E75">
        <w:rPr>
          <w:szCs w:val="20"/>
        </w:rPr>
        <w:lastRenderedPageBreak/>
        <w:t>arbeidskraft, mens manuelle yrker, og da særlig de som innebærer en vesentlig grad av menneskelig kontakt</w:t>
      </w:r>
      <w:r w:rsidR="005B2AEF">
        <w:rPr>
          <w:szCs w:val="20"/>
        </w:rPr>
        <w:t>,</w:t>
      </w:r>
      <w:r w:rsidR="007A7E75">
        <w:rPr>
          <w:szCs w:val="20"/>
        </w:rPr>
        <w:t xml:space="preserve"> ikke vil bli påvirket i like høy grad.</w:t>
      </w:r>
    </w:p>
    <w:p w14:paraId="3BFC21D0" w14:textId="58EB8593" w:rsidR="001F4C47" w:rsidRDefault="007A7E75" w:rsidP="00E14D94">
      <w:pPr>
        <w:rPr>
          <w:szCs w:val="20"/>
        </w:rPr>
      </w:pPr>
      <w:r>
        <w:rPr>
          <w:szCs w:val="20"/>
        </w:rPr>
        <w:t xml:space="preserve">For å teste dette har </w:t>
      </w:r>
      <w:r w:rsidR="001E5593">
        <w:rPr>
          <w:szCs w:val="20"/>
        </w:rPr>
        <w:t>vi beregnet det gjennomsnittlige effektiviseringspotensial</w:t>
      </w:r>
      <w:r w:rsidR="005B2AEF">
        <w:rPr>
          <w:szCs w:val="20"/>
        </w:rPr>
        <w:t>et</w:t>
      </w:r>
      <w:r w:rsidR="001E5593">
        <w:rPr>
          <w:szCs w:val="20"/>
        </w:rPr>
        <w:t xml:space="preserve"> for ulike lønnsnivåer. Dette er vist i figuren under. </w:t>
      </w:r>
    </w:p>
    <w:p w14:paraId="110DECD3" w14:textId="17DE4317" w:rsidR="003F0615" w:rsidRPr="00D4478F" w:rsidRDefault="00194BCB" w:rsidP="00D4478F">
      <w:pPr>
        <w:pStyle w:val="Caption"/>
      </w:pPr>
      <w:r>
        <w:t xml:space="preserve">Figur </w:t>
      </w:r>
      <w:r w:rsidR="001301A1">
        <w:t>3:</w:t>
      </w:r>
      <w:r w:rsidR="00B7391E">
        <w:rPr>
          <w:noProof/>
        </w:rPr>
        <w:t xml:space="preserve"> Effektiviseringspotensial inndelt i </w:t>
      </w:r>
      <w:r w:rsidR="009A3C07">
        <w:rPr>
          <w:noProof/>
        </w:rPr>
        <w:t xml:space="preserve">grupper </w:t>
      </w:r>
      <w:r w:rsidR="001E3281">
        <w:rPr>
          <w:noProof/>
        </w:rPr>
        <w:t xml:space="preserve">etter </w:t>
      </w:r>
      <w:r w:rsidR="00D26230">
        <w:rPr>
          <w:noProof/>
        </w:rPr>
        <w:t>lønn</w:t>
      </w:r>
      <w:r w:rsidR="00D31A8F">
        <w:rPr>
          <w:noProof/>
        </w:rPr>
        <w:t xml:space="preserve">. </w:t>
      </w:r>
      <w:r w:rsidR="00DE74E0">
        <w:rPr>
          <w:noProof/>
        </w:rPr>
        <w:t>Kilde: Menon Economics</w:t>
      </w:r>
      <w:r w:rsidR="00FD7B57">
        <w:rPr>
          <w:noProof/>
        </w:rPr>
        <w:t>, SSB</w:t>
      </w:r>
      <w:r w:rsidR="00A2100B" w:rsidRPr="00A2100B">
        <w:rPr>
          <w:noProof/>
          <w:szCs w:val="20"/>
        </w:rPr>
        <w:t xml:space="preserve"> </w:t>
      </w:r>
    </w:p>
    <w:p w14:paraId="3ED2AF0F" w14:textId="6FE6C700" w:rsidR="00AF01A0" w:rsidRDefault="004E46E5" w:rsidP="006241DE">
      <w:pPr>
        <w:rPr>
          <w:szCs w:val="20"/>
        </w:rPr>
      </w:pPr>
      <w:r w:rsidRPr="004E46E5">
        <w:rPr>
          <w:noProof/>
          <w:szCs w:val="20"/>
        </w:rPr>
        <w:drawing>
          <wp:inline distT="0" distB="0" distL="0" distR="0" wp14:anchorId="036D4836" wp14:editId="407B4998">
            <wp:extent cx="5759450" cy="3703955"/>
            <wp:effectExtent l="0" t="0" r="6350" b="4445"/>
            <wp:docPr id="264087931" name="Picture 264087931" descr="A graph with a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87931" name="Picture 1" descr="A graph with a line and a dotted line&#10;&#10;Description automatically generated"/>
                    <pic:cNvPicPr/>
                  </pic:nvPicPr>
                  <pic:blipFill>
                    <a:blip r:embed="rId15"/>
                    <a:stretch>
                      <a:fillRect/>
                    </a:stretch>
                  </pic:blipFill>
                  <pic:spPr>
                    <a:xfrm>
                      <a:off x="0" y="0"/>
                      <a:ext cx="5759450" cy="3703955"/>
                    </a:xfrm>
                    <a:prstGeom prst="rect">
                      <a:avLst/>
                    </a:prstGeom>
                  </pic:spPr>
                </pic:pic>
              </a:graphicData>
            </a:graphic>
          </wp:inline>
        </w:drawing>
      </w:r>
    </w:p>
    <w:p w14:paraId="1DD65F4D" w14:textId="6925BCD0" w:rsidR="001E5593" w:rsidRDefault="00E37775" w:rsidP="001E5593">
      <w:pPr>
        <w:rPr>
          <w:szCs w:val="20"/>
        </w:rPr>
      </w:pPr>
      <w:r>
        <w:rPr>
          <w:szCs w:val="20"/>
        </w:rPr>
        <w:t>I</w:t>
      </w:r>
      <w:r w:rsidR="001E5593">
        <w:rPr>
          <w:szCs w:val="20"/>
        </w:rPr>
        <w:t xml:space="preserve"> figuren ser vi en tydelig stigende trend. </w:t>
      </w:r>
      <w:r w:rsidR="001E5593" w:rsidRPr="008A2E54">
        <w:rPr>
          <w:szCs w:val="20"/>
        </w:rPr>
        <w:t xml:space="preserve">Selv om det er en stor variasjon i effektiviseringspotensialet innenfor hver lønnsgruppe, ser vi en generell tendens til at høyere lønn korrelerer med større effektiviseringspotensial. Gjennomsnittlig </w:t>
      </w:r>
      <w:r w:rsidR="00C72346">
        <w:rPr>
          <w:szCs w:val="20"/>
        </w:rPr>
        <w:t>effektiviseringspotensial</w:t>
      </w:r>
      <w:r w:rsidR="001E5593" w:rsidRPr="008A2E54">
        <w:rPr>
          <w:szCs w:val="20"/>
        </w:rPr>
        <w:t xml:space="preserve"> ligger på omtrent </w:t>
      </w:r>
      <w:r w:rsidR="00556FEC">
        <w:rPr>
          <w:szCs w:val="20"/>
        </w:rPr>
        <w:t>10 prosent for</w:t>
      </w:r>
      <w:r w:rsidR="001E5593" w:rsidRPr="008A2E54">
        <w:rPr>
          <w:szCs w:val="20"/>
        </w:rPr>
        <w:t xml:space="preserve"> lønnsgrupper under </w:t>
      </w:r>
      <w:r w:rsidR="00D05D20">
        <w:rPr>
          <w:szCs w:val="20"/>
        </w:rPr>
        <w:t>600</w:t>
      </w:r>
      <w:r w:rsidR="001E5593">
        <w:rPr>
          <w:szCs w:val="20"/>
        </w:rPr>
        <w:t xml:space="preserve"> 000</w:t>
      </w:r>
      <w:r w:rsidR="001E5593" w:rsidRPr="008A2E54">
        <w:rPr>
          <w:szCs w:val="20"/>
        </w:rPr>
        <w:t xml:space="preserve"> NOK, men dette tallet </w:t>
      </w:r>
      <w:r w:rsidR="008B1D0B">
        <w:rPr>
          <w:szCs w:val="20"/>
        </w:rPr>
        <w:t>dobles</w:t>
      </w:r>
      <w:r w:rsidR="001E5593" w:rsidRPr="008A2E54">
        <w:rPr>
          <w:szCs w:val="20"/>
        </w:rPr>
        <w:t xml:space="preserve"> for grupper som tjener over </w:t>
      </w:r>
      <w:r w:rsidR="00D05D20">
        <w:rPr>
          <w:szCs w:val="20"/>
        </w:rPr>
        <w:t>600</w:t>
      </w:r>
      <w:r w:rsidR="001E5593">
        <w:rPr>
          <w:szCs w:val="20"/>
        </w:rPr>
        <w:t xml:space="preserve"> 000</w:t>
      </w:r>
      <w:r w:rsidR="001E5593" w:rsidRPr="008A2E54">
        <w:rPr>
          <w:szCs w:val="20"/>
        </w:rPr>
        <w:t xml:space="preserve"> NOK.</w:t>
      </w:r>
      <w:r w:rsidR="001E5593">
        <w:rPr>
          <w:szCs w:val="20"/>
        </w:rPr>
        <w:t xml:space="preserve"> </w:t>
      </w:r>
      <w:r w:rsidR="008A4C5B">
        <w:rPr>
          <w:szCs w:val="20"/>
        </w:rPr>
        <w:t xml:space="preserve"> </w:t>
      </w:r>
      <w:r w:rsidR="00D2575F">
        <w:rPr>
          <w:szCs w:val="20"/>
        </w:rPr>
        <w:t>Hvis</w:t>
      </w:r>
      <w:r w:rsidR="005949F6">
        <w:rPr>
          <w:szCs w:val="20"/>
        </w:rPr>
        <w:t xml:space="preserve"> vi</w:t>
      </w:r>
      <w:r w:rsidR="00D2575F">
        <w:rPr>
          <w:szCs w:val="20"/>
        </w:rPr>
        <w:t xml:space="preserve"> gjentar beregningen </w:t>
      </w:r>
      <w:r w:rsidR="00836B53">
        <w:rPr>
          <w:szCs w:val="20"/>
        </w:rPr>
        <w:t xml:space="preserve">for gjennomsnittlig </w:t>
      </w:r>
      <w:r w:rsidR="004049EC">
        <w:rPr>
          <w:szCs w:val="20"/>
        </w:rPr>
        <w:t>tids</w:t>
      </w:r>
      <w:r w:rsidR="00836B53">
        <w:rPr>
          <w:szCs w:val="20"/>
        </w:rPr>
        <w:t xml:space="preserve">besparelse i forrige delkapittel, men </w:t>
      </w:r>
      <w:r w:rsidR="004049EC">
        <w:rPr>
          <w:szCs w:val="20"/>
        </w:rPr>
        <w:t xml:space="preserve">også tar i betraktning lønn </w:t>
      </w:r>
      <w:r w:rsidR="009949A6">
        <w:rPr>
          <w:szCs w:val="20"/>
        </w:rPr>
        <w:t>i hvert</w:t>
      </w:r>
      <w:r w:rsidR="004049EC">
        <w:rPr>
          <w:szCs w:val="20"/>
        </w:rPr>
        <w:t xml:space="preserve"> yrke, øker gjennomsnittlig </w:t>
      </w:r>
      <w:r w:rsidR="007A47F5">
        <w:rPr>
          <w:szCs w:val="20"/>
        </w:rPr>
        <w:t>nasjonal</w:t>
      </w:r>
      <w:r w:rsidR="005949F6">
        <w:rPr>
          <w:szCs w:val="20"/>
        </w:rPr>
        <w:t>t</w:t>
      </w:r>
      <w:r w:rsidR="007A47F5">
        <w:rPr>
          <w:szCs w:val="20"/>
        </w:rPr>
        <w:t xml:space="preserve"> effektivisering</w:t>
      </w:r>
      <w:r w:rsidR="005949F6">
        <w:rPr>
          <w:szCs w:val="20"/>
        </w:rPr>
        <w:t>spotensial</w:t>
      </w:r>
      <w:r w:rsidR="007A47F5">
        <w:rPr>
          <w:szCs w:val="20"/>
        </w:rPr>
        <w:t xml:space="preserve"> til 18.5 prosent. </w:t>
      </w:r>
    </w:p>
    <w:p w14:paraId="245913DC" w14:textId="1C897838" w:rsidR="00501E82" w:rsidRDefault="008A4C5B" w:rsidP="001E5593">
      <w:pPr>
        <w:rPr>
          <w:szCs w:val="20"/>
        </w:rPr>
      </w:pPr>
      <w:r w:rsidRPr="008A4C5B">
        <w:rPr>
          <w:szCs w:val="20"/>
        </w:rPr>
        <w:t xml:space="preserve">Effekten av skjeve lønnsstrukturer kan manifestere seg på ulike måter. Agrawal </w:t>
      </w:r>
      <w:r w:rsidR="009949A6">
        <w:rPr>
          <w:szCs w:val="20"/>
        </w:rPr>
        <w:t>med flere</w:t>
      </w:r>
      <w:r w:rsidR="009949A6" w:rsidRPr="00661455">
        <w:rPr>
          <w:rStyle w:val="FootnoteReference"/>
        </w:rPr>
        <w:footnoteReference w:id="8"/>
      </w:r>
      <w:r w:rsidRPr="008A4C5B">
        <w:rPr>
          <w:szCs w:val="20"/>
        </w:rPr>
        <w:t xml:space="preserve"> peker på en forsterkingseffekt (</w:t>
      </w:r>
      <w:r>
        <w:rPr>
          <w:szCs w:val="20"/>
        </w:rPr>
        <w:t>«</w:t>
      </w:r>
      <w:r w:rsidRPr="008A4C5B">
        <w:rPr>
          <w:szCs w:val="20"/>
        </w:rPr>
        <w:t>augmentation</w:t>
      </w:r>
      <w:r>
        <w:rPr>
          <w:szCs w:val="20"/>
        </w:rPr>
        <w:t>»</w:t>
      </w:r>
      <w:r w:rsidRPr="008A4C5B">
        <w:rPr>
          <w:szCs w:val="20"/>
        </w:rPr>
        <w:t xml:space="preserve">), snarere enn automatisering i mange yrkesfelt. Dette betyr at KI-verktøy kan gjøre det enklere for arbeidstakere med lavere kvalifikasjoner å utføre oppgavene sine. Et illustrerende eksempel er </w:t>
      </w:r>
      <w:r w:rsidR="00B619A3">
        <w:rPr>
          <w:szCs w:val="20"/>
        </w:rPr>
        <w:t>sjåførbransjen</w:t>
      </w:r>
      <w:r w:rsidR="00560F5A">
        <w:rPr>
          <w:szCs w:val="20"/>
        </w:rPr>
        <w:t xml:space="preserve">, hvor </w:t>
      </w:r>
      <w:r w:rsidR="00F23CA9">
        <w:rPr>
          <w:szCs w:val="20"/>
        </w:rPr>
        <w:t>det var 200 000 profesjonelle</w:t>
      </w:r>
      <w:r w:rsidR="00D70007">
        <w:rPr>
          <w:szCs w:val="20"/>
        </w:rPr>
        <w:t xml:space="preserve"> taxi og limousin-sjåfører i</w:t>
      </w:r>
      <w:r w:rsidR="00FF287E">
        <w:rPr>
          <w:szCs w:val="20"/>
        </w:rPr>
        <w:t xml:space="preserve"> USA i</w:t>
      </w:r>
      <w:r w:rsidR="00D70007">
        <w:rPr>
          <w:szCs w:val="20"/>
        </w:rPr>
        <w:t xml:space="preserve"> </w:t>
      </w:r>
      <w:r w:rsidRPr="008A4C5B">
        <w:rPr>
          <w:szCs w:val="20"/>
        </w:rPr>
        <w:t>2018</w:t>
      </w:r>
      <w:r w:rsidR="00D70007">
        <w:rPr>
          <w:szCs w:val="20"/>
        </w:rPr>
        <w:t xml:space="preserve">. </w:t>
      </w:r>
      <w:r w:rsidRPr="008A4C5B">
        <w:rPr>
          <w:szCs w:val="20"/>
        </w:rPr>
        <w:t xml:space="preserve"> </w:t>
      </w:r>
      <w:r w:rsidR="00232D32">
        <w:rPr>
          <w:szCs w:val="20"/>
        </w:rPr>
        <w:t>I dag kjø</w:t>
      </w:r>
      <w:r w:rsidR="00490D7F">
        <w:rPr>
          <w:szCs w:val="20"/>
        </w:rPr>
        <w:t xml:space="preserve">rer mer enn 10 ganger så mange for Uber alene, </w:t>
      </w:r>
      <w:r w:rsidR="00D70007">
        <w:rPr>
          <w:szCs w:val="20"/>
        </w:rPr>
        <w:t>t</w:t>
      </w:r>
      <w:r w:rsidRPr="008A4C5B">
        <w:rPr>
          <w:szCs w:val="20"/>
        </w:rPr>
        <w:t xml:space="preserve">akket være lett tilgjengelig GPS-teknologi, noe som har ført til nedgang i lønnsnivået. Et annet eksempel er innen </w:t>
      </w:r>
      <w:r w:rsidR="000F46F3">
        <w:rPr>
          <w:szCs w:val="20"/>
        </w:rPr>
        <w:t>helse- og omsorgssektoren</w:t>
      </w:r>
      <w:r w:rsidRPr="008A4C5B">
        <w:rPr>
          <w:szCs w:val="20"/>
        </w:rPr>
        <w:t xml:space="preserve">, der helsepersonell i økende grad </w:t>
      </w:r>
      <w:r w:rsidRPr="008A4C5B">
        <w:rPr>
          <w:szCs w:val="20"/>
        </w:rPr>
        <w:lastRenderedPageBreak/>
        <w:t>kan overta diagnostiske oppgaver fra leger, med den konsekvens at de får økte lønninger og bedre karrieremuligheter.</w:t>
      </w:r>
    </w:p>
    <w:p w14:paraId="7AFFDAC8" w14:textId="07C7170A" w:rsidR="009A2F3F" w:rsidRDefault="009263C6" w:rsidP="4F005DDB">
      <w:pPr>
        <w:pStyle w:val="Heading2"/>
      </w:pPr>
      <w:bookmarkStart w:id="13" w:name="_Toc149131952"/>
      <w:bookmarkStart w:id="14" w:name="OLE_LINK1"/>
      <w:bookmarkStart w:id="15" w:name="OLE_LINK2"/>
      <w:bookmarkStart w:id="16" w:name="_Toc149920501"/>
      <w:r>
        <w:t>Tjenesteytende</w:t>
      </w:r>
      <w:r w:rsidR="000919E2">
        <w:t xml:space="preserve"> næringer</w:t>
      </w:r>
      <w:r>
        <w:t xml:space="preserve"> har høyest</w:t>
      </w:r>
      <w:r w:rsidR="00C90D75">
        <w:t xml:space="preserve"> </w:t>
      </w:r>
      <w:r w:rsidR="00FB58C9">
        <w:t>effektiviseringspotensial</w:t>
      </w:r>
      <w:bookmarkEnd w:id="13"/>
      <w:bookmarkEnd w:id="16"/>
    </w:p>
    <w:p w14:paraId="4752267B" w14:textId="0708BE2F" w:rsidR="00A8057C" w:rsidRDefault="00A8057C" w:rsidP="000E3628">
      <w:r w:rsidRPr="007443FD">
        <w:t xml:space="preserve">Videre aggregerer vi yrkene opp til næringsnivå. Figur </w:t>
      </w:r>
      <w:r w:rsidR="005E5343">
        <w:t>4</w:t>
      </w:r>
      <w:r w:rsidRPr="007443FD">
        <w:t xml:space="preserve"> nedenfor illustrerer effektiviseringspotensialet i prosent for de ni mest og fem minst eksponerte næringene. Den nederste aksen viser effektiviseringspotensialet i prosent for næringen, hvor andelen representeres av det blå søylediagrammet. Den øvre aksen viser antall sysselsatte i hver av næringene, hvor mengden er representert med de oransje prikkene.</w:t>
      </w:r>
    </w:p>
    <w:p w14:paraId="50F6D0F5" w14:textId="1C8C4195" w:rsidR="00B513B3" w:rsidRDefault="000A1691" w:rsidP="000E3628">
      <w:pPr>
        <w:pStyle w:val="Caption"/>
        <w:spacing w:line="300" w:lineRule="auto"/>
        <w:jc w:val="left"/>
      </w:pPr>
      <w:r w:rsidRPr="004051D7">
        <w:t xml:space="preserve">Figur </w:t>
      </w:r>
      <w:r w:rsidR="006B36DA">
        <w:t>4</w:t>
      </w:r>
      <w:r w:rsidRPr="004051D7">
        <w:t xml:space="preserve">. </w:t>
      </w:r>
      <w:r w:rsidR="009C68DA" w:rsidRPr="004051D7">
        <w:t>Ve</w:t>
      </w:r>
      <w:r w:rsidR="009C68DA">
        <w:t xml:space="preserve">ktet </w:t>
      </w:r>
      <w:r w:rsidR="004206B8">
        <w:t xml:space="preserve">eksponeringspotensial </w:t>
      </w:r>
      <w:r w:rsidR="009A5C30">
        <w:t xml:space="preserve">og totalt antall sysselsatte </w:t>
      </w:r>
      <w:r w:rsidR="004206B8">
        <w:t>for ulike næringer</w:t>
      </w:r>
      <w:r w:rsidR="005106DD">
        <w:t>. Kilde: SSB</w:t>
      </w:r>
      <w:r w:rsidR="00255D2D">
        <w:t xml:space="preserve"> og Menon Economics</w:t>
      </w:r>
      <w:r w:rsidR="005106DD">
        <w:t xml:space="preserve"> </w:t>
      </w:r>
    </w:p>
    <w:p w14:paraId="7A4271DF" w14:textId="5B4C5E1F" w:rsidR="00564837" w:rsidRDefault="00600492" w:rsidP="00564837">
      <w:r>
        <w:rPr>
          <w:noProof/>
        </w:rPr>
        <w:drawing>
          <wp:inline distT="0" distB="0" distL="0" distR="0" wp14:anchorId="1682CC3A" wp14:editId="7A9ECCD2">
            <wp:extent cx="5759450" cy="3751730"/>
            <wp:effectExtent l="0" t="0" r="0" b="0"/>
            <wp:docPr id="36" name="Chart 36">
              <a:extLst xmlns:a="http://schemas.openxmlformats.org/drawingml/2006/main">
                <a:ext uri="{FF2B5EF4-FFF2-40B4-BE49-F238E27FC236}">
                  <a16:creationId xmlns:a16="http://schemas.microsoft.com/office/drawing/2014/main" id="{AEF6D547-963D-466C-8666-16DE1F58AB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FDFA966" w14:textId="6B72843D" w:rsidR="00451A96" w:rsidRDefault="00451A96" w:rsidP="000E3628">
      <w:r w:rsidRPr="007443FD">
        <w:t xml:space="preserve">Fra figuren ser vi at mange næringer har potensial til å effektivisere en fjerdedel av arbeidstiden sin. Hovedsakelig er det tjenesteytende næringer som har et høyt effektiviseringspotensial. De mest eksponerte næringene har også </w:t>
      </w:r>
      <w:r w:rsidR="00660E1A">
        <w:t>like kjennetegn</w:t>
      </w:r>
      <w:r w:rsidRPr="007443FD">
        <w:t xml:space="preserve">, som at de er tekst- og informasjonsintensive. Disse næringene inkluderer også oppgaver som innebærer store mengder data, repetitiv informasjonsbehandling eller kundeinteraksjoner, områder der kunstig intelligens har vist seg å være verdifull. Videre ser vi at de øverste næringene ofte krever høyere utdanning og generelt er bedre betalt enn næringene med lavere eksponering. Et eksempel er </w:t>
      </w:r>
      <w:r w:rsidR="00EF71F1">
        <w:t>«</w:t>
      </w:r>
      <w:r w:rsidRPr="007443FD">
        <w:t>Juridisk og regnskapsmessig tjenesteyting</w:t>
      </w:r>
      <w:r w:rsidR="00EF71F1">
        <w:t>»</w:t>
      </w:r>
      <w:r w:rsidRPr="007443FD">
        <w:t xml:space="preserve">, som skiller seg ut med en vektet </w:t>
      </w:r>
      <w:r w:rsidR="006E7EF9">
        <w:t>effektiviseringspotensial</w:t>
      </w:r>
      <w:r w:rsidRPr="007443FD">
        <w:t xml:space="preserve"> på over 35 prosent. Kunstig intelligens har vist seg å være svært effektiv til å lese, bearbeide og sammenfatte store mengder litteratur og tall, noe som kan være nyttig for jurister for å raskt trekke ut viktig informasjon fra rettsavgjørelser og lover, noe som ville tatt lengre tid for mennesker.</w:t>
      </w:r>
    </w:p>
    <w:p w14:paraId="420BB6E6" w14:textId="40E2EB56" w:rsidR="00C929BB" w:rsidRDefault="00EF453F" w:rsidP="00C929BB">
      <w:r>
        <w:t>«</w:t>
      </w:r>
      <w:r w:rsidR="00C929BB">
        <w:t>Finans</w:t>
      </w:r>
      <w:r>
        <w:t>virksomhet»</w:t>
      </w:r>
      <w:r w:rsidR="00C929BB">
        <w:t xml:space="preserve"> har også mange oppgaver som kan effektiviseres, ettersom arbeidsoppgavene i denne sektoren er preget av mye dataanalyse og beslutningstøtte </w:t>
      </w:r>
      <w:r w:rsidR="00F9128B">
        <w:t>–</w:t>
      </w:r>
      <w:r w:rsidR="00C929BB">
        <w:t xml:space="preserve"> områder der kunstig intelligens har vist seg å ha gode egenskaper. Effektiviseringspotensialet</w:t>
      </w:r>
      <w:r w:rsidR="00107A4A">
        <w:t xml:space="preserve"> i</w:t>
      </w:r>
      <w:r w:rsidR="00C929BB">
        <w:t xml:space="preserve"> </w:t>
      </w:r>
      <w:r>
        <w:t>denne</w:t>
      </w:r>
      <w:r w:rsidR="00C929BB">
        <w:t xml:space="preserve"> næringen er </w:t>
      </w:r>
      <w:r w:rsidR="00D15286" w:rsidRPr="007443FD">
        <w:t>like</w:t>
      </w:r>
      <w:r w:rsidR="00C929BB">
        <w:t xml:space="preserve"> under </w:t>
      </w:r>
      <w:r>
        <w:t>3</w:t>
      </w:r>
      <w:r w:rsidR="00C929BB">
        <w:t xml:space="preserve">0 prosent. Vi ser også tjenester </w:t>
      </w:r>
      <w:r w:rsidR="00C929BB">
        <w:lastRenderedPageBreak/>
        <w:t>knyttet til informasjonsteknologi og informasjonstjenester på listen. Dette er en sektor som generelt har vært tidlig ute med å omfavne digitalisering, og kunstig intelligens vil sannsynligvis bare forsterke denne effekten.</w:t>
      </w:r>
    </w:p>
    <w:p w14:paraId="4C171D3A" w14:textId="4416D0D9" w:rsidR="00D16181" w:rsidRDefault="00E42BC3" w:rsidP="00E42BC3">
      <w:r>
        <w:t xml:space="preserve">De gjenværende næringene synker gradvis fra 25 prosent ned til det laveste på 6 prosent, som er </w:t>
      </w:r>
      <w:r w:rsidR="00B84658">
        <w:t>«T</w:t>
      </w:r>
      <w:r>
        <w:t>jenester knyttet til eiendomsforvaltning</w:t>
      </w:r>
      <w:r w:rsidR="00B84658">
        <w:t>»</w:t>
      </w:r>
      <w:r>
        <w:t>. I motsetning til de mest eksponerte næringene, har de minst eksponerte næringene arbeidsoppgaver som krever direkte menneskelig interaksjon, fysisk arbeid og menneskelige ferdigheter, noe kunstig intelligens foreløpig ikke kan utføre. Disse næringene har også et større antall unike og mindre repetitive arbeidsoppgaver</w:t>
      </w:r>
      <w:r w:rsidR="00E1442E" w:rsidRPr="007443FD">
        <w:t>,</w:t>
      </w:r>
      <w:r>
        <w:t xml:space="preserve"> og møter ofte flere uforutsigbare hendelser som må håndteres av mennesker.</w:t>
      </w:r>
      <w:r w:rsidR="00E1442E">
        <w:br/>
      </w:r>
      <w:r w:rsidR="00E1442E">
        <w:br/>
      </w:r>
      <w:r w:rsidR="00D16181">
        <w:t xml:space="preserve">Umiddelbart er ikke </w:t>
      </w:r>
      <w:r w:rsidR="003C687E">
        <w:t xml:space="preserve">det prosentvise </w:t>
      </w:r>
      <w:r w:rsidR="00E1442E" w:rsidRPr="007443FD">
        <w:t>effektiviseringspotensialet</w:t>
      </w:r>
      <w:r w:rsidR="004D4B3E">
        <w:t xml:space="preserve"> den viktigste </w:t>
      </w:r>
      <w:r w:rsidR="00E1442E" w:rsidRPr="007443FD">
        <w:t>faktoren</w:t>
      </w:r>
      <w:r w:rsidR="00AA5180">
        <w:t xml:space="preserve"> for å </w:t>
      </w:r>
      <w:r w:rsidR="00E1442E" w:rsidRPr="007443FD">
        <w:t>oppnå</w:t>
      </w:r>
      <w:r w:rsidR="00AA5180">
        <w:t xml:space="preserve"> gevinst ved implementering av </w:t>
      </w:r>
      <w:r w:rsidR="00E1442E" w:rsidRPr="007443FD">
        <w:t>kunstig intelligens</w:t>
      </w:r>
      <w:r w:rsidR="003C687E">
        <w:t xml:space="preserve">, det avhenger av det samlede gevinstpotensialet som også </w:t>
      </w:r>
      <w:r w:rsidR="009948E2">
        <w:t>avhenger av antall sysselsatte hvis arbeidsoppgaver kan effektiviseres</w:t>
      </w:r>
      <w:r w:rsidR="00E1442E" w:rsidRPr="007443FD">
        <w:t>.</w:t>
      </w:r>
      <w:r w:rsidR="00AA5180">
        <w:t xml:space="preserve"> </w:t>
      </w:r>
      <w:r w:rsidR="003B3B54">
        <w:t xml:space="preserve">Den øvre aksen representerer </w:t>
      </w:r>
      <w:r w:rsidR="0057700D">
        <w:t xml:space="preserve">antall sysselsatte i de forskjellige næringene, og vi ser </w:t>
      </w:r>
      <w:r w:rsidR="00E1442E" w:rsidRPr="007443FD">
        <w:t>for eksempel</w:t>
      </w:r>
      <w:r w:rsidR="0057700D">
        <w:t xml:space="preserve"> at «Offentlig </w:t>
      </w:r>
      <w:r w:rsidR="00A83B03">
        <w:t>administrasjon</w:t>
      </w:r>
      <w:r w:rsidR="0057700D">
        <w:t xml:space="preserve"> og forsvar</w:t>
      </w:r>
      <w:r w:rsidR="00EF71F1">
        <w:t>»</w:t>
      </w:r>
      <w:r w:rsidR="0057700D">
        <w:t xml:space="preserve"> har over 140</w:t>
      </w:r>
      <w:r w:rsidR="00E1442E" w:rsidRPr="007443FD">
        <w:t xml:space="preserve"> </w:t>
      </w:r>
      <w:r w:rsidR="0057700D">
        <w:t xml:space="preserve">000 sysselsatte med </w:t>
      </w:r>
      <w:r w:rsidR="00A92FC7">
        <w:t xml:space="preserve">over 25 prosent effektiviseringspotensial. </w:t>
      </w:r>
      <w:r w:rsidR="00A96DE6">
        <w:t>Dette tilsvare</w:t>
      </w:r>
      <w:r w:rsidR="00FD53EC">
        <w:t xml:space="preserve">r </w:t>
      </w:r>
      <w:r w:rsidR="00CC20E1">
        <w:t>35</w:t>
      </w:r>
      <w:r w:rsidR="00E1442E" w:rsidRPr="007443FD">
        <w:t xml:space="preserve"> </w:t>
      </w:r>
      <w:r w:rsidR="00CC20E1">
        <w:t>000 sysselsatte i næringen,</w:t>
      </w:r>
      <w:r w:rsidR="00003DDE">
        <w:t xml:space="preserve"> et tall som tilsvarer</w:t>
      </w:r>
      <w:r w:rsidR="00FD53EC">
        <w:t xml:space="preserve"> alle</w:t>
      </w:r>
      <w:r w:rsidR="00003DDE">
        <w:t xml:space="preserve"> sysselsatte i Ålesund.</w:t>
      </w:r>
      <w:r w:rsidR="00D06D37">
        <w:t xml:space="preserve"> </w:t>
      </w:r>
      <w:r w:rsidR="005C6E12">
        <w:t xml:space="preserve">Implementering av </w:t>
      </w:r>
      <w:r w:rsidR="00E1442E" w:rsidRPr="007443FD">
        <w:t>kunstig intelligens</w:t>
      </w:r>
      <w:r w:rsidR="005C6E12">
        <w:t xml:space="preserve"> i denne næringen vil dermed </w:t>
      </w:r>
      <w:r w:rsidR="00DF48D3">
        <w:t xml:space="preserve">kunne </w:t>
      </w:r>
      <w:r w:rsidR="00930022">
        <w:t>ha en</w:t>
      </w:r>
      <w:r w:rsidR="005C6E12">
        <w:t xml:space="preserve"> stor </w:t>
      </w:r>
      <w:r w:rsidR="00930022">
        <w:t>total effekt på deres produksjon.</w:t>
      </w:r>
    </w:p>
    <w:p w14:paraId="37D821CB" w14:textId="1E656A0A" w:rsidR="009A2F3F" w:rsidRDefault="00BC7CF2" w:rsidP="000E3628">
      <w:pPr>
        <w:pStyle w:val="Heading2"/>
        <w:spacing w:line="300" w:lineRule="auto"/>
      </w:pPr>
      <w:bookmarkStart w:id="17" w:name="_Toc149131953"/>
      <w:bookmarkStart w:id="18" w:name="_Toc149920502"/>
      <w:r>
        <w:t>Jevnt fordelt effektiviseringspotensial i ulike fyl</w:t>
      </w:r>
      <w:r w:rsidR="00C1528D">
        <w:t>ker</w:t>
      </w:r>
      <w:bookmarkEnd w:id="17"/>
      <w:bookmarkEnd w:id="18"/>
    </w:p>
    <w:p w14:paraId="406981F1" w14:textId="135D430B" w:rsidR="00F91733" w:rsidRDefault="005F0028" w:rsidP="009658DD">
      <w:pPr>
        <w:rPr>
          <w:szCs w:val="20"/>
        </w:rPr>
      </w:pPr>
      <w:r>
        <w:t>Vi</w:t>
      </w:r>
      <w:r w:rsidR="000919E2">
        <w:t xml:space="preserve"> har</w:t>
      </w:r>
      <w:r>
        <w:t xml:space="preserve"> </w:t>
      </w:r>
      <w:r w:rsidR="00125DD1">
        <w:t>også</w:t>
      </w:r>
      <w:r>
        <w:t xml:space="preserve"> undersøkt den geografiske fordelingen av effektiviseringspotensial på både fylkes</w:t>
      </w:r>
      <w:r w:rsidR="00B2578D">
        <w:t>nivå</w:t>
      </w:r>
      <w:r>
        <w:t>. I figur</w:t>
      </w:r>
      <w:r w:rsidR="00A71AAC">
        <w:t>en</w:t>
      </w:r>
      <w:r>
        <w:t xml:space="preserve"> nedenfor viser vi det vektede effektiviseringspotensialet for alle norske fylker.</w:t>
      </w:r>
      <w:r w:rsidR="009859CE">
        <w:rPr>
          <w:szCs w:val="20"/>
        </w:rPr>
        <w:t xml:space="preserve"> </w:t>
      </w:r>
    </w:p>
    <w:p w14:paraId="7777886D" w14:textId="23C66926" w:rsidR="00F91733" w:rsidRDefault="00F91733" w:rsidP="000E3628">
      <w:pPr>
        <w:pStyle w:val="Caption"/>
        <w:spacing w:line="300" w:lineRule="auto"/>
      </w:pPr>
      <w:r>
        <w:t xml:space="preserve">Figur </w:t>
      </w:r>
      <w:r w:rsidR="006B36DA">
        <w:t>5</w:t>
      </w:r>
      <w:r>
        <w:t>. Effektiviseringspotensial i Norges elleve fylker</w:t>
      </w:r>
      <w:r w:rsidR="005106DD">
        <w:t>. Kilde: SSB</w:t>
      </w:r>
      <w:r w:rsidR="00255D2D">
        <w:t xml:space="preserve"> og Menon Economics </w:t>
      </w:r>
    </w:p>
    <w:p w14:paraId="27F54F4D" w14:textId="674C4ADB" w:rsidR="0025404E" w:rsidRDefault="001F1036" w:rsidP="003B330E">
      <w:pPr>
        <w:rPr>
          <w:noProof/>
        </w:rPr>
      </w:pPr>
      <w:r>
        <w:rPr>
          <w:noProof/>
        </w:rPr>
        <w:drawing>
          <wp:inline distT="0" distB="0" distL="0" distR="0" wp14:anchorId="7CA93B7D" wp14:editId="3E5A0080">
            <wp:extent cx="5759450" cy="3562709"/>
            <wp:effectExtent l="0" t="0" r="0" b="0"/>
            <wp:docPr id="21" name="Chart 21">
              <a:extLst xmlns:a="http://schemas.openxmlformats.org/drawingml/2006/main">
                <a:ext uri="{FF2B5EF4-FFF2-40B4-BE49-F238E27FC236}">
                  <a16:creationId xmlns:a16="http://schemas.microsoft.com/office/drawing/2014/main" id="{C6644071-84C2-4257-A2A0-EFC2BD6D5D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21291E2" w14:textId="318495BD" w:rsidR="00180B26" w:rsidRDefault="002122FF" w:rsidP="00A53837">
      <w:r>
        <w:t>Fra figuren ser vi at</w:t>
      </w:r>
      <w:r w:rsidR="00084F07">
        <w:t xml:space="preserve"> </w:t>
      </w:r>
      <w:r>
        <w:t>Oslo</w:t>
      </w:r>
      <w:r w:rsidR="00084F07">
        <w:t xml:space="preserve"> </w:t>
      </w:r>
      <w:r>
        <w:t>er mest eksponert for effektivisering</w:t>
      </w:r>
      <w:r w:rsidR="006675DF" w:rsidRPr="007443FD">
        <w:t xml:space="preserve"> drevet av kunstig intelligens. Vår modell</w:t>
      </w:r>
      <w:r>
        <w:t xml:space="preserve"> indikerer et effektiviseringspotensial på </w:t>
      </w:r>
      <w:r w:rsidR="005B537D">
        <w:t>20</w:t>
      </w:r>
      <w:r>
        <w:t xml:space="preserve"> prosent av arbeidsstyrken, tilsvarende </w:t>
      </w:r>
      <w:r w:rsidR="003C3FC9">
        <w:t>100</w:t>
      </w:r>
      <w:r>
        <w:t xml:space="preserve"> tusen sysselsatte. Rett etter følger </w:t>
      </w:r>
      <w:r>
        <w:lastRenderedPageBreak/>
        <w:t xml:space="preserve">Viken og </w:t>
      </w:r>
      <w:r w:rsidR="001F1036">
        <w:t>Vestfold og Telemark</w:t>
      </w:r>
      <w:r>
        <w:t>, med et effektiviseringspotensial på henholdsvis 17 og 1</w:t>
      </w:r>
      <w:r w:rsidR="005B537D">
        <w:t>5,8</w:t>
      </w:r>
      <w:r>
        <w:t xml:space="preserve"> prosent, som tilsvarer </w:t>
      </w:r>
      <w:r w:rsidR="003C3FC9">
        <w:t>8</w:t>
      </w:r>
      <w:r w:rsidR="006E5B83">
        <w:t>9</w:t>
      </w:r>
      <w:r>
        <w:t xml:space="preserve"> tusen sysselsatte i Viken og </w:t>
      </w:r>
      <w:r w:rsidR="00AC2099">
        <w:t>30</w:t>
      </w:r>
      <w:r>
        <w:t xml:space="preserve"> tusen i </w:t>
      </w:r>
      <w:r w:rsidR="00AC2099">
        <w:t>Vestfold og Telemark</w:t>
      </w:r>
      <w:r>
        <w:t xml:space="preserve">. Fylkene med lavest eksponeringsgrad er Nordland, </w:t>
      </w:r>
      <w:r w:rsidR="00AC2099">
        <w:t>Trøndelag</w:t>
      </w:r>
      <w:r>
        <w:t xml:space="preserve">, og Møre og Romsdal, med en eksponeringsgrad </w:t>
      </w:r>
      <w:r w:rsidR="00180B26">
        <w:t xml:space="preserve">rundt </w:t>
      </w:r>
      <w:r>
        <w:t>1</w:t>
      </w:r>
      <w:r w:rsidR="00AC2099">
        <w:t>5</w:t>
      </w:r>
      <w:r>
        <w:t xml:space="preserve"> prosent</w:t>
      </w:r>
      <w:r w:rsidR="006675DF" w:rsidRPr="007443FD">
        <w:t>. Dette</w:t>
      </w:r>
      <w:r>
        <w:t xml:space="preserve"> tilsvarer 20-30 tusen sysselsatte. </w:t>
      </w:r>
    </w:p>
    <w:p w14:paraId="7BEFDCC5" w14:textId="08F6BB8E" w:rsidR="000A2799" w:rsidRDefault="00675854" w:rsidP="00A53837">
      <w:r>
        <w:t xml:space="preserve">Det er </w:t>
      </w:r>
      <w:r w:rsidR="00A53837">
        <w:t xml:space="preserve">ikke stor forskjell i </w:t>
      </w:r>
      <w:r w:rsidR="006675DF" w:rsidRPr="007443FD">
        <w:t xml:space="preserve">effektiviseringspotensialet </w:t>
      </w:r>
      <w:r w:rsidR="00A53837">
        <w:t>fra Oslo</w:t>
      </w:r>
      <w:r w:rsidR="006675DF" w:rsidRPr="007443FD">
        <w:t>,</w:t>
      </w:r>
      <w:r w:rsidR="00A53837">
        <w:t xml:space="preserve"> med det høyeste på </w:t>
      </w:r>
      <w:r w:rsidR="00180B26">
        <w:t>20</w:t>
      </w:r>
      <w:r w:rsidR="00A53837">
        <w:t xml:space="preserve"> prosent, til </w:t>
      </w:r>
      <w:r w:rsidR="00180B26">
        <w:t>Nordland</w:t>
      </w:r>
      <w:r w:rsidR="006675DF" w:rsidRPr="007443FD">
        <w:t>,</w:t>
      </w:r>
      <w:r w:rsidR="00A53837">
        <w:t xml:space="preserve"> med det laveste på 1</w:t>
      </w:r>
      <w:r w:rsidR="00BE3521">
        <w:t>5</w:t>
      </w:r>
      <w:r w:rsidR="00A53837">
        <w:t xml:space="preserve"> prosent. Dette kan indikere at yrkesfordelingen i fylkene er ganske lik, i hvert fall med tanke på fordelingen av effektiviseringspotensialet i prosent. Naturligvis vil fylker som har mange sysselsatte innenfor de mest eksponerte næringene også ha større effektiviseringspotensial på fylkesnivå. For å unders</w:t>
      </w:r>
      <w:r w:rsidR="00A3161B">
        <w:t>øke</w:t>
      </w:r>
      <w:r w:rsidR="00A53837">
        <w:t xml:space="preserve"> dette har vi brukt statistikk fra SSB på næringsfordeling blant sysselsatte i forskjellige </w:t>
      </w:r>
      <w:r w:rsidR="006675DF" w:rsidRPr="007443FD">
        <w:t>fylker.</w:t>
      </w:r>
      <w:r w:rsidR="00A53837">
        <w:t xml:space="preserve"> Når vi undersøker næringsgruppen </w:t>
      </w:r>
      <w:r w:rsidR="00A53837" w:rsidRPr="00D8387E">
        <w:rPr>
          <w:i/>
        </w:rPr>
        <w:t>faglig, vitenskapelig og teknisk tjenesteyting</w:t>
      </w:r>
      <w:r w:rsidR="00A53837" w:rsidRPr="007443FD">
        <w:t xml:space="preserve"> </w:t>
      </w:r>
      <w:r w:rsidR="00F9128B">
        <w:t>–</w:t>
      </w:r>
      <w:r w:rsidR="00A53837">
        <w:t xml:space="preserve"> som inkluderer yrker som juridisk og regnskapsmessig tjenesteyting og administrativ rådgivning, ser vi</w:t>
      </w:r>
      <w:r w:rsidR="00731C00">
        <w:t xml:space="preserve"> selv</w:t>
      </w:r>
      <w:r w:rsidR="00A53837">
        <w:t xml:space="preserve"> etter korrigering for befolkningsstørrelse at Oslo og Viken har 55 prosent av alle sysselsatte i denne næringen. De tre minst eksponerte fylkene representerer kun 6 prosent av sysselsatte i samme næringskategori. </w:t>
      </w:r>
      <w:r w:rsidR="00C72594">
        <w:t>Samtidig</w:t>
      </w:r>
      <w:r w:rsidR="00A53837">
        <w:t xml:space="preserve"> representerer </w:t>
      </w:r>
      <w:r w:rsidR="00C72594">
        <w:t xml:space="preserve">Oslo og Viken </w:t>
      </w:r>
      <w:r w:rsidR="00A53837">
        <w:t xml:space="preserve">en </w:t>
      </w:r>
      <w:r w:rsidR="00C72594">
        <w:t>mindre, men betydelig del</w:t>
      </w:r>
      <w:r w:rsidR="00A53837">
        <w:t xml:space="preserve"> av næringene med lavest effektiviseringspotensial, </w:t>
      </w:r>
      <w:r w:rsidR="00C72594">
        <w:t>med</w:t>
      </w:r>
      <w:r w:rsidR="00A53837">
        <w:t xml:space="preserve"> 33 prosent av alle sysselsatte i de 10 næringene med lavest effektiviseringspotensial. </w:t>
      </w:r>
      <w:r w:rsidR="00281D46">
        <w:t xml:space="preserve">Dette bidrar til en </w:t>
      </w:r>
      <w:r w:rsidR="006675DF" w:rsidRPr="007443FD">
        <w:t>mindre</w:t>
      </w:r>
      <w:r w:rsidR="00281D46">
        <w:t xml:space="preserve"> forskjell i </w:t>
      </w:r>
      <w:r w:rsidR="006E7EF9">
        <w:t>effektiviseringspotensial</w:t>
      </w:r>
      <w:r w:rsidR="00281D46">
        <w:t xml:space="preserve"> mellom fylkene.</w:t>
      </w:r>
    </w:p>
    <w:p w14:paraId="161EF923" w14:textId="1C433A64" w:rsidR="00833A7D" w:rsidRDefault="00410ACE" w:rsidP="00A53837">
      <w:r>
        <w:t xml:space="preserve">Overordnet kan alle fylker høste </w:t>
      </w:r>
      <w:r w:rsidR="00836840">
        <w:t xml:space="preserve">et effektiviseringspotensial </w:t>
      </w:r>
      <w:r w:rsidR="006675DF" w:rsidRPr="007443FD">
        <w:t xml:space="preserve">på </w:t>
      </w:r>
      <w:r w:rsidR="00836840">
        <w:t>over 1</w:t>
      </w:r>
      <w:r w:rsidR="00963C4A">
        <w:t>5</w:t>
      </w:r>
      <w:r w:rsidR="00836840">
        <w:t xml:space="preserve"> prosent </w:t>
      </w:r>
      <w:r>
        <w:t xml:space="preserve">ved </w:t>
      </w:r>
      <w:r w:rsidR="00FF11F1">
        <w:t xml:space="preserve">at næringene utnytter </w:t>
      </w:r>
      <w:r w:rsidR="006675DF" w:rsidRPr="007443FD">
        <w:t>kunstig intelligens</w:t>
      </w:r>
      <w:r w:rsidR="00FF11F1">
        <w:t xml:space="preserve"> i si</w:t>
      </w:r>
      <w:r w:rsidR="00E51D99">
        <w:t xml:space="preserve">ne arbeidsoppgaver. </w:t>
      </w:r>
      <w:r w:rsidR="006675DF" w:rsidRPr="007443FD">
        <w:t>Det er imidlertid mest</w:t>
      </w:r>
      <w:r w:rsidR="00C33B7A">
        <w:t xml:space="preserve"> sannsynlig at teknologien først vil </w:t>
      </w:r>
      <w:r w:rsidR="006675DF" w:rsidRPr="007443FD">
        <w:t>bli implementert</w:t>
      </w:r>
      <w:r w:rsidR="00C33B7A">
        <w:t xml:space="preserve"> i større fylker hvor næringene har flere sysselsatte</w:t>
      </w:r>
      <w:r w:rsidR="00CF2597" w:rsidRPr="00CF2597">
        <w:t xml:space="preserve">, </w:t>
      </w:r>
      <w:r w:rsidR="006675DF" w:rsidRPr="007443FD">
        <w:t>siden det ofte er</w:t>
      </w:r>
      <w:r w:rsidR="00CF2597" w:rsidRPr="00CF2597">
        <w:t xml:space="preserve"> oppstartskostnader og stordriftsfordeler ved å implementere kunstig intelligens i arbeidsflyten</w:t>
      </w:r>
      <w:r w:rsidR="0026073C">
        <w:t>.</w:t>
      </w:r>
    </w:p>
    <w:p w14:paraId="1A3271FE" w14:textId="0BD9BDD2" w:rsidR="0005353F" w:rsidRDefault="0005353F" w:rsidP="0005353F">
      <w:r>
        <w:t>Basert på vår metodikk kan vi zoome enda mer inn for å se hvor effektiviseringspotensialet er størst. I f</w:t>
      </w:r>
      <w:r w:rsidR="00A71AAC">
        <w:t>iguren under</w:t>
      </w:r>
      <w:r>
        <w:t xml:space="preserve"> viser vi effektiviseringspotensialet for alle Norges kommuner. Graden av eksponering er representert med en farge fra hvit til rød, der hvit </w:t>
      </w:r>
      <w:r w:rsidR="00CC3BB5">
        <w:t>er</w:t>
      </w:r>
      <w:r>
        <w:t xml:space="preserve"> mindre eksponert og rød </w:t>
      </w:r>
      <w:r w:rsidR="00CC3BB5">
        <w:t>er</w:t>
      </w:r>
      <w:r>
        <w:t xml:space="preserve"> mer eksponert. Eksponeringspotensialet varierer fra under 1</w:t>
      </w:r>
      <w:r w:rsidR="004C1758">
        <w:t>4</w:t>
      </w:r>
      <w:r>
        <w:t xml:space="preserve"> prosent til over </w:t>
      </w:r>
      <w:r w:rsidR="004C1758">
        <w:t>20</w:t>
      </w:r>
      <w:r>
        <w:t xml:space="preserve"> prosent blant kommunene.</w:t>
      </w:r>
    </w:p>
    <w:p w14:paraId="1C4BD71F" w14:textId="179B609A" w:rsidR="0005353F" w:rsidRPr="00DD2C2B" w:rsidRDefault="0005353F" w:rsidP="0005353F">
      <w:pPr>
        <w:pStyle w:val="Caption"/>
        <w:rPr>
          <w:szCs w:val="20"/>
        </w:rPr>
      </w:pPr>
      <w:r>
        <w:rPr>
          <w:szCs w:val="20"/>
        </w:rPr>
        <w:lastRenderedPageBreak/>
        <w:t xml:space="preserve">Figur </w:t>
      </w:r>
      <w:r w:rsidR="006B36DA">
        <w:t>6</w:t>
      </w:r>
      <w:r>
        <w:rPr>
          <w:szCs w:val="20"/>
        </w:rPr>
        <w:t>. Kart med effektiviseringspotensialet for Norges kommuner</w:t>
      </w:r>
      <w:r>
        <w:t xml:space="preserve">. Kilde: SSB, Geonorge og Menon Economics. </w:t>
      </w:r>
    </w:p>
    <w:p w14:paraId="24887C6E" w14:textId="20C4CF0C" w:rsidR="0005353F" w:rsidRDefault="002209B0" w:rsidP="0005353F">
      <w:pPr>
        <w:jc w:val="center"/>
        <w:rPr>
          <w:noProof/>
        </w:rPr>
      </w:pPr>
      <w:r w:rsidRPr="002209B0">
        <w:rPr>
          <w:noProof/>
        </w:rPr>
        <w:drawing>
          <wp:inline distT="0" distB="0" distL="0" distR="0" wp14:anchorId="5EEC1E0D" wp14:editId="62E7EB69">
            <wp:extent cx="4655269" cy="373294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0304" cy="3736978"/>
                    </a:xfrm>
                    <a:prstGeom prst="rect">
                      <a:avLst/>
                    </a:prstGeom>
                  </pic:spPr>
                </pic:pic>
              </a:graphicData>
            </a:graphic>
          </wp:inline>
        </w:drawing>
      </w:r>
    </w:p>
    <w:p w14:paraId="0EF1B295" w14:textId="77777777" w:rsidR="005110A3" w:rsidRDefault="0005353F" w:rsidP="0005353F">
      <w:r>
        <w:t>Figuren illustrerer ytterligere at kommunene rundt hovedstaden Oslo er mest eksponert. Det er også noen kommuner i Nord-Norge som skiller seg ut</w:t>
      </w:r>
      <w:r w:rsidR="005110A3">
        <w:t xml:space="preserve"> grunnet</w:t>
      </w:r>
      <w:r>
        <w:t xml:space="preserve"> en høy andel sysselsatte knyttet til offentlig sektor, hvor mange yrker har stort effektiviseringspotensial. </w:t>
      </w:r>
    </w:p>
    <w:p w14:paraId="231A5C55" w14:textId="1D497005" w:rsidR="0005353F" w:rsidRDefault="0005353F" w:rsidP="0005353F">
      <w:r>
        <w:t xml:space="preserve">Vi vil se nærmere på dette i figur </w:t>
      </w:r>
      <w:r w:rsidR="00A71AAC">
        <w:t>7</w:t>
      </w:r>
      <w:r>
        <w:t xml:space="preserve">, hvor vi viser effektiviseringspotensialet på kommunenivå </w:t>
      </w:r>
      <w:r w:rsidR="00AC69FE">
        <w:t>for de ti mest eksponerte kommunene.</w:t>
      </w:r>
    </w:p>
    <w:p w14:paraId="4554F096" w14:textId="7E1EAE25" w:rsidR="0005353F" w:rsidRDefault="0005353F" w:rsidP="0005353F">
      <w:pPr>
        <w:pStyle w:val="Caption"/>
      </w:pPr>
      <w:r>
        <w:lastRenderedPageBreak/>
        <w:t xml:space="preserve">Figur </w:t>
      </w:r>
      <w:r w:rsidR="006B36DA">
        <w:t>7</w:t>
      </w:r>
      <w:r>
        <w:t xml:space="preserve">. </w:t>
      </w:r>
      <w:r w:rsidR="00244152">
        <w:t>De</w:t>
      </w:r>
      <w:r>
        <w:t xml:space="preserve"> </w:t>
      </w:r>
      <w:r w:rsidR="00445464">
        <w:t>ti</w:t>
      </w:r>
      <w:r>
        <w:t xml:space="preserve"> norske </w:t>
      </w:r>
      <w:r w:rsidR="004C160A">
        <w:t>kommunene</w:t>
      </w:r>
      <w:r w:rsidR="00244152">
        <w:t xml:space="preserve"> med mest effektiviseringspotensial</w:t>
      </w:r>
      <w:r w:rsidR="004C160A">
        <w:t>.</w:t>
      </w:r>
      <w:r>
        <w:t xml:space="preserve"> Kilde: SSB og Menon Economics </w:t>
      </w:r>
    </w:p>
    <w:p w14:paraId="2AADFBEF" w14:textId="195AC541" w:rsidR="0040652F" w:rsidRDefault="00591F8F" w:rsidP="0005353F">
      <w:r>
        <w:rPr>
          <w:noProof/>
        </w:rPr>
        <w:drawing>
          <wp:inline distT="0" distB="0" distL="0" distR="0" wp14:anchorId="731C8AD3" wp14:editId="3E914B07">
            <wp:extent cx="5759450" cy="3278038"/>
            <wp:effectExtent l="0" t="0" r="0" b="0"/>
            <wp:docPr id="32" name="Chart 32">
              <a:extLst xmlns:a="http://schemas.openxmlformats.org/drawingml/2006/main">
                <a:ext uri="{FF2B5EF4-FFF2-40B4-BE49-F238E27FC236}">
                  <a16:creationId xmlns:a16="http://schemas.microsoft.com/office/drawing/2014/main" id="{1FB591B3-5ADC-754C-7967-1D9DDA3F8F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12A1DE9" w14:textId="55485ACB" w:rsidR="00A23356" w:rsidRDefault="00A8542F" w:rsidP="00762E4F">
      <w:r>
        <w:t>Figur</w:t>
      </w:r>
      <w:r w:rsidR="00A71AAC">
        <w:t>en</w:t>
      </w:r>
      <w:r>
        <w:t xml:space="preserve"> illustrerer en sammenligning av effektiviseringspotensialet ved bruk av KI, målt opp mot antall tusen sysselsatte i hver kommune. I figuren kan </w:t>
      </w:r>
      <w:r w:rsidR="00DA7DFA">
        <w:t xml:space="preserve">vi observere at de </w:t>
      </w:r>
      <w:r w:rsidR="00E32989">
        <w:t xml:space="preserve">ti </w:t>
      </w:r>
      <w:r>
        <w:t>kommunene har</w:t>
      </w:r>
      <w:r w:rsidR="00885A3A">
        <w:t xml:space="preserve"> et ganske likt effektiviseringspotensial, fra </w:t>
      </w:r>
      <w:r w:rsidR="005612FE">
        <w:t xml:space="preserve">20,5 prosent i Bærum til </w:t>
      </w:r>
      <w:r w:rsidR="00C84D26">
        <w:t xml:space="preserve">18,8 prosent i </w:t>
      </w:r>
      <w:r w:rsidR="00492126">
        <w:t>Trondheim</w:t>
      </w:r>
      <w:r w:rsidR="00AC14B6">
        <w:t>.</w:t>
      </w:r>
      <w:r w:rsidR="005110A3">
        <w:t xml:space="preserve"> </w:t>
      </w:r>
    </w:p>
    <w:p w14:paraId="281BA922" w14:textId="64468693" w:rsidR="00936E8C" w:rsidRDefault="00344E98" w:rsidP="00762E4F">
      <w:r>
        <w:t xml:space="preserve">I figuren ser vi </w:t>
      </w:r>
      <w:r w:rsidR="00C73750">
        <w:t>ikke en</w:t>
      </w:r>
      <w:r w:rsidR="00492126">
        <w:t xml:space="preserve"> klar korrelasjon mellom effektiviseringspotensial og antall sysselsatte</w:t>
      </w:r>
      <w:r w:rsidR="00DD5AC8">
        <w:t>.</w:t>
      </w:r>
      <w:r w:rsidR="001B604F">
        <w:t xml:space="preserve"> </w:t>
      </w:r>
      <w:r w:rsidR="00AC5848">
        <w:t xml:space="preserve">Eksempelvis </w:t>
      </w:r>
      <w:r w:rsidR="00884CB3">
        <w:t xml:space="preserve">ser vi Nesodden med kun 9 300 sysselsatte, med et effektiviseringspotensial </w:t>
      </w:r>
      <w:r w:rsidR="00762E4F">
        <w:t>på nivå med Bærum og Oslo.</w:t>
      </w:r>
      <w:r w:rsidR="00936E8C" w:rsidRPr="00936E8C">
        <w:t xml:space="preserve"> </w:t>
      </w:r>
      <w:r w:rsidR="00936E8C">
        <w:t xml:space="preserve">Det må </w:t>
      </w:r>
      <w:proofErr w:type="spellStart"/>
      <w:r w:rsidR="00936E8C">
        <w:t>bmerkes</w:t>
      </w:r>
      <w:proofErr w:type="spellEnd"/>
      <w:r w:rsidR="00936E8C">
        <w:t xml:space="preserve"> at de mindre kommunene i figuren er alle i nærheten av Oslo, og deler mange av de samme yrkeskarakteristikken som Oslo har.</w:t>
      </w:r>
      <w:r w:rsidR="00C45D69">
        <w:t xml:space="preserve"> Det</w:t>
      </w:r>
      <w:r w:rsidR="009F3C7D">
        <w:t>te</w:t>
      </w:r>
      <w:r w:rsidR="00C45D69">
        <w:t xml:space="preserve"> er kommuner med</w:t>
      </w:r>
      <w:r w:rsidR="009F3C7D">
        <w:t xml:space="preserve"> en</w:t>
      </w:r>
      <w:r w:rsidR="00C45D69">
        <w:t xml:space="preserve"> høy andel av sysselsatte innenfor tjenesteytende yrker, hvor tidligere resultat viste at effektiviseringspotensialet er høyt.</w:t>
      </w:r>
      <w:r w:rsidR="005E5471">
        <w:t xml:space="preserve"> </w:t>
      </w:r>
      <w:r w:rsidR="002B0924">
        <w:t>På grunn av denne likheten kan det forventes at kommunene kommer til å ta de samme tilnærmingene til bruk av KI i arbeidsoppgaver.</w:t>
      </w:r>
    </w:p>
    <w:p w14:paraId="5A8E0715" w14:textId="21B1D810" w:rsidR="00B70F5E" w:rsidRDefault="00C647A7" w:rsidP="00762E4F">
      <w:r>
        <w:t>Det er der</w:t>
      </w:r>
      <w:r w:rsidR="000755B2">
        <w:t>imot</w:t>
      </w:r>
      <w:r>
        <w:t xml:space="preserve"> </w:t>
      </w:r>
      <w:r w:rsidR="002736A9">
        <w:t>lettere å se en</w:t>
      </w:r>
      <w:r w:rsidR="000755B2">
        <w:t xml:space="preserve"> </w:t>
      </w:r>
      <w:r>
        <w:t xml:space="preserve">sammenheng mellom </w:t>
      </w:r>
      <w:r w:rsidR="0076386D">
        <w:t xml:space="preserve">antall sysselsatte og effektiviseringsgrad hvis vi </w:t>
      </w:r>
      <w:r w:rsidR="00955C45">
        <w:t>ser på alle kommunene</w:t>
      </w:r>
      <w:r w:rsidR="006610C5">
        <w:t xml:space="preserve">. Dette er </w:t>
      </w:r>
      <w:r w:rsidR="000755B2">
        <w:t>illustrert i figuren under.</w:t>
      </w:r>
    </w:p>
    <w:p w14:paraId="0118D73F" w14:textId="77777777" w:rsidR="00936E8C" w:rsidRDefault="00936E8C" w:rsidP="00762E4F"/>
    <w:p w14:paraId="42F54609" w14:textId="39ABEA84" w:rsidR="00B70F5E" w:rsidRDefault="00B70F5E" w:rsidP="00B70F5E">
      <w:pPr>
        <w:pStyle w:val="Caption"/>
      </w:pPr>
      <w:r>
        <w:lastRenderedPageBreak/>
        <w:t xml:space="preserve">Figur </w:t>
      </w:r>
      <w:r w:rsidR="006B36DA">
        <w:t>8</w:t>
      </w:r>
      <w:r>
        <w:t>. Effektiviseringspotensial opp mot antall sysselsatte</w:t>
      </w:r>
      <w:r w:rsidR="004F5D0D">
        <w:t xml:space="preserve"> i kommunene</w:t>
      </w:r>
      <w:r>
        <w:t xml:space="preserve">. Kilde: SSB og Menon Economics </w:t>
      </w:r>
      <w:r w:rsidR="0021234B">
        <w:rPr>
          <w:rStyle w:val="FootnoteReference"/>
        </w:rPr>
        <w:footnoteReference w:id="9"/>
      </w:r>
    </w:p>
    <w:p w14:paraId="011D253D" w14:textId="40C00F24" w:rsidR="00B70F5E" w:rsidRDefault="008375F9" w:rsidP="00762E4F">
      <w:r>
        <w:rPr>
          <w:noProof/>
        </w:rPr>
        <w:drawing>
          <wp:inline distT="0" distB="0" distL="0" distR="0" wp14:anchorId="2311C21B" wp14:editId="19C90B32">
            <wp:extent cx="5759450" cy="3124200"/>
            <wp:effectExtent l="0" t="0" r="0" b="0"/>
            <wp:docPr id="10" name="Chart 10">
              <a:extLst xmlns:a="http://schemas.openxmlformats.org/drawingml/2006/main">
                <a:ext uri="{FF2B5EF4-FFF2-40B4-BE49-F238E27FC236}">
                  <a16:creationId xmlns:a16="http://schemas.microsoft.com/office/drawing/2014/main" id="{7AB4103A-D9FD-F3B1-894A-8DC42D8CAC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500899E" w14:textId="3C5C0BE3" w:rsidR="00AC69FE" w:rsidRDefault="002720FF" w:rsidP="00762E4F">
      <w:r>
        <w:t>I figuren kan vi</w:t>
      </w:r>
      <w:r w:rsidR="006610C5">
        <w:t xml:space="preserve"> observere at det er mye mer variasjon i antall sysselsatte hvor effektiviseringspotensialet er høyt. Hvor effektiviseringspotensialet er lavt, finner vi kun kommuner med et lavt antall sysselsatte. </w:t>
      </w:r>
      <w:r w:rsidR="00F037FA">
        <w:t>Dette er en viktig del av bildet, da den totale effektivtetsgevinsten vil bli enda større for de store kommunene</w:t>
      </w:r>
      <w:r w:rsidR="000B63DA">
        <w:t xml:space="preserve"> med mange sysselsatte</w:t>
      </w:r>
      <w:r w:rsidR="000458E0">
        <w:t xml:space="preserve"> og høyt effektiviseringspotensial</w:t>
      </w:r>
      <w:r w:rsidR="00F037FA">
        <w:t>. Kommunene med lavest effektiviseringspotensial har et antall sysselsatte fra 500 til 5 000, og det er dermed ikke like stor total gevinst å hente</w:t>
      </w:r>
      <w:r w:rsidR="0015700C">
        <w:t>.</w:t>
      </w:r>
      <w:r w:rsidR="008F1743">
        <w:t xml:space="preserve"> </w:t>
      </w:r>
      <w:r w:rsidR="0015700C">
        <w:t xml:space="preserve">I </w:t>
      </w:r>
      <w:r w:rsidR="008F1743">
        <w:t xml:space="preserve">figuren </w:t>
      </w:r>
      <w:r w:rsidR="00D71F71">
        <w:t xml:space="preserve">under </w:t>
      </w:r>
      <w:r w:rsidR="00FF052C">
        <w:t xml:space="preserve">vil vi undersøke </w:t>
      </w:r>
      <w:r w:rsidR="00D71F71">
        <w:t>kommunene med lavest effektiviseringspotensial nærmere.</w:t>
      </w:r>
    </w:p>
    <w:p w14:paraId="6F90ED70" w14:textId="025A258F" w:rsidR="00445464" w:rsidRDefault="00445464" w:rsidP="00445464">
      <w:pPr>
        <w:pStyle w:val="Caption"/>
      </w:pPr>
      <w:r>
        <w:lastRenderedPageBreak/>
        <w:t>Figur 9. Effektiviseringspotensialet i prosent for de norske kommunene</w:t>
      </w:r>
      <w:r w:rsidR="003F74E3">
        <w:t xml:space="preserve"> med minst potensial</w:t>
      </w:r>
      <w:r>
        <w:t>. Kilde: SSB og Menon Economics</w:t>
      </w:r>
    </w:p>
    <w:p w14:paraId="48B1D61F" w14:textId="56BC468B" w:rsidR="00E04782" w:rsidRPr="004E79DC" w:rsidRDefault="00C82527" w:rsidP="0005353F">
      <w:r>
        <w:rPr>
          <w:noProof/>
        </w:rPr>
        <w:drawing>
          <wp:inline distT="0" distB="0" distL="0" distR="0" wp14:anchorId="0FEB33DE" wp14:editId="5C6641AD">
            <wp:extent cx="5759450" cy="3255264"/>
            <wp:effectExtent l="0" t="0" r="0" b="0"/>
            <wp:docPr id="33" name="Chart 33">
              <a:extLst xmlns:a="http://schemas.openxmlformats.org/drawingml/2006/main">
                <a:ext uri="{FF2B5EF4-FFF2-40B4-BE49-F238E27FC236}">
                  <a16:creationId xmlns:a16="http://schemas.microsoft.com/office/drawing/2014/main" id="{5856FADD-8B18-4E02-925D-B3895AC95E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763AA12" w14:textId="42F77721" w:rsidR="00481B98" w:rsidRDefault="00FA60AD" w:rsidP="00A53837">
      <w:r>
        <w:t xml:space="preserve">Som vist i figur </w:t>
      </w:r>
      <w:r w:rsidR="00A71AAC">
        <w:t>8</w:t>
      </w:r>
      <w:r>
        <w:t xml:space="preserve">, har </w:t>
      </w:r>
      <w:r w:rsidR="00A14B7B">
        <w:t xml:space="preserve">kommunene med minst effektiviseringspotensial også lavest antall sysselsatte. </w:t>
      </w:r>
      <w:r w:rsidR="00CB52CB">
        <w:t xml:space="preserve">Frøya har det </w:t>
      </w:r>
      <w:r w:rsidR="00066278">
        <w:t>høyeste</w:t>
      </w:r>
      <w:r w:rsidR="00CB52CB">
        <w:t xml:space="preserve"> </w:t>
      </w:r>
      <w:r w:rsidR="00C30923">
        <w:t>og Røst det laveste antall</w:t>
      </w:r>
      <w:r w:rsidR="009F0B98">
        <w:t xml:space="preserve">et </w:t>
      </w:r>
      <w:r w:rsidR="00C30923">
        <w:t xml:space="preserve">med henholdsvis 2 700 og </w:t>
      </w:r>
      <w:r w:rsidR="009F0B98">
        <w:t>173 sysselsatte</w:t>
      </w:r>
      <w:r w:rsidR="00C66DA3">
        <w:t xml:space="preserve">. </w:t>
      </w:r>
      <w:r w:rsidR="0031330E">
        <w:t>Vi ser at effektiviseringsgraden går fra det høyeste i Hattfjelldal på 13 prosent, ned til det laveste i Røst kommune, på 11,</w:t>
      </w:r>
      <w:r w:rsidR="00481B98">
        <w:t xml:space="preserve">5 </w:t>
      </w:r>
      <w:r w:rsidR="0031330E">
        <w:t>prosent</w:t>
      </w:r>
      <w:r w:rsidR="00C709ED">
        <w:t>.</w:t>
      </w:r>
      <w:r w:rsidR="00E1482F">
        <w:t xml:space="preserve"> Det laveste effektiviseringspotensialet</w:t>
      </w:r>
      <w:r w:rsidR="009101EF">
        <w:t xml:space="preserve"> </w:t>
      </w:r>
      <w:r w:rsidR="00C709ED">
        <w:t xml:space="preserve">tilsvarer </w:t>
      </w:r>
      <w:r w:rsidR="000D0430">
        <w:t xml:space="preserve">omtrent halvparten av effektiviseringspotensialet </w:t>
      </w:r>
      <w:r w:rsidR="00E1482F">
        <w:t>av det høyeste.</w:t>
      </w:r>
      <w:r w:rsidR="00481B98">
        <w:t xml:space="preserve"> </w:t>
      </w:r>
    </w:p>
    <w:p w14:paraId="46AB3ADA" w14:textId="2AA1F838" w:rsidR="00400A23" w:rsidRPr="000D5E66" w:rsidRDefault="00481B98" w:rsidP="00A53837">
      <w:r>
        <w:t>Generelt ser vi en gradvis nedgang i effektiviseringspotensial fra 20 prosent ned til 11,5 prosent i de norske kommunene.</w:t>
      </w:r>
      <w:r w:rsidR="00CF788E">
        <w:t xml:space="preserve"> Variasjonen i antall sysselsatte </w:t>
      </w:r>
      <w:r w:rsidR="008F22E7">
        <w:t xml:space="preserve">mellom kommunene </w:t>
      </w:r>
      <w:r w:rsidR="00CF788E">
        <w:t>reduseres</w:t>
      </w:r>
      <w:r w:rsidR="008F22E7">
        <w:t xml:space="preserve"> med nedgangen i effektiviseringspotensialet. </w:t>
      </w:r>
      <w:r>
        <w:t xml:space="preserve"> </w:t>
      </w:r>
      <w:r w:rsidR="00E01362">
        <w:t xml:space="preserve">Selv om </w:t>
      </w:r>
      <w:r w:rsidR="00F56373">
        <w:t xml:space="preserve">det nesten er en halvering i effektivitetspotensial fra den Bærum til Røst, </w:t>
      </w:r>
      <w:r w:rsidR="00CE4B40">
        <w:t xml:space="preserve">vil det være muligheter for å høste gevinster ved å implementere KI </w:t>
      </w:r>
      <w:r w:rsidR="000D5E66">
        <w:t xml:space="preserve">i alle </w:t>
      </w:r>
      <w:r w:rsidR="00EC01BE">
        <w:t>Norges kommuner og fylker</w:t>
      </w:r>
      <w:r w:rsidR="00CE4B40">
        <w:t xml:space="preserve">. Dette vil vi </w:t>
      </w:r>
      <w:r w:rsidR="00EC01BE">
        <w:t>utdype i det kommende kapittelet om effektiviseringspotensialets verdi.</w:t>
      </w:r>
    </w:p>
    <w:p w14:paraId="741DDA87" w14:textId="09B7946C" w:rsidR="00184495" w:rsidRDefault="000919E2" w:rsidP="000E3628">
      <w:pPr>
        <w:pStyle w:val="Heading2"/>
        <w:spacing w:line="300" w:lineRule="auto"/>
      </w:pPr>
      <w:bookmarkStart w:id="19" w:name="_Toc149131954"/>
      <w:bookmarkStart w:id="20" w:name="_Toc149920503"/>
      <w:r>
        <w:t>I offentlig sektor er det s</w:t>
      </w:r>
      <w:r w:rsidR="00BC7CF2">
        <w:t>ærlig stort effektiviseringspotensial innen saksbehandling</w:t>
      </w:r>
      <w:bookmarkEnd w:id="19"/>
      <w:bookmarkEnd w:id="20"/>
    </w:p>
    <w:p w14:paraId="067CCD49" w14:textId="34B099F6" w:rsidR="00AE214C" w:rsidRPr="00B026A8" w:rsidRDefault="00AE214C" w:rsidP="00A14F52">
      <w:r w:rsidRPr="00B026A8">
        <w:t xml:space="preserve">Figuren </w:t>
      </w:r>
      <w:r>
        <w:t>under</w:t>
      </w:r>
      <w:r w:rsidRPr="00B026A8">
        <w:t xml:space="preserve"> illustrerer potensialet for økt effektivitet i offentlig sektor ved å benytte KI</w:t>
      </w:r>
      <w:r w:rsidR="004F54CA" w:rsidRPr="007443FD">
        <w:t>.</w:t>
      </w:r>
      <w:r w:rsidRPr="00B026A8">
        <w:t xml:space="preserve"> </w:t>
      </w:r>
      <w:r w:rsidR="00054EAB">
        <w:t>Aksen i figuren</w:t>
      </w:r>
      <w:r w:rsidRPr="00B026A8">
        <w:t xml:space="preserve"> representerer </w:t>
      </w:r>
      <w:r w:rsidR="00D60373">
        <w:t xml:space="preserve">antall årsverk KI </w:t>
      </w:r>
      <w:r w:rsidR="004F54CA" w:rsidRPr="007443FD">
        <w:t>muligens</w:t>
      </w:r>
      <w:r w:rsidR="00054EAB">
        <w:t xml:space="preserve"> kan dekke hvis potensialet blir fullt utnyttet. </w:t>
      </w:r>
      <w:r w:rsidR="005C512F">
        <w:t>Verdiene er funnet</w:t>
      </w:r>
      <w:r w:rsidR="00D60373">
        <w:t xml:space="preserve"> ved å multiplisere </w:t>
      </w:r>
      <w:r w:rsidRPr="00B026A8">
        <w:t xml:space="preserve">effektiviseringspotensialet </w:t>
      </w:r>
      <w:r w:rsidR="003117E9">
        <w:t xml:space="preserve">med antall ansatte i </w:t>
      </w:r>
      <w:r w:rsidR="004F54CA" w:rsidRPr="007443FD">
        <w:t>yrket.</w:t>
      </w:r>
      <w:r w:rsidRPr="00B026A8">
        <w:t xml:space="preserve"> </w:t>
      </w:r>
      <w:r w:rsidR="007842FE">
        <w:t>Dette betyr umiddelba</w:t>
      </w:r>
      <w:r w:rsidR="00D60373">
        <w:t xml:space="preserve">rt at yrkene med de høyeste verdiene ikke </w:t>
      </w:r>
      <w:r w:rsidR="004F54CA" w:rsidRPr="007443FD">
        <w:t>nødvendigvis må</w:t>
      </w:r>
      <w:r w:rsidR="00D60373">
        <w:t xml:space="preserve"> ha størst effektiviseringspotensial</w:t>
      </w:r>
      <w:r w:rsidRPr="00B026A8">
        <w:t xml:space="preserve"> i </w:t>
      </w:r>
      <w:r w:rsidR="00D60373">
        <w:t>prosent</w:t>
      </w:r>
      <w:r w:rsidR="007B6193">
        <w:t>, som vi har sett på tidligere.</w:t>
      </w:r>
      <w:r w:rsidR="00D60373">
        <w:t xml:space="preserve"> </w:t>
      </w:r>
    </w:p>
    <w:p w14:paraId="28088F72" w14:textId="68578D53" w:rsidR="00855695" w:rsidRDefault="00650366" w:rsidP="000E3628">
      <w:pPr>
        <w:pStyle w:val="Caption"/>
        <w:spacing w:line="300" w:lineRule="auto"/>
      </w:pPr>
      <w:r w:rsidRPr="00650366">
        <w:lastRenderedPageBreak/>
        <w:t xml:space="preserve">Figur </w:t>
      </w:r>
      <w:r w:rsidR="00833A7D">
        <w:t>10</w:t>
      </w:r>
      <w:r w:rsidRPr="00650366">
        <w:t xml:space="preserve">. </w:t>
      </w:r>
      <w:r w:rsidR="007F73BE">
        <w:t>Top 10 e</w:t>
      </w:r>
      <w:r w:rsidR="0000653A">
        <w:t>ffektiviseringspotensial</w:t>
      </w:r>
      <w:r w:rsidRPr="00650366">
        <w:t xml:space="preserve"> </w:t>
      </w:r>
      <w:r w:rsidR="007F73BE">
        <w:t>i offentlig sektor</w:t>
      </w:r>
      <w:r w:rsidRPr="00650366">
        <w:t>.</w:t>
      </w:r>
      <w:r w:rsidR="00255D2D">
        <w:t xml:space="preserve"> Kilde SSB og Menon Economics </w:t>
      </w:r>
    </w:p>
    <w:p w14:paraId="0F926E38" w14:textId="0C716609" w:rsidR="00CE0B98" w:rsidRDefault="00E82154" w:rsidP="000E3628">
      <w:r>
        <w:rPr>
          <w:noProof/>
        </w:rPr>
        <w:drawing>
          <wp:inline distT="0" distB="0" distL="0" distR="0" wp14:anchorId="756426CF" wp14:editId="4A120241">
            <wp:extent cx="5759450" cy="3114136"/>
            <wp:effectExtent l="0" t="0" r="0" b="0"/>
            <wp:docPr id="40" name="Chart 40">
              <a:extLst xmlns:a="http://schemas.openxmlformats.org/drawingml/2006/main">
                <a:ext uri="{FF2B5EF4-FFF2-40B4-BE49-F238E27FC236}">
                  <a16:creationId xmlns:a16="http://schemas.microsoft.com/office/drawing/2014/main" id="{9E715925-A303-4EA3-BD73-BF62B3C4DF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00EE0213">
        <w:t xml:space="preserve">Figuren viser umiddelbart at </w:t>
      </w:r>
      <w:r w:rsidR="008E0208">
        <w:t>det er stor</w:t>
      </w:r>
      <w:r w:rsidR="00E72D05">
        <w:t xml:space="preserve">t potensiale for at </w:t>
      </w:r>
      <w:r w:rsidR="00EE0213">
        <w:t xml:space="preserve">KI kan representere </w:t>
      </w:r>
      <w:r w:rsidR="00FA5C57">
        <w:t xml:space="preserve">et titalls tusen årsverk i offentlig sektor. </w:t>
      </w:r>
      <w:r w:rsidR="00082D2D" w:rsidRPr="007443FD">
        <w:t xml:space="preserve">På toppen av listen finner vi yrket «Høyere saksbehandlere i offentlig og privat virksomhet», hvor KI kan </w:t>
      </w:r>
      <w:r w:rsidR="007F73BE">
        <w:t xml:space="preserve">effektivisere </w:t>
      </w:r>
      <w:r w:rsidR="00FA5C57">
        <w:t>en arbeidsmengde</w:t>
      </w:r>
      <w:r w:rsidR="007F73BE">
        <w:t xml:space="preserve"> som tilsvarer</w:t>
      </w:r>
      <w:r w:rsidR="00082D2D" w:rsidRPr="007443FD">
        <w:t xml:space="preserve"> 22 000 årsverk</w:t>
      </w:r>
      <w:r w:rsidR="007F73BE">
        <w:t xml:space="preserve">. </w:t>
      </w:r>
      <w:r w:rsidR="00C91021">
        <w:t>D</w:t>
      </w:r>
      <w:r w:rsidR="00FA5C57">
        <w:t xml:space="preserve">ette </w:t>
      </w:r>
      <w:r w:rsidR="007F73BE">
        <w:t xml:space="preserve">utgjør </w:t>
      </w:r>
      <w:r w:rsidR="00082D2D" w:rsidRPr="007443FD">
        <w:t xml:space="preserve">en tredjedel av arbeidsstyrken i 2022. </w:t>
      </w:r>
      <w:r w:rsidR="008E0208">
        <w:t xml:space="preserve">I likhet med mange av yrkene </w:t>
      </w:r>
      <w:r w:rsidR="00646F1F">
        <w:t>med betydelig effektiviseringspotensial tidligere i rapporten</w:t>
      </w:r>
      <w:r w:rsidR="008E0208">
        <w:t xml:space="preserve">, består arbeidsoppgavene til en saksbehandler </w:t>
      </w:r>
      <w:r w:rsidR="00A20F39">
        <w:t>av</w:t>
      </w:r>
      <w:r w:rsidR="00082D2D" w:rsidRPr="007443FD">
        <w:t xml:space="preserve"> å utrede og besvare søknader, dokumenter og andre henvendelser, arbeidsoppgaver hvor KI har vist seg å være særdeles effektiv. </w:t>
      </w:r>
    </w:p>
    <w:p w14:paraId="11012F68" w14:textId="2D4DAAF3" w:rsidR="00C91021" w:rsidRDefault="00082D2D" w:rsidP="000E3628">
      <w:r w:rsidRPr="007443FD">
        <w:t xml:space="preserve">Vi finner også læreryrker høyt på listen, med </w:t>
      </w:r>
      <w:r w:rsidR="00E904BC">
        <w:t xml:space="preserve">effektiviseringspotensial mellom </w:t>
      </w:r>
      <w:r w:rsidR="00527F5B">
        <w:t>5</w:t>
      </w:r>
      <w:r w:rsidR="00E904BC">
        <w:t xml:space="preserve"> og 15 </w:t>
      </w:r>
      <w:r w:rsidR="00527F5B">
        <w:t>000</w:t>
      </w:r>
      <w:r w:rsidR="00E904BC">
        <w:t xml:space="preserve"> </w:t>
      </w:r>
      <w:r w:rsidRPr="007443FD">
        <w:t>årsverk</w:t>
      </w:r>
      <w:r w:rsidR="00E904BC">
        <w:t>,</w:t>
      </w:r>
      <w:r w:rsidRPr="007443FD">
        <w:t xml:space="preserve"> med </w:t>
      </w:r>
      <w:r w:rsidR="00E904BC">
        <w:t xml:space="preserve">et </w:t>
      </w:r>
      <w:r w:rsidRPr="007443FD">
        <w:t xml:space="preserve">effektiviseringspotensial mellom 15 og 20 prosent. Dette er yrker som består av mange oppgaver hvor KI enda ikke er effektiv grunnet nødvendigheten av menneskelig interaksjon og ferdigheter i omgang med barn og eldre. Derimot er det også mange arbeidsoppgaver som innebærer koordinering og kommunikasjon, både internt i organisasjonen og ut mot brukerne, hvor KI kan gi store gevinster ved å øke effektiviteten </w:t>
      </w:r>
      <w:r w:rsidR="00AC1E02">
        <w:t xml:space="preserve">for </w:t>
      </w:r>
      <w:r w:rsidR="008D6967">
        <w:t>disse</w:t>
      </w:r>
      <w:r w:rsidR="00CF3254">
        <w:t xml:space="preserve"> arbeidsoppgavene</w:t>
      </w:r>
      <w:r w:rsidR="00AC1E02">
        <w:t>.</w:t>
      </w:r>
    </w:p>
    <w:p w14:paraId="76527EDB" w14:textId="77777777" w:rsidR="00E904BC" w:rsidRDefault="00082D2D" w:rsidP="00E347A2">
      <w:r w:rsidRPr="007443FD">
        <w:t xml:space="preserve">Deretter følger </w:t>
      </w:r>
      <w:r w:rsidR="00E904BC">
        <w:t xml:space="preserve">flere </w:t>
      </w:r>
      <w:r w:rsidRPr="007443FD">
        <w:t>omsorgsyrker</w:t>
      </w:r>
      <w:r w:rsidR="00E904BC">
        <w:t xml:space="preserve">, </w:t>
      </w:r>
      <w:r w:rsidRPr="007443FD">
        <w:t xml:space="preserve">hvor KI kan dekke mellom </w:t>
      </w:r>
      <w:r w:rsidR="00E904BC">
        <w:t xml:space="preserve">seks </w:t>
      </w:r>
      <w:r w:rsidR="00E904BC" w:rsidRPr="007443FD">
        <w:t xml:space="preserve">og </w:t>
      </w:r>
      <w:r w:rsidR="00E904BC">
        <w:t xml:space="preserve">ni tusen </w:t>
      </w:r>
      <w:r w:rsidRPr="007443FD">
        <w:t xml:space="preserve">årsverk. Omsorgsyrker krever også mye personlig kontakt med mennesker og pasienter, men </w:t>
      </w:r>
      <w:r w:rsidR="004035D8">
        <w:t>de</w:t>
      </w:r>
      <w:r w:rsidR="0005357B">
        <w:t xml:space="preserve"> omsorgspregede arbeidsoppgavene</w:t>
      </w:r>
      <w:r w:rsidR="004035D8">
        <w:t xml:space="preserve"> </w:t>
      </w:r>
      <w:r w:rsidRPr="007443FD">
        <w:t>sammenfaller med mye koordinering og kommunikasjonsarbeid der KI kan gi støtte. Eksempler på dette kan være journalskriving, oppfølging av pasienter og behandling av informasjon.</w:t>
      </w:r>
      <w:r w:rsidR="007F73BE">
        <w:t xml:space="preserve"> </w:t>
      </w:r>
      <w:r w:rsidRPr="007443FD">
        <w:t xml:space="preserve">Lenger ned på listen finner vi yrker som </w:t>
      </w:r>
      <w:r w:rsidR="00E904BC">
        <w:t>k</w:t>
      </w:r>
      <w:r w:rsidRPr="007443FD">
        <w:t>ontormedarbeidere, med 5 400 sparte årsverk, hvor K</w:t>
      </w:r>
      <w:r w:rsidR="005B65A7">
        <w:t>I</w:t>
      </w:r>
      <w:r w:rsidRPr="007443FD">
        <w:t xml:space="preserve">s evne til å utføre administrative oppgaver, organisere dokumenter og assistere med kommunikasjon kan gi gevinster i form av effektivisering. </w:t>
      </w:r>
    </w:p>
    <w:p w14:paraId="29FC1680" w14:textId="106B1006" w:rsidR="00E347A2" w:rsidRDefault="00E347A2" w:rsidP="00E347A2">
      <w:r w:rsidRPr="00B026A8">
        <w:t xml:space="preserve">I figuren under ser vi også på de </w:t>
      </w:r>
      <w:r>
        <w:t>fylkene</w:t>
      </w:r>
      <w:r w:rsidRPr="00B026A8">
        <w:t xml:space="preserve"> som har størst effektiviseringspotensial, kun med hensyn til de næringene vi definerer som offentlig sektor.</w:t>
      </w:r>
    </w:p>
    <w:p w14:paraId="46F8049E" w14:textId="51AD1C8C" w:rsidR="00E347A2" w:rsidRDefault="00E347A2" w:rsidP="000E3628">
      <w:pPr>
        <w:pStyle w:val="Caption"/>
        <w:spacing w:line="300" w:lineRule="auto"/>
      </w:pPr>
      <w:r>
        <w:lastRenderedPageBreak/>
        <w:t xml:space="preserve">Figur </w:t>
      </w:r>
      <w:r w:rsidR="00833A7D">
        <w:t>11</w:t>
      </w:r>
      <w:r>
        <w:t xml:space="preserve">.  </w:t>
      </w:r>
      <w:r w:rsidR="0066635D">
        <w:t>Fylkesfordelt e</w:t>
      </w:r>
      <w:r>
        <w:t>ffektiviseringspotensial</w:t>
      </w:r>
      <w:r w:rsidR="0066635D">
        <w:t xml:space="preserve"> for offentlig sektor</w:t>
      </w:r>
      <w:r>
        <w:t>. Kilde: SSB og Menon Economics</w:t>
      </w:r>
    </w:p>
    <w:p w14:paraId="089B12B9" w14:textId="3DC8A49D" w:rsidR="00E347A2" w:rsidRDefault="007300BB" w:rsidP="00E347A2">
      <w:pPr>
        <w:rPr>
          <w:rStyle w:val="CommentReference"/>
        </w:rPr>
      </w:pPr>
      <w:r>
        <w:rPr>
          <w:noProof/>
        </w:rPr>
        <w:drawing>
          <wp:inline distT="0" distB="0" distL="0" distR="0" wp14:anchorId="555FF732" wp14:editId="12E3B6E4">
            <wp:extent cx="5759450" cy="3712210"/>
            <wp:effectExtent l="0" t="0" r="0" b="0"/>
            <wp:docPr id="14" name="Chart 14">
              <a:extLst xmlns:a="http://schemas.openxmlformats.org/drawingml/2006/main">
                <a:ext uri="{FF2B5EF4-FFF2-40B4-BE49-F238E27FC236}">
                  <a16:creationId xmlns:a16="http://schemas.microsoft.com/office/drawing/2014/main" id="{68F449FA-9725-4A74-9C85-7658E18647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AC373AC" w14:textId="77777777" w:rsidR="00E03285" w:rsidRDefault="00271743" w:rsidP="00C64800">
      <w:r w:rsidRPr="007443FD">
        <w:t xml:space="preserve">Fra figuren kan vi trekke mange av de samme konklusjonene som når vi analyserte fylkene generelt. Først ser vi at alle fylkene har en noe høyere </w:t>
      </w:r>
      <w:r w:rsidR="009B0E4D">
        <w:t>effektiviseringspotensial</w:t>
      </w:r>
      <w:r w:rsidRPr="007443FD">
        <w:t xml:space="preserve"> når vi ser isolert på næringsgruppene i offentlig sektor, sammenlignet med alle norske næringer. Vi ser også at forskjellene mellom kommunene nå er mindre. Dette er ikke overraskende siden vi kun ser på offentlig sektor, hvor fordelingen av sysselsatte vil være mer lik mellom de forskjellige fylkene. Igjen er Oslo mest eksponert for KI-drevet effektivisering. I motsetning til den tidligere figuren ser vi nå at fylkene Troms og Finnmark, samt Nordland, er høyere på listen, mens Trøndelag, Rogaland, Vestfold og Telemark har falt ned. Dette kan indikere at yrkene som tidligere ble nevnt er mer konsentrert blant sysselsatte i offentlig sektor.</w:t>
      </w:r>
    </w:p>
    <w:p w14:paraId="6178D730" w14:textId="175A8E18" w:rsidR="00EB72B2" w:rsidRDefault="000978B6" w:rsidP="00C64800">
      <w:r>
        <w:t xml:space="preserve">Modellen vår tilsier at det er </w:t>
      </w:r>
      <w:r w:rsidR="00E31A05">
        <w:t xml:space="preserve">potensial for </w:t>
      </w:r>
      <w:r w:rsidR="00271743" w:rsidRPr="007443FD">
        <w:t>store</w:t>
      </w:r>
      <w:r>
        <w:t xml:space="preserve"> gevinster </w:t>
      </w:r>
      <w:r w:rsidR="00E31A05">
        <w:t xml:space="preserve">knyttet til </w:t>
      </w:r>
      <w:r>
        <w:t xml:space="preserve">KI i offentlig sektor i </w:t>
      </w:r>
      <w:r w:rsidR="002A3810">
        <w:t>alle fylker</w:t>
      </w:r>
      <w:r>
        <w:t xml:space="preserve">. </w:t>
      </w:r>
      <w:r w:rsidR="00C64800" w:rsidRPr="00B026A8">
        <w:t xml:space="preserve">Hvis alle </w:t>
      </w:r>
      <w:r w:rsidR="00271743" w:rsidRPr="007443FD">
        <w:t>yrkesgrupper</w:t>
      </w:r>
      <w:r w:rsidR="00C64800" w:rsidRPr="00B026A8">
        <w:t xml:space="preserve"> i </w:t>
      </w:r>
      <w:r w:rsidR="004D7E34">
        <w:t>offentlig sektor</w:t>
      </w:r>
      <w:r w:rsidR="00C64800" w:rsidRPr="00B026A8">
        <w:t xml:space="preserve"> implementerte KI i </w:t>
      </w:r>
      <w:r w:rsidR="00271743" w:rsidRPr="007443FD">
        <w:t>den</w:t>
      </w:r>
      <w:r w:rsidR="00C64800" w:rsidRPr="00B026A8">
        <w:t xml:space="preserve"> grad potensialet </w:t>
      </w:r>
      <w:r w:rsidR="00271743" w:rsidRPr="007443FD">
        <w:t>indikerer</w:t>
      </w:r>
      <w:r w:rsidR="00C64800" w:rsidRPr="00B026A8">
        <w:t>, kunne det</w:t>
      </w:r>
      <w:r w:rsidR="004D7E34">
        <w:t>te</w:t>
      </w:r>
      <w:r w:rsidR="00C64800" w:rsidRPr="00B026A8">
        <w:t xml:space="preserve"> bidratt til en tidsreduksjon </w:t>
      </w:r>
      <w:r w:rsidR="00E31A05">
        <w:t xml:space="preserve">tilsvarende </w:t>
      </w:r>
      <w:r w:rsidR="00C64800" w:rsidRPr="00B026A8">
        <w:t>155 000 årsverk</w:t>
      </w:r>
      <w:r w:rsidR="00E31A05">
        <w:t xml:space="preserve"> årlig</w:t>
      </w:r>
      <w:r w:rsidR="00271743" w:rsidRPr="007443FD">
        <w:t>.</w:t>
      </w:r>
      <w:r w:rsidR="00871017">
        <w:t xml:space="preserve"> </w:t>
      </w:r>
      <w:r w:rsidR="00A16F0D">
        <w:t xml:space="preserve">Dette tallet </w:t>
      </w:r>
      <w:r w:rsidR="00271743" w:rsidRPr="007443FD">
        <w:t>representerer</w:t>
      </w:r>
      <w:r w:rsidR="00A16F0D">
        <w:t xml:space="preserve"> nesten 18 prosent av alle sysselsatte i </w:t>
      </w:r>
      <w:r w:rsidR="006861E9">
        <w:t>de valgte næringene</w:t>
      </w:r>
      <w:r w:rsidR="00575022">
        <w:t xml:space="preserve"> og kan være en</w:t>
      </w:r>
      <w:r w:rsidR="00AB16EC">
        <w:t xml:space="preserve"> del av</w:t>
      </w:r>
      <w:r w:rsidR="00575022">
        <w:t xml:space="preserve"> løsning</w:t>
      </w:r>
      <w:r w:rsidR="00AB16EC">
        <w:t>en</w:t>
      </w:r>
      <w:r w:rsidR="00575022">
        <w:t xml:space="preserve"> på</w:t>
      </w:r>
      <w:r w:rsidR="00B73FC7">
        <w:t xml:space="preserve"> </w:t>
      </w:r>
      <w:r w:rsidR="002308FF">
        <w:t xml:space="preserve">utfordringene ved </w:t>
      </w:r>
      <w:r w:rsidR="00AB16EC">
        <w:t xml:space="preserve">aldring, </w:t>
      </w:r>
      <w:r w:rsidR="006B2289">
        <w:t>manglende</w:t>
      </w:r>
      <w:r w:rsidR="00033087">
        <w:t xml:space="preserve"> </w:t>
      </w:r>
      <w:r w:rsidR="00AB16EC">
        <w:t xml:space="preserve">arbeidskraft </w:t>
      </w:r>
      <w:r w:rsidR="00E347A2">
        <w:t>og helsepersonell</w:t>
      </w:r>
      <w:r w:rsidR="00E347A2">
        <w:rPr>
          <w:rStyle w:val="FootnoteReference"/>
        </w:rPr>
        <w:footnoteReference w:id="10"/>
      </w:r>
      <w:r w:rsidR="006B2289">
        <w:t xml:space="preserve"> i Norge.</w:t>
      </w:r>
    </w:p>
    <w:p w14:paraId="41372C46" w14:textId="3FDA74C8" w:rsidR="005B0226" w:rsidRPr="009A2F3F" w:rsidRDefault="005B0226" w:rsidP="005B0226">
      <w:pPr>
        <w:pStyle w:val="Heading2"/>
        <w:spacing w:line="300" w:lineRule="auto"/>
      </w:pPr>
      <w:bookmarkStart w:id="21" w:name="_Toc149920504"/>
      <w:r>
        <w:t>På tross av stor usikkerhet forvente</w:t>
      </w:r>
      <w:r w:rsidR="00506979">
        <w:t xml:space="preserve">s </w:t>
      </w:r>
      <w:r w:rsidR="00FA6FA9">
        <w:t>ikke at KI vil føre til betydelig arbeidsledighet i Norge</w:t>
      </w:r>
      <w:bookmarkEnd w:id="21"/>
    </w:p>
    <w:p w14:paraId="2E0D974E" w14:textId="2E70D7A8" w:rsidR="00506979" w:rsidRDefault="00506979" w:rsidP="00506979">
      <w:r>
        <w:t xml:space="preserve">Gitt det store potensial identifisert over, er det grunn til at KI vil ha en betydelig innvirkning på det norske arbeidsmarkedet i årene som kommer. Det er i den sammenheng interessant å diskutere i hvilken grad det </w:t>
      </w:r>
      <w:r>
        <w:lastRenderedPageBreak/>
        <w:t>forventes at implementering av KI vil føre til betydelig arbeidsledighet</w:t>
      </w:r>
      <w:r w:rsidR="00553949">
        <w:t xml:space="preserve">, eller om effekten av KI i hovedsak vil «tas ut» i form av høyere produksjon og dermed et høyere velferdsnivå. </w:t>
      </w:r>
    </w:p>
    <w:p w14:paraId="7166C39A" w14:textId="5F5F4F13" w:rsidR="00506979" w:rsidRDefault="00506979" w:rsidP="00506979">
      <w:r>
        <w:t xml:space="preserve">Norge står også overfor en utfordring med mangel på arbeidskraft, som er dokumentert i </w:t>
      </w:r>
      <w:r w:rsidR="00553949">
        <w:t xml:space="preserve">en lang rekke </w:t>
      </w:r>
      <w:r w:rsidR="00D002C8">
        <w:t>periodiske</w:t>
      </w:r>
      <w:r w:rsidR="00553949">
        <w:t xml:space="preserve"> </w:t>
      </w:r>
      <w:r>
        <w:t xml:space="preserve">analyser fra blant annet NAV og NHO. Denne mangel på arbeidskraft indikerer isolert sett at effekten av KI på arbeidsledigheten kan være begrenset, da </w:t>
      </w:r>
      <w:r w:rsidR="000F1024">
        <w:t>de folk som eventuelt mister jobber vil bli ansatt i andre bedrifter som trenger arbeidskraften, eller vil finne nye arbeidsoppgaver internt</w:t>
      </w:r>
      <w:r w:rsidR="00EB503B">
        <w:t xml:space="preserve"> i samme organisasjon</w:t>
      </w:r>
      <w:r>
        <w:t>.</w:t>
      </w:r>
    </w:p>
    <w:p w14:paraId="2C76EB18" w14:textId="12CDA312" w:rsidR="009D7A36" w:rsidRDefault="000F1024" w:rsidP="00D64573">
      <w:r>
        <w:t xml:space="preserve">Samme konklusjon når man </w:t>
      </w:r>
      <w:r w:rsidR="00EE4F7A">
        <w:t>dersom</w:t>
      </w:r>
      <w:r>
        <w:t xml:space="preserve"> man ser på historiske episoder </w:t>
      </w:r>
      <w:r w:rsidR="00EE4F7A">
        <w:t>med</w:t>
      </w:r>
      <w:r>
        <w:t xml:space="preserve"> store teknologiske revolusjoner. </w:t>
      </w:r>
      <w:r w:rsidR="00506979">
        <w:t xml:space="preserve">Historisk sett har teknologiske fremskritt sjelden ført til storskala arbeidsledighet. </w:t>
      </w:r>
      <w:r w:rsidR="00D64573">
        <w:t>Tilbake til den industrielle revolusjonen på 1800-tallet, da mekanisering og automatisering begynte å transformere produksjonsprosesser, var det bekymring for at håndverkere og tekstilarbeidere ville miste jobbene sine. Imidlertid førte denne revolusjonen også til opprettelsen av nye arbeidsplasser innenfor produksjon, vedlikehold av maskiner og infrastruktur, og til og med innenfor ledelse og planlegging av den nye industrien. Samme effekt så i den automatiseringen som i andre halvdelen av det 20. århundre foregikk i både landbruket og industrien. Dette førte ikke til stor arbeidsledighet, men skapte i stedet en rekke nye yrker primært innen tjenesteytende næringer.</w:t>
      </w:r>
      <w:r w:rsidR="001E199C">
        <w:t xml:space="preserve"> </w:t>
      </w:r>
      <w:r w:rsidR="00D92D9E">
        <w:t xml:space="preserve">Dette kan støttes av studien </w:t>
      </w:r>
      <w:r w:rsidR="009D7A36">
        <w:t xml:space="preserve">av </w:t>
      </w:r>
      <w:proofErr w:type="spellStart"/>
      <w:r w:rsidR="009D7A36">
        <w:t>Fabrizio</w:t>
      </w:r>
      <w:proofErr w:type="spellEnd"/>
      <w:r w:rsidR="009D7A36">
        <w:t xml:space="preserve"> </w:t>
      </w:r>
      <w:proofErr w:type="spellStart"/>
      <w:r w:rsidR="009D7A36">
        <w:t>Dell’Acqua</w:t>
      </w:r>
      <w:proofErr w:type="spellEnd"/>
      <w:r w:rsidR="009D7A36">
        <w:t xml:space="preserve"> med flere</w:t>
      </w:r>
      <w:r w:rsidR="00A97592">
        <w:rPr>
          <w:rStyle w:val="FootnoteReference"/>
        </w:rPr>
        <w:footnoteReference w:id="11"/>
      </w:r>
      <w:r w:rsidR="00D92D9E">
        <w:t xml:space="preserve">, hvor resultatene viste at </w:t>
      </w:r>
      <w:r w:rsidR="00747876">
        <w:t xml:space="preserve">de lavest </w:t>
      </w:r>
      <w:r w:rsidR="00041FCA">
        <w:t>kvalifiserte</w:t>
      </w:r>
      <w:r w:rsidR="00747876">
        <w:t xml:space="preserve"> </w:t>
      </w:r>
      <w:r w:rsidR="00041FCA">
        <w:t>arbeiderne</w:t>
      </w:r>
      <w:r w:rsidR="00747876">
        <w:t xml:space="preserve"> så den </w:t>
      </w:r>
      <w:r w:rsidR="00957FE8">
        <w:t xml:space="preserve">største forbedring i produktivitet og kvalitet ved å </w:t>
      </w:r>
      <w:r w:rsidR="00C202FC">
        <w:t>implementere</w:t>
      </w:r>
      <w:r w:rsidR="00957FE8">
        <w:t xml:space="preserve"> KI i sin arbeidsprosess. Økt </w:t>
      </w:r>
      <w:r w:rsidR="00A7616E">
        <w:t>produktivitet</w:t>
      </w:r>
      <w:r w:rsidR="00957FE8">
        <w:t xml:space="preserve"> blant de</w:t>
      </w:r>
      <w:r w:rsidR="001A4AA7">
        <w:t xml:space="preserve"> tidligere</w:t>
      </w:r>
      <w:r w:rsidR="00957FE8">
        <w:t xml:space="preserve"> mindre kvalifiserte gjør de mer profitable å </w:t>
      </w:r>
      <w:r w:rsidR="001A4AA7">
        <w:t>sysselsette</w:t>
      </w:r>
      <w:r w:rsidR="00957FE8">
        <w:t xml:space="preserve"> for bedrifter.</w:t>
      </w:r>
      <w:r w:rsidR="00B168BF">
        <w:t xml:space="preserve"> I dette tilfellet </w:t>
      </w:r>
      <w:r w:rsidR="007068C4">
        <w:t>kan</w:t>
      </w:r>
      <w:r w:rsidR="00B168BF">
        <w:t xml:space="preserve"> det</w:t>
      </w:r>
      <w:r w:rsidR="001E199C">
        <w:t xml:space="preserve"> resultere i en lavere arbeidsledighet og høyere produktivitet.</w:t>
      </w:r>
    </w:p>
    <w:p w14:paraId="37951980" w14:textId="67158D69" w:rsidR="00506979" w:rsidRDefault="00AB5AB1" w:rsidP="00506979">
      <w:r>
        <w:t xml:space="preserve">Det er likevel verdt å nevne at flere </w:t>
      </w:r>
      <w:r w:rsidR="00506979">
        <w:t>hevder at moderne språkmodeller og KI-teknologier skiller seg betydelig fra tidligere revolusjoner</w:t>
      </w:r>
      <w:r>
        <w:t xml:space="preserve">. Dette begrunnes i at teknologien vurderes som betydelig mer revolusjonerende enn andre teknologier, og med kapabiliteter som er mye nærmere de menneskelige enn eksempelvis automatisering i industrien. </w:t>
      </w:r>
    </w:p>
    <w:p w14:paraId="136FDB6E" w14:textId="01B33739" w:rsidR="00506979" w:rsidRDefault="00506979" w:rsidP="00506979">
      <w:r>
        <w:t xml:space="preserve">Det er viktig å merke seg at selv om visse yrker kan oppleve automatisering av deler </w:t>
      </w:r>
      <w:r w:rsidR="00377B08">
        <w:t xml:space="preserve">av </w:t>
      </w:r>
      <w:r>
        <w:t xml:space="preserve">eller </w:t>
      </w:r>
      <w:r w:rsidR="00377B08">
        <w:t>alle</w:t>
      </w:r>
      <w:r>
        <w:t xml:space="preserve"> arbeidsoppgavene, betyr det ikke nødvendigvis at folk vil forbli arbeidsledige. </w:t>
      </w:r>
      <w:r w:rsidR="00377B08">
        <w:t>For n</w:t>
      </w:r>
      <w:r>
        <w:t xml:space="preserve">oen vil </w:t>
      </w:r>
      <w:r w:rsidR="00377B08">
        <w:t>dette bety økt</w:t>
      </w:r>
      <w:r w:rsidR="00AB5AB1">
        <w:t xml:space="preserve"> </w:t>
      </w:r>
      <w:r>
        <w:t>produktivitet, noe som gir bedriftene muligheten til å øke sin produksjon og vekst</w:t>
      </w:r>
      <w:r w:rsidR="00AB5AB1">
        <w:t xml:space="preserve"> med samme arbeidskraft</w:t>
      </w:r>
      <w:r>
        <w:t>. Andre vil kunne bli omskolert til å utføre andre oppgaver som krever menneskelig innsats, og noen vil til og med finne nye jobbmuligheter gjennom omskolering og videreutdanning.</w:t>
      </w:r>
      <w:r w:rsidR="003B3B6F">
        <w:rPr>
          <w:rStyle w:val="FootnoteReference"/>
        </w:rPr>
        <w:footnoteReference w:id="12"/>
      </w:r>
    </w:p>
    <w:p w14:paraId="24F8824A" w14:textId="5455FC0C" w:rsidR="00553949" w:rsidRDefault="00553949" w:rsidP="00553949">
      <w:r>
        <w:t>Basert på ovenstående analyser og observasjoner, er det grunn til å tro at innføringen av kunstig intelligens og språkmodeller i det norske arbeidsmarkedet ikke vil føre til betydelig arbeidsledighet.</w:t>
      </w:r>
      <w:r w:rsidRPr="00ED6D84">
        <w:rPr>
          <w:rStyle w:val="FootnoteReference"/>
        </w:rPr>
        <w:t xml:space="preserve"> </w:t>
      </w:r>
      <w:r>
        <w:t xml:space="preserve">I stedet </w:t>
      </w:r>
      <w:r w:rsidR="00AB5AB1">
        <w:t xml:space="preserve">vurderer vi at </w:t>
      </w:r>
      <w:r>
        <w:t xml:space="preserve">disse teknologiene </w:t>
      </w:r>
      <w:r w:rsidR="00AB5AB1">
        <w:t xml:space="preserve">i høyere grad </w:t>
      </w:r>
      <w:r>
        <w:t>vil stimulere til høyere produktivitet og effektivitet i ulike sektorer.</w:t>
      </w:r>
      <w:r w:rsidRPr="00EA1A2D">
        <w:rPr>
          <w:rStyle w:val="FootnoteReference"/>
        </w:rPr>
        <w:t xml:space="preserve"> </w:t>
      </w:r>
      <w:r>
        <w:t>Dette kan potensielt føre til økt vekst og konkurranseevne for næringslivet og dermed bidra til å opprettholde etterspørselen etter arbeidskraft.</w:t>
      </w:r>
      <w:r w:rsidR="00AB5AB1">
        <w:t xml:space="preserve"> Samtidig er dette ikke en </w:t>
      </w:r>
      <w:r w:rsidR="005A4243">
        <w:t>forhåndsbestemt konklusjon: hvordan næringslivet og politikere velger å håndtere implementering og reguleringen av KI-teknologier over de neste årene kan bli utslagsgivende.</w:t>
      </w:r>
      <w:r w:rsidR="0098333F">
        <w:rPr>
          <w:rStyle w:val="FootnoteReference"/>
        </w:rPr>
        <w:footnoteReference w:id="13"/>
      </w:r>
    </w:p>
    <w:p w14:paraId="38A42EA6" w14:textId="0F2737C9" w:rsidR="00553949" w:rsidRDefault="005A4243" w:rsidP="00553949">
      <w:r>
        <w:lastRenderedPageBreak/>
        <w:t xml:space="preserve">Til sist er det viktig å understreke at </w:t>
      </w:r>
      <w:r w:rsidR="00553949">
        <w:t xml:space="preserve">selv om det ikke </w:t>
      </w:r>
      <w:r>
        <w:t>er stor risiko for systematisk arbeidsledighet</w:t>
      </w:r>
      <w:r w:rsidR="00553949">
        <w:t>, er det en risiko for at visse regioner eller næringer kan oppleve lommer av arbeidsledighet som følge av KI. Derfor er det avgjørende at politikere tar en aktiv rolle i å utvikle strategier for å håndtere slike situasjoner. Dette kan inkludere tiltak for omskolering, støtte til næringsutvikling i berørte områder, og investering i infrastruktur og teknologi for å fremme økonomisk mangfold og motstandskraft. Å ha en helhetlig tilnærming til disse utfordringene er avgjørende for å sikre at fordeler og risiko ved KI-utvikling blir jevnt fordelt og forvaltet.</w:t>
      </w:r>
    </w:p>
    <w:p w14:paraId="54CB53FD" w14:textId="4716C4FA" w:rsidR="00D539DF" w:rsidRPr="009A2F3F" w:rsidRDefault="00BC7CF2" w:rsidP="000E3628">
      <w:pPr>
        <w:pStyle w:val="Heading2"/>
        <w:spacing w:line="300" w:lineRule="auto"/>
      </w:pPr>
      <w:bookmarkStart w:id="22" w:name="_Toc149131955"/>
      <w:bookmarkStart w:id="23" w:name="_Toc149920505"/>
      <w:bookmarkEnd w:id="14"/>
      <w:bookmarkEnd w:id="15"/>
      <w:r>
        <w:t>Effektiviseringspotensialet er verdt opp mot 5</w:t>
      </w:r>
      <w:r w:rsidR="00ED3FA2">
        <w:t>70</w:t>
      </w:r>
      <w:r>
        <w:t xml:space="preserve"> milliarder </w:t>
      </w:r>
      <w:r w:rsidR="00534952">
        <w:t xml:space="preserve">kroner </w:t>
      </w:r>
      <w:r>
        <w:t>årlig</w:t>
      </w:r>
      <w:bookmarkEnd w:id="22"/>
      <w:bookmarkEnd w:id="23"/>
    </w:p>
    <w:p w14:paraId="470BCEA1" w14:textId="23C0DF8F" w:rsidR="001B2905" w:rsidRPr="005606D7" w:rsidRDefault="00973EE5" w:rsidP="00973EE5">
      <w:r>
        <w:t>Som diskutert</w:t>
      </w:r>
      <w:r w:rsidR="00733522">
        <w:t xml:space="preserve"> </w:t>
      </w:r>
      <w:r w:rsidR="009B6C20">
        <w:t xml:space="preserve">tidligere </w:t>
      </w:r>
      <w:r w:rsidR="006137F6" w:rsidRPr="007443FD">
        <w:t xml:space="preserve">kan </w:t>
      </w:r>
      <w:r w:rsidR="009B6C20">
        <w:t xml:space="preserve">denne </w:t>
      </w:r>
      <w:r w:rsidR="008A2410">
        <w:t xml:space="preserve">effektiviseringen </w:t>
      </w:r>
      <w:r w:rsidR="006137F6" w:rsidRPr="007443FD">
        <w:t>enten resultere</w:t>
      </w:r>
      <w:r w:rsidR="008A2410">
        <w:t xml:space="preserve"> i økt produksjon for den samme </w:t>
      </w:r>
      <w:r w:rsidR="006137F6" w:rsidRPr="007443FD">
        <w:t>innsatsmengden</w:t>
      </w:r>
      <w:r w:rsidR="009C6119">
        <w:t xml:space="preserve">, </w:t>
      </w:r>
      <w:r w:rsidR="002C222C" w:rsidRPr="007443FD">
        <w:t xml:space="preserve">i </w:t>
      </w:r>
      <w:r w:rsidR="002C222C">
        <w:t xml:space="preserve">økt fritid, </w:t>
      </w:r>
      <w:r w:rsidR="009C6119">
        <w:t xml:space="preserve">eller </w:t>
      </w:r>
      <w:r w:rsidR="006137F6" w:rsidRPr="007443FD">
        <w:t xml:space="preserve">i </w:t>
      </w:r>
      <w:r w:rsidR="009C6119">
        <w:t xml:space="preserve">økt </w:t>
      </w:r>
      <w:r w:rsidR="002C222C">
        <w:t>arbeidsledighet</w:t>
      </w:r>
      <w:r w:rsidR="009C6119">
        <w:t xml:space="preserve">. </w:t>
      </w:r>
      <w:r w:rsidR="002C222C">
        <w:t>I de to første tilfeller</w:t>
      </w:r>
      <w:r w:rsidR="008C6EAC">
        <w:t xml:space="preserve"> begge tilfeller </w:t>
      </w:r>
      <w:r w:rsidR="006137F6" w:rsidRPr="007443FD">
        <w:t>medfører</w:t>
      </w:r>
      <w:r w:rsidR="008C6EAC">
        <w:t xml:space="preserve"> </w:t>
      </w:r>
      <w:r w:rsidR="00872BA4">
        <w:t>effektiviseringen samfunns</w:t>
      </w:r>
      <w:r w:rsidR="002E33E0">
        <w:t xml:space="preserve">økonomisk nytte. Vi kan </w:t>
      </w:r>
      <w:r w:rsidR="006137F6" w:rsidRPr="007443FD">
        <w:t>estimere</w:t>
      </w:r>
      <w:r w:rsidR="002E33E0">
        <w:t xml:space="preserve"> størrelsen på denne </w:t>
      </w:r>
      <w:r w:rsidR="006137F6" w:rsidRPr="007443FD">
        <w:t>nytten</w:t>
      </w:r>
      <w:r w:rsidR="002E33E0">
        <w:t xml:space="preserve"> basert </w:t>
      </w:r>
      <w:r w:rsidR="002B7681">
        <w:t xml:space="preserve">på tall fra </w:t>
      </w:r>
      <w:r w:rsidR="001B2905">
        <w:t xml:space="preserve">Menons regnskapsdatabase, </w:t>
      </w:r>
      <w:r w:rsidR="005606D7">
        <w:t xml:space="preserve">fylkesfordelt </w:t>
      </w:r>
      <w:r w:rsidR="002B7681">
        <w:t xml:space="preserve">nasjonalregnskapet og </w:t>
      </w:r>
      <w:r w:rsidR="006137F6" w:rsidRPr="007443FD">
        <w:t xml:space="preserve">det beregnede </w:t>
      </w:r>
      <w:r w:rsidR="002B7681">
        <w:t>effektiviseringspotensialet</w:t>
      </w:r>
      <w:r w:rsidR="005606D7">
        <w:t xml:space="preserve"> på fylkesnivå</w:t>
      </w:r>
      <w:r w:rsidR="006137F6" w:rsidRPr="007443FD">
        <w:t>.</w:t>
      </w:r>
      <w:r w:rsidR="001B2905">
        <w:t xml:space="preserve"> </w:t>
      </w:r>
      <w:r w:rsidR="001B2905" w:rsidRPr="00B0181E">
        <w:rPr>
          <w:b/>
        </w:rPr>
        <w:t xml:space="preserve">Samlet </w:t>
      </w:r>
      <w:r w:rsidR="006137F6" w:rsidRPr="00B0181E">
        <w:rPr>
          <w:b/>
        </w:rPr>
        <w:t>estimerer</w:t>
      </w:r>
      <w:r w:rsidR="001B2905" w:rsidRPr="00B0181E">
        <w:rPr>
          <w:b/>
        </w:rPr>
        <w:t xml:space="preserve"> vi dette </w:t>
      </w:r>
      <w:r w:rsidR="004A1608">
        <w:rPr>
          <w:b/>
        </w:rPr>
        <w:t>til over 5</w:t>
      </w:r>
      <w:r w:rsidR="005F5A01">
        <w:rPr>
          <w:b/>
        </w:rPr>
        <w:t>7</w:t>
      </w:r>
      <w:r w:rsidR="004A1608">
        <w:rPr>
          <w:b/>
        </w:rPr>
        <w:t xml:space="preserve">0 </w:t>
      </w:r>
      <w:r w:rsidR="631EA65B" w:rsidRPr="00B0181E">
        <w:rPr>
          <w:b/>
        </w:rPr>
        <w:t>milliarder kroner</w:t>
      </w:r>
      <w:r w:rsidR="000D65FB" w:rsidRPr="00B0181E">
        <w:rPr>
          <w:b/>
        </w:rPr>
        <w:t xml:space="preserve"> årlig</w:t>
      </w:r>
      <w:r w:rsidR="00B0181E">
        <w:t xml:space="preserve">, noe som tilsvarer om lag </w:t>
      </w:r>
      <w:r w:rsidR="005606D7">
        <w:t xml:space="preserve">17 </w:t>
      </w:r>
      <w:r w:rsidR="00B0181E">
        <w:t>prosent av Fastland-Norges BNP</w:t>
      </w:r>
      <w:r w:rsidR="006137F6" w:rsidRPr="007443FD">
        <w:t>.</w:t>
      </w:r>
      <w:r w:rsidR="005606D7">
        <w:t xml:space="preserve"> Det er viktig å være nøye med tolkningen av dette tallet. </w:t>
      </w:r>
      <w:r w:rsidR="005606D7" w:rsidRPr="005606D7">
        <w:rPr>
          <w:i/>
          <w:iCs/>
        </w:rPr>
        <w:t xml:space="preserve">Det er verdien av de samlede arbeidsoppgavene som vi estimerer </w:t>
      </w:r>
      <w:r w:rsidR="005606D7">
        <w:rPr>
          <w:i/>
          <w:iCs/>
        </w:rPr>
        <w:t xml:space="preserve">at </w:t>
      </w:r>
      <w:r w:rsidR="005606D7" w:rsidRPr="005606D7">
        <w:rPr>
          <w:i/>
          <w:iCs/>
        </w:rPr>
        <w:t xml:space="preserve">KI kan automatisere i norsk økonomi. </w:t>
      </w:r>
      <w:r w:rsidR="005606D7">
        <w:t>Det er naturlig nok stor usikkerhet knyttet til dette tallet</w:t>
      </w:r>
      <w:r w:rsidR="00DD3C4D">
        <w:t>.</w:t>
      </w:r>
    </w:p>
    <w:p w14:paraId="5FF50E04" w14:textId="4D6522C7" w:rsidR="00973EE5" w:rsidRPr="00973EE5" w:rsidRDefault="001B2905" w:rsidP="00973EE5">
      <w:r>
        <w:t xml:space="preserve">Fordelt på fylker finner vi verdien av den KI-drevne effektiviseringen, som vist på figuren under: </w:t>
      </w:r>
    </w:p>
    <w:p w14:paraId="204D154C" w14:textId="1546653B" w:rsidR="00C067D9" w:rsidRDefault="00C067D9" w:rsidP="000E3628">
      <w:pPr>
        <w:pStyle w:val="Caption"/>
        <w:spacing w:line="300" w:lineRule="auto"/>
        <w:jc w:val="left"/>
      </w:pPr>
      <w:r>
        <w:t>Figur 1</w:t>
      </w:r>
      <w:r w:rsidR="00833A7D">
        <w:t>2</w:t>
      </w:r>
      <w:r>
        <w:t xml:space="preserve">. </w:t>
      </w:r>
      <w:r w:rsidR="005C5104">
        <w:t>Verdien av effektiviseringspotensialet fra</w:t>
      </w:r>
      <w:r>
        <w:t xml:space="preserve"> KI</w:t>
      </w:r>
      <w:r w:rsidR="00EF10D3">
        <w:t xml:space="preserve">, basert </w:t>
      </w:r>
      <w:r w:rsidR="006761DD">
        <w:t xml:space="preserve">på </w:t>
      </w:r>
      <w:r w:rsidR="004A1608">
        <w:t>arbeidsoppgaver i 202</w:t>
      </w:r>
      <w:r w:rsidR="00C97F2D">
        <w:t>2</w:t>
      </w:r>
      <w:r>
        <w:t>. Kilde: SSB, Menon Economics</w:t>
      </w:r>
    </w:p>
    <w:p w14:paraId="375EB653" w14:textId="267C09AF" w:rsidR="00340063" w:rsidRDefault="00291E49" w:rsidP="00C067D9">
      <w:r>
        <w:rPr>
          <w:noProof/>
        </w:rPr>
        <w:drawing>
          <wp:inline distT="0" distB="0" distL="0" distR="0" wp14:anchorId="7F8C532A" wp14:editId="016BB164">
            <wp:extent cx="5759450" cy="2802890"/>
            <wp:effectExtent l="0" t="0" r="0" b="0"/>
            <wp:docPr id="7" name="Chart 7">
              <a:extLst xmlns:a="http://schemas.openxmlformats.org/drawingml/2006/main">
                <a:ext uri="{FF2B5EF4-FFF2-40B4-BE49-F238E27FC236}">
                  <a16:creationId xmlns:a16="http://schemas.microsoft.com/office/drawing/2014/main" id="{3B9A14FB-0413-4BCB-9009-01BE95CE16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761F1DF" w14:textId="15691779" w:rsidR="00D539DF" w:rsidRDefault="00C067D9" w:rsidP="00D539DF">
      <w:r>
        <w:t xml:space="preserve">I figuren over ser vi at </w:t>
      </w:r>
      <w:r w:rsidR="008672BB" w:rsidRPr="007443FD">
        <w:t xml:space="preserve">KI </w:t>
      </w:r>
      <w:r>
        <w:t>i 202</w:t>
      </w:r>
      <w:r w:rsidR="00291E49">
        <w:t>2</w:t>
      </w:r>
      <w:r>
        <w:t xml:space="preserve"> kunne </w:t>
      </w:r>
      <w:r w:rsidR="008672BB" w:rsidRPr="007443FD">
        <w:t xml:space="preserve">ha bidratt til </w:t>
      </w:r>
      <w:r>
        <w:t xml:space="preserve">en verdiskaping i Oslo på </w:t>
      </w:r>
      <w:r w:rsidR="001B326F">
        <w:t>134</w:t>
      </w:r>
      <w:r w:rsidR="002B7681">
        <w:t xml:space="preserve"> milliarder </w:t>
      </w:r>
      <w:r>
        <w:t>kroner</w:t>
      </w:r>
      <w:r w:rsidR="00CA3060">
        <w:t xml:space="preserve"> årlig</w:t>
      </w:r>
      <w:r>
        <w:t xml:space="preserve">. Videre ser vi at Viken </w:t>
      </w:r>
      <w:r w:rsidR="001D630F">
        <w:t xml:space="preserve">og Vestland </w:t>
      </w:r>
      <w:r>
        <w:t xml:space="preserve">har mulighet til å </w:t>
      </w:r>
      <w:r w:rsidR="008672BB" w:rsidRPr="007443FD">
        <w:t>generere</w:t>
      </w:r>
      <w:r>
        <w:t xml:space="preserve"> henholdsvis </w:t>
      </w:r>
      <w:r w:rsidR="001B326F">
        <w:t>114</w:t>
      </w:r>
      <w:r>
        <w:t xml:space="preserve"> og </w:t>
      </w:r>
      <w:r w:rsidR="001B326F">
        <w:t>63</w:t>
      </w:r>
      <w:r w:rsidR="001D630F">
        <w:t xml:space="preserve"> milliarder </w:t>
      </w:r>
      <w:r>
        <w:t>kroner årlig. De nordligste fylkene har lavest potensial for verdiskaping med KI,</w:t>
      </w:r>
      <w:r w:rsidR="0063603A">
        <w:t xml:space="preserve"> med en </w:t>
      </w:r>
      <w:r w:rsidR="008672BB" w:rsidRPr="007443FD">
        <w:t>potensiell</w:t>
      </w:r>
      <w:r w:rsidR="0063603A">
        <w:t xml:space="preserve"> verdiskaping</w:t>
      </w:r>
      <w:r>
        <w:t xml:space="preserve"> </w:t>
      </w:r>
      <w:r w:rsidR="008672BB" w:rsidRPr="007443FD">
        <w:t>på omtrent</w:t>
      </w:r>
      <w:r w:rsidR="009B56EE">
        <w:t xml:space="preserve"> </w:t>
      </w:r>
      <w:r w:rsidR="00B90DC7">
        <w:t>2</w:t>
      </w:r>
      <w:r w:rsidR="00784BF7">
        <w:t>5</w:t>
      </w:r>
      <w:r w:rsidR="00B90DC7">
        <w:t xml:space="preserve"> milliarder kroner</w:t>
      </w:r>
      <w:r>
        <w:t>.</w:t>
      </w:r>
      <w:r w:rsidR="00DB7DD0">
        <w:t xml:space="preserve"> Dette er </w:t>
      </w:r>
      <w:r w:rsidR="008672BB" w:rsidRPr="007443FD">
        <w:t>bare</w:t>
      </w:r>
      <w:r w:rsidR="00DB7DD0">
        <w:t xml:space="preserve"> estimater, men </w:t>
      </w:r>
      <w:r w:rsidR="008672BB" w:rsidRPr="007443FD">
        <w:t xml:space="preserve">de </w:t>
      </w:r>
      <w:r w:rsidR="00DB7DD0">
        <w:t xml:space="preserve">kan gi </w:t>
      </w:r>
      <w:r w:rsidR="008672BB" w:rsidRPr="007443FD">
        <w:t>innsikt</w:t>
      </w:r>
      <w:r w:rsidR="00DB7DD0">
        <w:t xml:space="preserve"> i de potensielle gevinster KI kan gi i kroner og øre.</w:t>
      </w:r>
    </w:p>
    <w:p w14:paraId="307F30FD" w14:textId="5A08E484" w:rsidR="00B0181E" w:rsidRDefault="00DD3C4D" w:rsidP="00D539DF">
      <w:r>
        <w:t>D</w:t>
      </w:r>
      <w:r w:rsidR="00B0181E" w:rsidRPr="007443FD">
        <w:t xml:space="preserve">isse </w:t>
      </w:r>
      <w:r w:rsidR="00B0181E">
        <w:t xml:space="preserve">estimatene kommer med </w:t>
      </w:r>
      <w:r w:rsidR="00B0181E" w:rsidRPr="007443FD">
        <w:t xml:space="preserve">et </w:t>
      </w:r>
      <w:r w:rsidR="00B0181E">
        <w:t xml:space="preserve">forbehold om at KI kun </w:t>
      </w:r>
      <w:r w:rsidR="00B0181E" w:rsidRPr="007443FD">
        <w:t>effektiviserer</w:t>
      </w:r>
      <w:r w:rsidR="00B0181E">
        <w:t xml:space="preserve"> de arbeidsoppgavene </w:t>
      </w:r>
      <w:r w:rsidR="00B0181E" w:rsidRPr="007443FD">
        <w:t xml:space="preserve">som </w:t>
      </w:r>
      <w:r w:rsidR="00074D42">
        <w:t>nå utføres</w:t>
      </w:r>
      <w:r w:rsidR="00B0181E">
        <w:t xml:space="preserve">, og </w:t>
      </w:r>
      <w:r w:rsidR="00074D42">
        <w:t xml:space="preserve">tar </w:t>
      </w:r>
      <w:r w:rsidR="00B0181E">
        <w:t xml:space="preserve">ikke </w:t>
      </w:r>
      <w:r w:rsidR="00B0181E" w:rsidRPr="007443FD">
        <w:t xml:space="preserve">hensyn til </w:t>
      </w:r>
      <w:r w:rsidR="00B0181E">
        <w:t xml:space="preserve">de ekstra gevinstene KI kan gi ved å muliggjøre arbeid vi i dag ikke får </w:t>
      </w:r>
      <w:r w:rsidR="00B0181E" w:rsidRPr="007443FD">
        <w:t>utført</w:t>
      </w:r>
      <w:r w:rsidR="00B0181E">
        <w:t xml:space="preserve"> i det hele tatt, noe som kan gi enda større gevinster.</w:t>
      </w:r>
      <w:r>
        <w:t xml:space="preserve"> Det trekker isolert sett verdien av KI opp. På den andre siden, er det minst like viktig å understreke at </w:t>
      </w:r>
      <w:r w:rsidR="003172D7">
        <w:t xml:space="preserve">det er liten grunn til å tro at KI faktisk vil bli implementert for alle </w:t>
      </w:r>
      <w:r w:rsidR="00DE3582">
        <w:t xml:space="preserve">de </w:t>
      </w:r>
      <w:r w:rsidR="003172D7">
        <w:t>arbeidsoppgaven</w:t>
      </w:r>
      <w:r w:rsidR="00DE3582">
        <w:t>e</w:t>
      </w:r>
      <w:r w:rsidR="003172D7">
        <w:t xml:space="preserve"> </w:t>
      </w:r>
      <w:r w:rsidR="003172D7">
        <w:lastRenderedPageBreak/>
        <w:t>der det potensielt er mulig. Det kan både være krevende og kostnadsdrivende å implementere KI, noe som betyr at den faktiske effekten på norsk økonomi vil bli noe mindre.</w:t>
      </w:r>
      <w:r w:rsidR="00DE3582">
        <w:t xml:space="preserve"> Videre vil implementeringen ikke skje med en gang, og den faktiske effekten vil spres ut over en rekke år. </w:t>
      </w:r>
    </w:p>
    <w:p w14:paraId="3B6E2CB5" w14:textId="097441A0" w:rsidR="00561E1A" w:rsidRPr="009A2F3F" w:rsidRDefault="00561E1A" w:rsidP="00561E1A">
      <w:pPr>
        <w:pStyle w:val="Heading1"/>
      </w:pPr>
      <w:bookmarkStart w:id="24" w:name="_Toc149131956"/>
      <w:bookmarkStart w:id="25" w:name="_Toc149920506"/>
      <w:r>
        <w:lastRenderedPageBreak/>
        <w:t>Metodikk</w:t>
      </w:r>
      <w:bookmarkEnd w:id="24"/>
      <w:bookmarkEnd w:id="25"/>
    </w:p>
    <w:p w14:paraId="0CB5F585" w14:textId="51C54D25" w:rsidR="00561E1A" w:rsidRPr="00895A1F" w:rsidRDefault="00561E1A" w:rsidP="00561E1A">
      <w:r w:rsidRPr="00895A1F">
        <w:t>Formålet er å vurdere effektiviseringspotensialet til ulike yrker som følge av generativ KI</w:t>
      </w:r>
      <w:r>
        <w:t>, hvor vi definerer effektiviseringspotensial til å være graden av tidsbesparelse i et yrke.</w:t>
      </w:r>
      <w:r w:rsidRPr="00895A1F">
        <w:t xml:space="preserve"> For å </w:t>
      </w:r>
      <w:r>
        <w:t>komme frem til dette tallet</w:t>
      </w:r>
      <w:r w:rsidRPr="00895A1F">
        <w:t xml:space="preserve"> har vi brutt yrker ned i sine enkelte arbeidsoppgaver og </w:t>
      </w:r>
      <w:r>
        <w:t xml:space="preserve">brukt KI til å </w:t>
      </w:r>
      <w:r w:rsidRPr="00895A1F">
        <w:t>klassifiser</w:t>
      </w:r>
      <w:r>
        <w:t xml:space="preserve">e </w:t>
      </w:r>
      <w:r w:rsidRPr="00895A1F">
        <w:t xml:space="preserve">hver arbeidsoppgave etter dennes </w:t>
      </w:r>
      <w:r>
        <w:t>eksponering for KI-verktøy</w:t>
      </w:r>
      <w:r w:rsidRPr="00895A1F">
        <w:t xml:space="preserve">. </w:t>
      </w:r>
      <w:r>
        <w:t>Vi deler arbeidsoppgavene i fire kategorier:</w:t>
      </w:r>
      <w:r>
        <w:rPr>
          <w:color w:val="000000" w:themeColor="text1"/>
        </w:rPr>
        <w:t xml:space="preserve"> minimal effekt (ME), god effekt (GE), effekt med ekstraverktøy (EE) og effekt med synsevner (ES).  De to siste kategoriene betyr at arbeidsoppgaven kan effektiviseres godt dersom språkmodellen har et ekstra økosystem bygget rundt seg, eller evnen til å se bilde eller film. Vi </w:t>
      </w:r>
      <w:r>
        <w:t xml:space="preserve">bruker så kategoriene til å kvantifisere effektiviseringspotensial basert på antall arbeidsoppgaver som kan effektiviseres i hvert yrke, dette </w:t>
      </w:r>
      <w:r w:rsidR="00A069DD">
        <w:t xml:space="preserve">er </w:t>
      </w:r>
      <w:r>
        <w:t>den beskrivende faktoren videre i analysen. I dette kapitelet gir vi en grundig og teknisk forklaring av vår fremgang til data og modell.</w:t>
      </w:r>
    </w:p>
    <w:p w14:paraId="3B98BA05" w14:textId="6BEAF5AF" w:rsidR="00561E1A" w:rsidRDefault="00DA31B3" w:rsidP="00A9573A">
      <w:pPr>
        <w:pStyle w:val="Heading2"/>
      </w:pPr>
      <w:bookmarkStart w:id="26" w:name="_Toc148812763"/>
      <w:bookmarkStart w:id="27" w:name="_Toc149131894"/>
      <w:bookmarkStart w:id="28" w:name="_Toc149131957"/>
      <w:bookmarkStart w:id="29" w:name="_Toc149920507"/>
      <w:r>
        <w:t>En kombinasjon av amerikanske og norske data</w:t>
      </w:r>
      <w:bookmarkEnd w:id="26"/>
      <w:bookmarkEnd w:id="27"/>
      <w:bookmarkEnd w:id="28"/>
      <w:bookmarkEnd w:id="29"/>
      <w:r w:rsidR="00561E1A">
        <w:t xml:space="preserve"> </w:t>
      </w:r>
    </w:p>
    <w:p w14:paraId="6D252F53" w14:textId="77777777" w:rsidR="00561E1A" w:rsidRDefault="00561E1A" w:rsidP="00561E1A">
      <w:r>
        <w:rPr>
          <w:noProof/>
        </w:rPr>
        <mc:AlternateContent>
          <mc:Choice Requires="wps">
            <w:drawing>
              <wp:anchor distT="0" distB="0" distL="114300" distR="114300" simplePos="0" relativeHeight="251658249" behindDoc="0" locked="0" layoutInCell="1" allowOverlap="1" wp14:anchorId="4365D265" wp14:editId="34454E66">
                <wp:simplePos x="0" y="0"/>
                <wp:positionH relativeFrom="column">
                  <wp:posOffset>22225</wp:posOffset>
                </wp:positionH>
                <wp:positionV relativeFrom="paragraph">
                  <wp:posOffset>699770</wp:posOffset>
                </wp:positionV>
                <wp:extent cx="5872480" cy="2374900"/>
                <wp:effectExtent l="12700" t="12700" r="7620" b="12700"/>
                <wp:wrapTopAndBottom/>
                <wp:docPr id="878990087" name="Text Box 878990087"/>
                <wp:cNvGraphicFramePr/>
                <a:graphic xmlns:a="http://schemas.openxmlformats.org/drawingml/2006/main">
                  <a:graphicData uri="http://schemas.microsoft.com/office/word/2010/wordprocessingShape">
                    <wps:wsp>
                      <wps:cNvSpPr txBox="1"/>
                      <wps:spPr>
                        <a:xfrm>
                          <a:off x="0" y="0"/>
                          <a:ext cx="5872480" cy="2374900"/>
                        </a:xfrm>
                        <a:prstGeom prst="rect">
                          <a:avLst/>
                        </a:prstGeom>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53356025" w14:textId="77777777" w:rsidR="00561E1A" w:rsidRPr="00DD2A7B" w:rsidRDefault="00561E1A" w:rsidP="00561E1A">
                            <w:pPr>
                              <w:jc w:val="left"/>
                              <w:rPr>
                                <w:rFonts w:cstheme="minorHAnsi"/>
                                <w:color w:val="000000" w:themeColor="text1"/>
                                <w:szCs w:val="20"/>
                                <w:lang w:val="en-US"/>
                              </w:rPr>
                            </w:pPr>
                            <w:r w:rsidRPr="00DD2A7B">
                              <w:rPr>
                                <w:rFonts w:cstheme="minorHAnsi"/>
                                <w:b/>
                                <w:bCs/>
                                <w:color w:val="000000" w:themeColor="text1"/>
                                <w:szCs w:val="20"/>
                                <w:u w:val="single"/>
                                <w:lang w:val="en-US"/>
                              </w:rPr>
                              <w:t>Input:</w:t>
                            </w:r>
                            <w:r>
                              <w:rPr>
                                <w:rFonts w:cstheme="minorHAnsi"/>
                                <w:b/>
                                <w:bCs/>
                                <w:color w:val="000000" w:themeColor="text1"/>
                                <w:szCs w:val="20"/>
                                <w:lang w:val="en-US"/>
                              </w:rPr>
                              <w:br/>
                            </w:r>
                            <w:proofErr w:type="spellStart"/>
                            <w:r w:rsidRPr="00DD2A7B">
                              <w:rPr>
                                <w:rFonts w:cstheme="minorHAnsi"/>
                                <w:b/>
                                <w:bCs/>
                                <w:color w:val="000000" w:themeColor="text1"/>
                                <w:szCs w:val="20"/>
                                <w:lang w:val="en-US"/>
                              </w:rPr>
                              <w:t>Yrke</w:t>
                            </w:r>
                            <w:proofErr w:type="spellEnd"/>
                            <w:r w:rsidRPr="00DD2A7B">
                              <w:rPr>
                                <w:rFonts w:cstheme="minorHAnsi"/>
                                <w:b/>
                                <w:bCs/>
                                <w:color w:val="000000" w:themeColor="text1"/>
                                <w:szCs w:val="20"/>
                                <w:lang w:val="en-US"/>
                              </w:rPr>
                              <w:t>:</w:t>
                            </w:r>
                            <w:r w:rsidRPr="00DD2A7B">
                              <w:rPr>
                                <w:rFonts w:cstheme="minorHAnsi"/>
                                <w:color w:val="000000" w:themeColor="text1"/>
                                <w:szCs w:val="20"/>
                                <w:lang w:val="en-US"/>
                              </w:rPr>
                              <w:t xml:space="preserve"> Dispatchers, Except Police, Fire, and Ambulance</w:t>
                            </w:r>
                            <w:r w:rsidRPr="00DD2A7B">
                              <w:rPr>
                                <w:rFonts w:cstheme="minorHAnsi"/>
                                <w:color w:val="000000" w:themeColor="text1"/>
                                <w:szCs w:val="20"/>
                                <w:lang w:val="en-US"/>
                              </w:rPr>
                              <w:br/>
                            </w:r>
                            <w:r w:rsidRPr="00DD2A7B">
                              <w:rPr>
                                <w:rFonts w:cstheme="minorHAnsi"/>
                                <w:b/>
                                <w:bCs/>
                                <w:color w:val="000000" w:themeColor="text1"/>
                                <w:szCs w:val="20"/>
                                <w:lang w:val="en-US"/>
                              </w:rPr>
                              <w:t>Task type:</w:t>
                            </w:r>
                            <w:r w:rsidRPr="00DD2A7B">
                              <w:rPr>
                                <w:rFonts w:cstheme="minorHAnsi"/>
                                <w:color w:val="000000" w:themeColor="text1"/>
                                <w:szCs w:val="20"/>
                                <w:lang w:val="en-US"/>
                              </w:rPr>
                              <w:t xml:space="preserve"> Core</w:t>
                            </w:r>
                            <w:r w:rsidRPr="00DD2A7B">
                              <w:rPr>
                                <w:rFonts w:cstheme="minorHAnsi"/>
                                <w:color w:val="000000" w:themeColor="text1"/>
                                <w:szCs w:val="20"/>
                                <w:lang w:val="en-US"/>
                              </w:rPr>
                              <w:br/>
                            </w:r>
                            <w:r w:rsidRPr="00DD2A7B">
                              <w:rPr>
                                <w:rFonts w:cstheme="minorHAnsi"/>
                                <w:b/>
                                <w:bCs/>
                                <w:color w:val="000000" w:themeColor="text1"/>
                                <w:szCs w:val="20"/>
                                <w:lang w:val="en-US"/>
                              </w:rPr>
                              <w:t>Task:</w:t>
                            </w:r>
                            <w:r>
                              <w:rPr>
                                <w:rFonts w:cstheme="minorHAnsi"/>
                                <w:b/>
                                <w:bCs/>
                                <w:color w:val="000000" w:themeColor="text1"/>
                                <w:szCs w:val="20"/>
                                <w:lang w:val="en-US"/>
                              </w:rPr>
                              <w:t xml:space="preserve"> </w:t>
                            </w:r>
                            <w:r w:rsidRPr="00DD2A7B">
                              <w:rPr>
                                <w:rFonts w:cstheme="minorHAnsi"/>
                                <w:color w:val="000000" w:themeColor="text1"/>
                                <w:szCs w:val="20"/>
                                <w:lang w:val="en-US"/>
                              </w:rPr>
                              <w:t>Schedule or dispatch workers, work crews, equipment, or service vehicles to appropriate locations, according to customer requests, specifications, or needs, using radios or telephones.</w:t>
                            </w:r>
                          </w:p>
                          <w:p w14:paraId="41B65850" w14:textId="77777777" w:rsidR="00561E1A" w:rsidRPr="00DD2A7B" w:rsidRDefault="00561E1A" w:rsidP="00561E1A">
                            <w:pPr>
                              <w:jc w:val="left"/>
                              <w:rPr>
                                <w:rFonts w:cstheme="minorHAnsi"/>
                                <w:b/>
                                <w:bCs/>
                                <w:color w:val="000000" w:themeColor="text1"/>
                                <w:szCs w:val="20"/>
                                <w:lang w:val="en-US"/>
                              </w:rPr>
                            </w:pPr>
                            <w:r w:rsidRPr="00DD2A7B">
                              <w:rPr>
                                <w:rFonts w:cstheme="minorHAnsi"/>
                                <w:b/>
                                <w:bCs/>
                                <w:color w:val="000000" w:themeColor="text1"/>
                                <w:szCs w:val="20"/>
                                <w:u w:val="single"/>
                                <w:lang w:val="en-US"/>
                              </w:rPr>
                              <w:t xml:space="preserve">GPT-4 </w:t>
                            </w:r>
                            <w:proofErr w:type="spellStart"/>
                            <w:r w:rsidRPr="00DD2A7B">
                              <w:rPr>
                                <w:rFonts w:cstheme="minorHAnsi"/>
                                <w:b/>
                                <w:bCs/>
                                <w:color w:val="000000" w:themeColor="text1"/>
                                <w:szCs w:val="20"/>
                                <w:u w:val="single"/>
                                <w:lang w:val="en-US"/>
                              </w:rPr>
                              <w:t>kategorisering</w:t>
                            </w:r>
                            <w:proofErr w:type="spellEnd"/>
                            <w:r w:rsidRPr="00DD2A7B">
                              <w:rPr>
                                <w:rFonts w:cstheme="minorHAnsi"/>
                                <w:b/>
                                <w:bCs/>
                                <w:color w:val="000000" w:themeColor="text1"/>
                                <w:szCs w:val="20"/>
                                <w:u w:val="single"/>
                                <w:lang w:val="en-US"/>
                              </w:rPr>
                              <w:t>:</w:t>
                            </w:r>
                            <w:r w:rsidRPr="00DD2A7B">
                              <w:rPr>
                                <w:rFonts w:cstheme="minorHAnsi"/>
                                <w:b/>
                                <w:bCs/>
                                <w:color w:val="000000" w:themeColor="text1"/>
                                <w:szCs w:val="20"/>
                                <w:u w:val="single"/>
                                <w:lang w:val="en-US"/>
                              </w:rPr>
                              <w:br/>
                            </w:r>
                            <w:r w:rsidRPr="00DD2A7B">
                              <w:rPr>
                                <w:rFonts w:cstheme="minorHAnsi"/>
                                <w:b/>
                                <w:bCs/>
                                <w:color w:val="000000" w:themeColor="text1"/>
                                <w:szCs w:val="20"/>
                                <w:lang w:val="en-US"/>
                              </w:rPr>
                              <w:t>Label:</w:t>
                            </w:r>
                            <w:r w:rsidRPr="00DD2A7B">
                              <w:rPr>
                                <w:rFonts w:cstheme="minorHAnsi"/>
                                <w:color w:val="000000" w:themeColor="text1"/>
                                <w:szCs w:val="20"/>
                                <w:lang w:val="en-US"/>
                              </w:rPr>
                              <w:t xml:space="preserve"> </w:t>
                            </w:r>
                            <w:r>
                              <w:rPr>
                                <w:rFonts w:cstheme="minorHAnsi"/>
                                <w:color w:val="000000" w:themeColor="text1"/>
                                <w:szCs w:val="20"/>
                                <w:lang w:val="en-US"/>
                              </w:rPr>
                              <w:t>ES (</w:t>
                            </w:r>
                            <w:proofErr w:type="spellStart"/>
                            <w:r>
                              <w:rPr>
                                <w:rFonts w:cstheme="minorHAnsi"/>
                                <w:color w:val="000000" w:themeColor="text1"/>
                                <w:szCs w:val="20"/>
                                <w:lang w:val="en-US"/>
                              </w:rPr>
                              <w:t>effekt</w:t>
                            </w:r>
                            <w:proofErr w:type="spellEnd"/>
                            <w:r>
                              <w:rPr>
                                <w:rFonts w:cstheme="minorHAnsi"/>
                                <w:color w:val="000000" w:themeColor="text1"/>
                                <w:szCs w:val="20"/>
                                <w:lang w:val="en-US"/>
                              </w:rPr>
                              <w:t xml:space="preserve"> med </w:t>
                            </w:r>
                            <w:proofErr w:type="spellStart"/>
                            <w:r>
                              <w:rPr>
                                <w:rFonts w:cstheme="minorHAnsi"/>
                                <w:color w:val="000000" w:themeColor="text1"/>
                                <w:szCs w:val="20"/>
                                <w:lang w:val="en-US"/>
                              </w:rPr>
                              <w:t>synsevner</w:t>
                            </w:r>
                            <w:proofErr w:type="spellEnd"/>
                            <w:r>
                              <w:rPr>
                                <w:rFonts w:cstheme="minorHAnsi"/>
                                <w:color w:val="000000" w:themeColor="text1"/>
                                <w:szCs w:val="20"/>
                                <w:lang w:val="en-US"/>
                              </w:rPr>
                              <w:t>)</w:t>
                            </w:r>
                            <w:r w:rsidRPr="00DD2A7B">
                              <w:rPr>
                                <w:rFonts w:cstheme="minorHAnsi"/>
                                <w:color w:val="000000" w:themeColor="text1"/>
                                <w:szCs w:val="20"/>
                                <w:lang w:val="en-US"/>
                              </w:rPr>
                              <w:br/>
                            </w:r>
                            <w:proofErr w:type="spellStart"/>
                            <w:r w:rsidRPr="00DD2A7B">
                              <w:rPr>
                                <w:rFonts w:cstheme="minorHAnsi"/>
                                <w:b/>
                                <w:bCs/>
                                <w:color w:val="000000" w:themeColor="text1"/>
                                <w:szCs w:val="20"/>
                                <w:lang w:val="en-US"/>
                              </w:rPr>
                              <w:t>Forklaring</w:t>
                            </w:r>
                            <w:proofErr w:type="spellEnd"/>
                            <w:r w:rsidRPr="00DD2A7B">
                              <w:rPr>
                                <w:rFonts w:cstheme="minorHAnsi"/>
                                <w:b/>
                                <w:bCs/>
                                <w:color w:val="000000" w:themeColor="text1"/>
                                <w:szCs w:val="20"/>
                                <w:lang w:val="en-US"/>
                              </w:rPr>
                              <w:t>:</w:t>
                            </w:r>
                            <w:r>
                              <w:rPr>
                                <w:rFonts w:cstheme="minorHAnsi"/>
                                <w:b/>
                                <w:bCs/>
                                <w:color w:val="000000" w:themeColor="text1"/>
                                <w:szCs w:val="20"/>
                                <w:lang w:val="en-US"/>
                              </w:rPr>
                              <w:t xml:space="preserve"> </w:t>
                            </w:r>
                            <w:r w:rsidRPr="00DD2A7B">
                              <w:rPr>
                                <w:rFonts w:cstheme="minorHAnsi"/>
                                <w:color w:val="000000" w:themeColor="text1"/>
                                <w:szCs w:val="20"/>
                                <w:lang w:val="en-US"/>
                              </w:rPr>
                              <w:t>While the LLM can assist in organizing and scheduling tasks, it would require additional software to integrate with existing systems to dispatch workers, crews, equipment, or vehicles to appropriate locations.</w:t>
                            </w:r>
                          </w:p>
                          <w:p w14:paraId="0B66CBFC" w14:textId="77777777" w:rsidR="00561E1A" w:rsidRPr="00AB49FF" w:rsidRDefault="00561E1A" w:rsidP="00561E1A">
                            <w:pPr>
                              <w:jc w:val="left"/>
                              <w:rPr>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365D265" id="Text Box 878990087" o:spid="_x0000_s1028" type="#_x0000_t202" style="position:absolute;left:0;text-align:left;margin-left:1.75pt;margin-top:55.1pt;width:462.4pt;height:187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fDNkAIAAIAFAAAOAAAAZHJzL2Uyb0RvYy54bWysVN9P2zAQfp+0/8Hy+0jblVEiUtSBmCYx&#10;QIOJZ9exW2u2z7PdJt1fv7PTpNDxNO0lse/Xd3f+7i4uW6PJVvigwFZ0fDKiRFgOtbKriv54uvkw&#10;oyREZmumwYqK7kSgl/P37y4aV4oJrEHXwhMMYkPZuIquY3RlUQS+FoaFE3DColKCNyzi1a+K2rMG&#10;oxtdTEajT0UDvnYeuAgBpdedks5zfCkFj/dSBhGJrijmFvPX5+8yfYv5BStXnrm14vs02D9kYZiy&#10;CDqEumaRkY1Xf4UyinsIIOMJB1OAlIqLXANWMx4dVfO4Zk7kWrA5wQ1tCv8vLL/bProHT2L7GVp8&#10;wNSQxoUyoDDV00pv0h8zJajHFu6Gtok2Eo7C09nZZDpDFUfd5OPZ9HyUG1sc3J0P8YsAQ9Khoh7f&#10;JbeLbW9DREg07U0SWgCt6huldb4kLogr7cmW4SsyzoWNk+yuN+Yb1J0c2dDBshLF+OqdeNaLESKz&#10;KkXKgK9AtE1ZHCrPp7jTImWg7Xchiaqx1g53CPQ6pa6QbJ3cJBYwOI5zwkeOOuaGY2p72+QmMm0H&#10;x9Fbjn0TOsTBI6OCjYOzURb8WwHqnwNyZ99X39Wcyo/tssWiU80IkyRLqHfIFQ/dGAXHbxS+5y0L&#10;8YF5nBvkAO6CeI8fqaGpKOxPlKzB/35LnuyRzqilpME5rGj4tWFeUKK/WiT6+Xg6TYObL9PTswle&#10;/EvN8qXGbswVIEnGuHUcz8dkH3V/lB7MM66MRUJFFbMcsSsa++NV7LYDrhwuFotshKPqWLy1j46n&#10;0KnLia1P7TPzbk/piNNwB/3EsvKI2Z1t8rSw2ESQKtP+0NV9/3HMMzn3KyntkZf3bHVYnPM/AAAA&#10;//8DAFBLAwQUAAYACAAAACEA1nMq5NsAAAAJAQAADwAAAGRycy9kb3ducmV2LnhtbEyPwU7DMBBE&#10;70j8g7VIXBB1kgYUQpyqAvEBbfkAN17igL2OYqcJf89yguPsjGbeNrvVO3HBKQ6BFOSbDARSF8xA&#10;vYL309t9BSImTUa7QKjgGyPs2uurRtcmLHTAyzH1gkso1lqBTWmspYydRa/jJoxI7H2EyevEcuql&#10;mfTC5d7JIssepdcD8YLVI75Y7L6Os1cQ93M1WVm615QvNIT5bjl8olK3N+v+GUTCNf2F4Ref0aFl&#10;pnOYyUThFGwfOMjnPCtAsP9UVFsQZwVlVRYg20b+/6D9AQAA//8DAFBLAQItABQABgAIAAAAIQC2&#10;gziS/gAAAOEBAAATAAAAAAAAAAAAAAAAAAAAAABbQ29udGVudF9UeXBlc10ueG1sUEsBAi0AFAAG&#10;AAgAAAAhADj9If/WAAAAlAEAAAsAAAAAAAAAAAAAAAAALwEAAF9yZWxzLy5yZWxzUEsBAi0AFAAG&#10;AAgAAAAhAOS58M2QAgAAgAUAAA4AAAAAAAAAAAAAAAAALgIAAGRycy9lMm9Eb2MueG1sUEsBAi0A&#10;FAAGAAgAAAAhANZzKuTbAAAACQEAAA8AAAAAAAAAAAAAAAAA6gQAAGRycy9kb3ducmV2LnhtbFBL&#10;BQYAAAAABAAEAPMAAADyBQAAAAA=&#10;" fillcolor="#fae5cd [661]" strokecolor="#d77f16 [3205]" strokeweight="2pt">
                <v:textbox>
                  <w:txbxContent>
                    <w:p w14:paraId="53356025" w14:textId="77777777" w:rsidR="00561E1A" w:rsidRPr="00DD2A7B" w:rsidRDefault="00561E1A" w:rsidP="00561E1A">
                      <w:pPr>
                        <w:jc w:val="left"/>
                        <w:rPr>
                          <w:rFonts w:cstheme="minorHAnsi"/>
                          <w:color w:val="000000" w:themeColor="text1"/>
                          <w:szCs w:val="20"/>
                          <w:lang w:val="en-US"/>
                        </w:rPr>
                      </w:pPr>
                      <w:r w:rsidRPr="00DD2A7B">
                        <w:rPr>
                          <w:rFonts w:cstheme="minorHAnsi"/>
                          <w:b/>
                          <w:bCs/>
                          <w:color w:val="000000" w:themeColor="text1"/>
                          <w:szCs w:val="20"/>
                          <w:u w:val="single"/>
                          <w:lang w:val="en-US"/>
                        </w:rPr>
                        <w:t>Input:</w:t>
                      </w:r>
                      <w:r>
                        <w:rPr>
                          <w:rFonts w:cstheme="minorHAnsi"/>
                          <w:b/>
                          <w:bCs/>
                          <w:color w:val="000000" w:themeColor="text1"/>
                          <w:szCs w:val="20"/>
                          <w:lang w:val="en-US"/>
                        </w:rPr>
                        <w:br/>
                      </w:r>
                      <w:proofErr w:type="spellStart"/>
                      <w:r w:rsidRPr="00DD2A7B">
                        <w:rPr>
                          <w:rFonts w:cstheme="minorHAnsi"/>
                          <w:b/>
                          <w:bCs/>
                          <w:color w:val="000000" w:themeColor="text1"/>
                          <w:szCs w:val="20"/>
                          <w:lang w:val="en-US"/>
                        </w:rPr>
                        <w:t>Yrke</w:t>
                      </w:r>
                      <w:proofErr w:type="spellEnd"/>
                      <w:r w:rsidRPr="00DD2A7B">
                        <w:rPr>
                          <w:rFonts w:cstheme="minorHAnsi"/>
                          <w:b/>
                          <w:bCs/>
                          <w:color w:val="000000" w:themeColor="text1"/>
                          <w:szCs w:val="20"/>
                          <w:lang w:val="en-US"/>
                        </w:rPr>
                        <w:t>:</w:t>
                      </w:r>
                      <w:r w:rsidRPr="00DD2A7B">
                        <w:rPr>
                          <w:rFonts w:cstheme="minorHAnsi"/>
                          <w:color w:val="000000" w:themeColor="text1"/>
                          <w:szCs w:val="20"/>
                          <w:lang w:val="en-US"/>
                        </w:rPr>
                        <w:t xml:space="preserve"> Dispatchers, Except Police, Fire, and Ambulance</w:t>
                      </w:r>
                      <w:r w:rsidRPr="00DD2A7B">
                        <w:rPr>
                          <w:rFonts w:cstheme="minorHAnsi"/>
                          <w:color w:val="000000" w:themeColor="text1"/>
                          <w:szCs w:val="20"/>
                          <w:lang w:val="en-US"/>
                        </w:rPr>
                        <w:br/>
                      </w:r>
                      <w:r w:rsidRPr="00DD2A7B">
                        <w:rPr>
                          <w:rFonts w:cstheme="minorHAnsi"/>
                          <w:b/>
                          <w:bCs/>
                          <w:color w:val="000000" w:themeColor="text1"/>
                          <w:szCs w:val="20"/>
                          <w:lang w:val="en-US"/>
                        </w:rPr>
                        <w:t>Task type:</w:t>
                      </w:r>
                      <w:r w:rsidRPr="00DD2A7B">
                        <w:rPr>
                          <w:rFonts w:cstheme="minorHAnsi"/>
                          <w:color w:val="000000" w:themeColor="text1"/>
                          <w:szCs w:val="20"/>
                          <w:lang w:val="en-US"/>
                        </w:rPr>
                        <w:t xml:space="preserve"> Core</w:t>
                      </w:r>
                      <w:r w:rsidRPr="00DD2A7B">
                        <w:rPr>
                          <w:rFonts w:cstheme="minorHAnsi"/>
                          <w:color w:val="000000" w:themeColor="text1"/>
                          <w:szCs w:val="20"/>
                          <w:lang w:val="en-US"/>
                        </w:rPr>
                        <w:br/>
                      </w:r>
                      <w:r w:rsidRPr="00DD2A7B">
                        <w:rPr>
                          <w:rFonts w:cstheme="minorHAnsi"/>
                          <w:b/>
                          <w:bCs/>
                          <w:color w:val="000000" w:themeColor="text1"/>
                          <w:szCs w:val="20"/>
                          <w:lang w:val="en-US"/>
                        </w:rPr>
                        <w:t>Task:</w:t>
                      </w:r>
                      <w:r>
                        <w:rPr>
                          <w:rFonts w:cstheme="minorHAnsi"/>
                          <w:b/>
                          <w:bCs/>
                          <w:color w:val="000000" w:themeColor="text1"/>
                          <w:szCs w:val="20"/>
                          <w:lang w:val="en-US"/>
                        </w:rPr>
                        <w:t xml:space="preserve"> </w:t>
                      </w:r>
                      <w:r w:rsidRPr="00DD2A7B">
                        <w:rPr>
                          <w:rFonts w:cstheme="minorHAnsi"/>
                          <w:color w:val="000000" w:themeColor="text1"/>
                          <w:szCs w:val="20"/>
                          <w:lang w:val="en-US"/>
                        </w:rPr>
                        <w:t>Schedule or dispatch workers, work crews, equipment, or service vehicles to appropriate locations, according to customer requests, specifications, or needs, using radios or telephones.</w:t>
                      </w:r>
                    </w:p>
                    <w:p w14:paraId="41B65850" w14:textId="77777777" w:rsidR="00561E1A" w:rsidRPr="00DD2A7B" w:rsidRDefault="00561E1A" w:rsidP="00561E1A">
                      <w:pPr>
                        <w:jc w:val="left"/>
                        <w:rPr>
                          <w:rFonts w:cstheme="minorHAnsi"/>
                          <w:b/>
                          <w:bCs/>
                          <w:color w:val="000000" w:themeColor="text1"/>
                          <w:szCs w:val="20"/>
                          <w:lang w:val="en-US"/>
                        </w:rPr>
                      </w:pPr>
                      <w:r w:rsidRPr="00DD2A7B">
                        <w:rPr>
                          <w:rFonts w:cstheme="minorHAnsi"/>
                          <w:b/>
                          <w:bCs/>
                          <w:color w:val="000000" w:themeColor="text1"/>
                          <w:szCs w:val="20"/>
                          <w:u w:val="single"/>
                          <w:lang w:val="en-US"/>
                        </w:rPr>
                        <w:t xml:space="preserve">GPT-4 </w:t>
                      </w:r>
                      <w:proofErr w:type="spellStart"/>
                      <w:r w:rsidRPr="00DD2A7B">
                        <w:rPr>
                          <w:rFonts w:cstheme="minorHAnsi"/>
                          <w:b/>
                          <w:bCs/>
                          <w:color w:val="000000" w:themeColor="text1"/>
                          <w:szCs w:val="20"/>
                          <w:u w:val="single"/>
                          <w:lang w:val="en-US"/>
                        </w:rPr>
                        <w:t>kategorisering</w:t>
                      </w:r>
                      <w:proofErr w:type="spellEnd"/>
                      <w:r w:rsidRPr="00DD2A7B">
                        <w:rPr>
                          <w:rFonts w:cstheme="minorHAnsi"/>
                          <w:b/>
                          <w:bCs/>
                          <w:color w:val="000000" w:themeColor="text1"/>
                          <w:szCs w:val="20"/>
                          <w:u w:val="single"/>
                          <w:lang w:val="en-US"/>
                        </w:rPr>
                        <w:t>:</w:t>
                      </w:r>
                      <w:r w:rsidRPr="00DD2A7B">
                        <w:rPr>
                          <w:rFonts w:cstheme="minorHAnsi"/>
                          <w:b/>
                          <w:bCs/>
                          <w:color w:val="000000" w:themeColor="text1"/>
                          <w:szCs w:val="20"/>
                          <w:u w:val="single"/>
                          <w:lang w:val="en-US"/>
                        </w:rPr>
                        <w:br/>
                      </w:r>
                      <w:r w:rsidRPr="00DD2A7B">
                        <w:rPr>
                          <w:rFonts w:cstheme="minorHAnsi"/>
                          <w:b/>
                          <w:bCs/>
                          <w:color w:val="000000" w:themeColor="text1"/>
                          <w:szCs w:val="20"/>
                          <w:lang w:val="en-US"/>
                        </w:rPr>
                        <w:t>Label:</w:t>
                      </w:r>
                      <w:r w:rsidRPr="00DD2A7B">
                        <w:rPr>
                          <w:rFonts w:cstheme="minorHAnsi"/>
                          <w:color w:val="000000" w:themeColor="text1"/>
                          <w:szCs w:val="20"/>
                          <w:lang w:val="en-US"/>
                        </w:rPr>
                        <w:t xml:space="preserve"> </w:t>
                      </w:r>
                      <w:r>
                        <w:rPr>
                          <w:rFonts w:cstheme="minorHAnsi"/>
                          <w:color w:val="000000" w:themeColor="text1"/>
                          <w:szCs w:val="20"/>
                          <w:lang w:val="en-US"/>
                        </w:rPr>
                        <w:t>ES (</w:t>
                      </w:r>
                      <w:proofErr w:type="spellStart"/>
                      <w:r>
                        <w:rPr>
                          <w:rFonts w:cstheme="minorHAnsi"/>
                          <w:color w:val="000000" w:themeColor="text1"/>
                          <w:szCs w:val="20"/>
                          <w:lang w:val="en-US"/>
                        </w:rPr>
                        <w:t>effekt</w:t>
                      </w:r>
                      <w:proofErr w:type="spellEnd"/>
                      <w:r>
                        <w:rPr>
                          <w:rFonts w:cstheme="minorHAnsi"/>
                          <w:color w:val="000000" w:themeColor="text1"/>
                          <w:szCs w:val="20"/>
                          <w:lang w:val="en-US"/>
                        </w:rPr>
                        <w:t xml:space="preserve"> med </w:t>
                      </w:r>
                      <w:proofErr w:type="spellStart"/>
                      <w:r>
                        <w:rPr>
                          <w:rFonts w:cstheme="minorHAnsi"/>
                          <w:color w:val="000000" w:themeColor="text1"/>
                          <w:szCs w:val="20"/>
                          <w:lang w:val="en-US"/>
                        </w:rPr>
                        <w:t>synsevner</w:t>
                      </w:r>
                      <w:proofErr w:type="spellEnd"/>
                      <w:r>
                        <w:rPr>
                          <w:rFonts w:cstheme="minorHAnsi"/>
                          <w:color w:val="000000" w:themeColor="text1"/>
                          <w:szCs w:val="20"/>
                          <w:lang w:val="en-US"/>
                        </w:rPr>
                        <w:t>)</w:t>
                      </w:r>
                      <w:r w:rsidRPr="00DD2A7B">
                        <w:rPr>
                          <w:rFonts w:cstheme="minorHAnsi"/>
                          <w:color w:val="000000" w:themeColor="text1"/>
                          <w:szCs w:val="20"/>
                          <w:lang w:val="en-US"/>
                        </w:rPr>
                        <w:br/>
                      </w:r>
                      <w:proofErr w:type="spellStart"/>
                      <w:r w:rsidRPr="00DD2A7B">
                        <w:rPr>
                          <w:rFonts w:cstheme="minorHAnsi"/>
                          <w:b/>
                          <w:bCs/>
                          <w:color w:val="000000" w:themeColor="text1"/>
                          <w:szCs w:val="20"/>
                          <w:lang w:val="en-US"/>
                        </w:rPr>
                        <w:t>Forklaring</w:t>
                      </w:r>
                      <w:proofErr w:type="spellEnd"/>
                      <w:r w:rsidRPr="00DD2A7B">
                        <w:rPr>
                          <w:rFonts w:cstheme="minorHAnsi"/>
                          <w:b/>
                          <w:bCs/>
                          <w:color w:val="000000" w:themeColor="text1"/>
                          <w:szCs w:val="20"/>
                          <w:lang w:val="en-US"/>
                        </w:rPr>
                        <w:t>:</w:t>
                      </w:r>
                      <w:r>
                        <w:rPr>
                          <w:rFonts w:cstheme="minorHAnsi"/>
                          <w:b/>
                          <w:bCs/>
                          <w:color w:val="000000" w:themeColor="text1"/>
                          <w:szCs w:val="20"/>
                          <w:lang w:val="en-US"/>
                        </w:rPr>
                        <w:t xml:space="preserve"> </w:t>
                      </w:r>
                      <w:r w:rsidRPr="00DD2A7B">
                        <w:rPr>
                          <w:rFonts w:cstheme="minorHAnsi"/>
                          <w:color w:val="000000" w:themeColor="text1"/>
                          <w:szCs w:val="20"/>
                          <w:lang w:val="en-US"/>
                        </w:rPr>
                        <w:t>While the LLM can assist in organizing and scheduling tasks, it would require additional software to integrate with existing systems to dispatch workers, crews, equipment, or vehicles to appropriate locations.</w:t>
                      </w:r>
                    </w:p>
                    <w:p w14:paraId="0B66CBFC" w14:textId="77777777" w:rsidR="00561E1A" w:rsidRPr="00AB49FF" w:rsidRDefault="00561E1A" w:rsidP="00561E1A">
                      <w:pPr>
                        <w:jc w:val="left"/>
                        <w:rPr>
                          <w:szCs w:val="20"/>
                          <w:lang w:val="en-US"/>
                        </w:rPr>
                      </w:pPr>
                    </w:p>
                  </w:txbxContent>
                </v:textbox>
                <w10:wrap type="topAndBottom"/>
              </v:shape>
            </w:pict>
          </mc:Fallback>
        </mc:AlternateContent>
      </w:r>
      <w:r>
        <w:t>I vår analyse bruker vi en videreutvikling av metodikken beskrevet i “</w:t>
      </w:r>
      <w:proofErr w:type="spellStart"/>
      <w:r w:rsidRPr="00B535A0">
        <w:rPr>
          <w:i/>
          <w:iCs/>
        </w:rPr>
        <w:t>GPTs</w:t>
      </w:r>
      <w:proofErr w:type="spellEnd"/>
      <w:r w:rsidRPr="00B535A0">
        <w:rPr>
          <w:i/>
          <w:iCs/>
        </w:rPr>
        <w:t xml:space="preserve"> </w:t>
      </w:r>
      <w:proofErr w:type="spellStart"/>
      <w:r w:rsidRPr="00B535A0">
        <w:rPr>
          <w:i/>
          <w:iCs/>
        </w:rPr>
        <w:t>are</w:t>
      </w:r>
      <w:proofErr w:type="spellEnd"/>
      <w:r w:rsidRPr="00B535A0">
        <w:rPr>
          <w:i/>
          <w:iCs/>
        </w:rPr>
        <w:t xml:space="preserve"> </w:t>
      </w:r>
      <w:proofErr w:type="spellStart"/>
      <w:r w:rsidRPr="00B535A0">
        <w:rPr>
          <w:i/>
          <w:iCs/>
        </w:rPr>
        <w:t>GPTs</w:t>
      </w:r>
      <w:proofErr w:type="spellEnd"/>
      <w:r>
        <w:t>” av OpenAI</w:t>
      </w:r>
      <w:r w:rsidRPr="00B10416">
        <w:rPr>
          <w:rStyle w:val="FootnoteReference"/>
          <w:b/>
          <w:bCs/>
        </w:rPr>
        <w:t xml:space="preserve"> </w:t>
      </w:r>
      <w:r w:rsidRPr="00B535A0">
        <w:rPr>
          <w:rStyle w:val="FootnoteReference"/>
          <w:b/>
          <w:bCs/>
        </w:rPr>
        <w:footnoteReference w:id="14"/>
      </w:r>
      <w:r>
        <w:t>. I likhet med OpenAI, benytter vi oss av O*NET-databasen</w:t>
      </w:r>
      <w:r w:rsidRPr="00085079">
        <w:rPr>
          <w:rStyle w:val="FootnoteReference"/>
        </w:rPr>
        <w:t xml:space="preserve"> </w:t>
      </w:r>
      <w:r>
        <w:rPr>
          <w:rStyle w:val="FootnoteReference"/>
        </w:rPr>
        <w:footnoteReference w:id="15"/>
      </w:r>
      <w:r>
        <w:t>, som inneholder en liste med over 923 yrker og tilhørende arbeidsoppgaver. Hver yrkesgruppe i databasen har i gjennomsnitt 20 forskjellige arbeidsoppgaver beskrevet.</w:t>
      </w:r>
    </w:p>
    <w:p w14:paraId="4695775E" w14:textId="77777777" w:rsidR="00561E1A" w:rsidRDefault="00561E1A" w:rsidP="00561E1A"/>
    <w:p w14:paraId="6F11207F" w14:textId="77777777" w:rsidR="00561E1A" w:rsidRDefault="00561E1A" w:rsidP="00561E1A">
      <w:r>
        <w:t xml:space="preserve">O*NET-databasen er en amerikansk database og tilsvarer ikke yrkesdataene som utgis av SSB. Vi bruker derfor et kryssreferansedatasett fra </w:t>
      </w:r>
      <w:r w:rsidRPr="00B535A0">
        <w:rPr>
          <w:i/>
          <w:iCs/>
        </w:rPr>
        <w:t xml:space="preserve">US </w:t>
      </w:r>
      <w:proofErr w:type="spellStart"/>
      <w:r w:rsidRPr="00B535A0">
        <w:rPr>
          <w:i/>
          <w:iCs/>
        </w:rPr>
        <w:t>Bureau</w:t>
      </w:r>
      <w:proofErr w:type="spellEnd"/>
      <w:r w:rsidRPr="00B535A0">
        <w:rPr>
          <w:i/>
          <w:iCs/>
        </w:rPr>
        <w:t xml:space="preserve"> of Labor </w:t>
      </w:r>
      <w:proofErr w:type="spellStart"/>
      <w:r w:rsidRPr="00B535A0">
        <w:rPr>
          <w:i/>
          <w:iCs/>
        </w:rPr>
        <w:t>Statistics</w:t>
      </w:r>
      <w:proofErr w:type="spellEnd"/>
      <w:r>
        <w:rPr>
          <w:rStyle w:val="FootnoteReference"/>
        </w:rPr>
        <w:footnoteReference w:id="16"/>
      </w:r>
      <w:r>
        <w:t xml:space="preserve"> for å konvertere de ulike yrkeskodene til ISCO, som harmonerer med de norske yrkesdataene.</w:t>
      </w:r>
    </w:p>
    <w:p w14:paraId="7F188FAF" w14:textId="77777777" w:rsidR="00561E1A" w:rsidRDefault="00561E1A" w:rsidP="00561E1A">
      <w:r>
        <w:t>Videre blir supplerende statistikk for hver yrkesgruppe hentet fra Statistisk sentralbyrå (SSB) for videre analyse.</w:t>
      </w:r>
    </w:p>
    <w:p w14:paraId="6C4D2DD3" w14:textId="77777777" w:rsidR="00561E1A" w:rsidRDefault="00561E1A" w:rsidP="00561E1A">
      <w:pPr>
        <w:pStyle w:val="ListParagraph"/>
        <w:numPr>
          <w:ilvl w:val="0"/>
          <w:numId w:val="34"/>
        </w:numPr>
      </w:pPr>
      <w:r w:rsidRPr="00940501">
        <w:rPr>
          <w:b/>
          <w:bCs/>
        </w:rPr>
        <w:lastRenderedPageBreak/>
        <w:t>08536: Kjønn- og næringsfordeling (88 grupper) blant sysselsatte (15-74 år). 4. kvartal (K) 2008 – 2022</w:t>
      </w:r>
      <w:r>
        <w:t xml:space="preserve">: Denne tabellen beskriver sysselsettingen for bosatte i Norge på et detaljert nivå. Dataene er brukt til å undersøke effektiviseringspotensialet på næring- og fylkesnivå. </w:t>
      </w:r>
    </w:p>
    <w:p w14:paraId="67E3DE3A" w14:textId="77777777" w:rsidR="00561E1A" w:rsidRPr="003B6FC8" w:rsidRDefault="00561E1A" w:rsidP="00561E1A">
      <w:pPr>
        <w:pStyle w:val="ListParagraph"/>
        <w:numPr>
          <w:ilvl w:val="0"/>
          <w:numId w:val="34"/>
        </w:numPr>
        <w:rPr>
          <w:b/>
          <w:bCs/>
        </w:rPr>
      </w:pPr>
      <w:r w:rsidRPr="00494A6C">
        <w:rPr>
          <w:b/>
          <w:bCs/>
        </w:rPr>
        <w:t>Sysselsatte 15-74 år, etter arbeidsstedsfylke. Person og prosent. 4. kvartal</w:t>
      </w:r>
      <w:r>
        <w:rPr>
          <w:b/>
          <w:bCs/>
        </w:rPr>
        <w:t xml:space="preserve">: </w:t>
      </w:r>
      <w:r>
        <w:t xml:space="preserve">Denne tabellen </w:t>
      </w:r>
      <w:r w:rsidRPr="00E10685">
        <w:t>beskriver sysselsettingen for bosatte i Norge på et detaljert og regionalt nivå.</w:t>
      </w:r>
    </w:p>
    <w:p w14:paraId="2BD14A89" w14:textId="77777777" w:rsidR="00561E1A" w:rsidRPr="00494A6C" w:rsidRDefault="00561E1A" w:rsidP="00561E1A">
      <w:pPr>
        <w:pStyle w:val="ListParagraph"/>
        <w:numPr>
          <w:ilvl w:val="0"/>
          <w:numId w:val="34"/>
        </w:numPr>
        <w:rPr>
          <w:b/>
          <w:bCs/>
        </w:rPr>
      </w:pPr>
      <w:r w:rsidRPr="003B6FC8">
        <w:rPr>
          <w:b/>
          <w:bCs/>
        </w:rPr>
        <w:t>09391: Hovedtall fylkesfordelt nasjonalregnskap, etter region, statistikkvariabel og år</w:t>
      </w:r>
      <w:r>
        <w:rPr>
          <w:b/>
          <w:bCs/>
        </w:rPr>
        <w:t xml:space="preserve">: </w:t>
      </w:r>
      <w:r>
        <w:t>Denne tabellen viser det fylkesfordelte nasjonalregnskapet.</w:t>
      </w:r>
    </w:p>
    <w:p w14:paraId="17254017" w14:textId="77777777" w:rsidR="00561E1A" w:rsidRPr="003B42AA" w:rsidRDefault="00561E1A" w:rsidP="00561E1A">
      <w:pPr>
        <w:pStyle w:val="ListParagraph"/>
        <w:numPr>
          <w:ilvl w:val="0"/>
          <w:numId w:val="34"/>
        </w:numPr>
        <w:rPr>
          <w:b/>
          <w:bCs/>
        </w:rPr>
      </w:pPr>
      <w:r w:rsidRPr="003B42AA">
        <w:rPr>
          <w:rStyle w:val="cf01"/>
          <w:b/>
          <w:bCs/>
        </w:rPr>
        <w:t>Spesialbestilling fra SSB:</w:t>
      </w:r>
      <w:r>
        <w:rPr>
          <w:rStyle w:val="cf01"/>
          <w:b/>
          <w:bCs/>
        </w:rPr>
        <w:t xml:space="preserve"> </w:t>
      </w:r>
      <w:r>
        <w:rPr>
          <w:rStyle w:val="cf01"/>
        </w:rPr>
        <w:t xml:space="preserve">Denne tabellen inneholder enda mer finmasket data på sysselsatte i Norge enn vanlig tabeller SSB leverer. Her finner vi antall sysselsatte innenfor ett spesifikt yrke for alle næringene. Tabellen inneholder også en ISCO-08-Kode, som er brukt til å knytte tabellen til vår data på effektiviseringspotensialet i prosent. </w:t>
      </w:r>
    </w:p>
    <w:p w14:paraId="0B186F6D" w14:textId="22383ED0" w:rsidR="00561E1A" w:rsidRDefault="00E830F0" w:rsidP="00561E1A">
      <w:pPr>
        <w:pStyle w:val="Heading2"/>
        <w:numPr>
          <w:ilvl w:val="1"/>
          <w:numId w:val="0"/>
        </w:numPr>
      </w:pPr>
      <w:bookmarkStart w:id="30" w:name="_Toc148812764"/>
      <w:bookmarkStart w:id="31" w:name="_Toc149131958"/>
      <w:bookmarkStart w:id="32" w:name="_Toc149920508"/>
      <w:r>
        <w:t xml:space="preserve">Små justeringer i modellen </w:t>
      </w:r>
      <w:bookmarkEnd w:id="30"/>
      <w:bookmarkEnd w:id="31"/>
      <w:r w:rsidR="00AD71D9">
        <w:t xml:space="preserve">fra </w:t>
      </w:r>
      <w:proofErr w:type="spellStart"/>
      <w:r w:rsidR="00AD71D9">
        <w:t>GPTs</w:t>
      </w:r>
      <w:proofErr w:type="spellEnd"/>
      <w:r w:rsidR="00AD71D9">
        <w:t xml:space="preserve"> </w:t>
      </w:r>
      <w:proofErr w:type="spellStart"/>
      <w:r w:rsidR="00AD71D9">
        <w:t>are</w:t>
      </w:r>
      <w:proofErr w:type="spellEnd"/>
      <w:r w:rsidR="00AD71D9">
        <w:t xml:space="preserve"> </w:t>
      </w:r>
      <w:proofErr w:type="spellStart"/>
      <w:r w:rsidR="00AD71D9">
        <w:t>GPTs</w:t>
      </w:r>
      <w:bookmarkEnd w:id="32"/>
      <w:proofErr w:type="spellEnd"/>
    </w:p>
    <w:p w14:paraId="43775D7F" w14:textId="77777777" w:rsidR="00561E1A" w:rsidRDefault="00561E1A" w:rsidP="00561E1A">
      <w:r>
        <w:t>Modellen vi benytter for å vurdere effektiviseringspotensialet i ulike yrker er basert på kategorisering av arbeidsoppgaver ved hjelp av en språkmodell, mer spesifikt GPT-4-motoren. Hver arbeidsoppgave blir kategorisert i én av fire mulige kategorier (ME, GE, EE og ES) ved hjelp av et detaljert instruksjonsark (Se vedlegg 1), som klargjør betingelsene for hver kategori.</w:t>
      </w:r>
    </w:p>
    <w:p w14:paraId="554AB41E" w14:textId="059E8C1B" w:rsidR="00561E1A" w:rsidRDefault="00561E1A" w:rsidP="00561E1A">
      <w:pPr>
        <w:jc w:val="left"/>
      </w:pPr>
      <w:r>
        <w:t xml:space="preserve">For å øke nøyaktigheten i vår analyse, blir resultatene av GPT-4s kategorisering sammenlignet med et mindre utvalg av manuelt kategoriserte oppgaver, som hjelper å identifisere viktige motsetninger mellom menneskers </w:t>
      </w:r>
      <w:r w:rsidRPr="00DD2A7B">
        <w:rPr>
          <w:szCs w:val="20"/>
        </w:rPr>
        <w:t xml:space="preserve">og GPT-4s valg. I tillegg blir resultater evaluert løpende gjennom analyseprosessen for å avdekke eventuelle inkonsistenser. For eksempel blir noen spesielt utfordrende yrkesgrupper, </w:t>
      </w:r>
      <w:r>
        <w:rPr>
          <w:szCs w:val="20"/>
        </w:rPr>
        <w:t xml:space="preserve">blant andre </w:t>
      </w:r>
      <w:r w:rsidRPr="00DD2A7B">
        <w:rPr>
          <w:szCs w:val="20"/>
        </w:rPr>
        <w:t>«</w:t>
      </w:r>
      <w:proofErr w:type="spellStart"/>
      <w:r w:rsidRPr="00DD2A7B">
        <w:rPr>
          <w:rFonts w:cstheme="minorHAnsi"/>
          <w:color w:val="000000" w:themeColor="text1"/>
          <w:szCs w:val="20"/>
        </w:rPr>
        <w:t>Dispatchers</w:t>
      </w:r>
      <w:proofErr w:type="spellEnd"/>
      <w:r w:rsidRPr="00DD2A7B">
        <w:rPr>
          <w:rFonts w:cstheme="minorHAnsi"/>
          <w:color w:val="000000" w:themeColor="text1"/>
          <w:szCs w:val="20"/>
        </w:rPr>
        <w:t xml:space="preserve">, </w:t>
      </w:r>
      <w:proofErr w:type="spellStart"/>
      <w:r w:rsidRPr="00DD2A7B">
        <w:rPr>
          <w:rFonts w:cstheme="minorHAnsi"/>
          <w:color w:val="000000" w:themeColor="text1"/>
          <w:szCs w:val="20"/>
        </w:rPr>
        <w:t>Except</w:t>
      </w:r>
      <w:proofErr w:type="spellEnd"/>
      <w:r w:rsidRPr="00DD2A7B">
        <w:rPr>
          <w:rFonts w:cstheme="minorHAnsi"/>
          <w:color w:val="000000" w:themeColor="text1"/>
          <w:szCs w:val="20"/>
        </w:rPr>
        <w:t xml:space="preserve"> Police, Fire, and </w:t>
      </w:r>
      <w:proofErr w:type="spellStart"/>
      <w:r w:rsidRPr="00DD2A7B">
        <w:rPr>
          <w:rFonts w:cstheme="minorHAnsi"/>
          <w:color w:val="000000" w:themeColor="text1"/>
          <w:szCs w:val="20"/>
        </w:rPr>
        <w:t>Ambulance</w:t>
      </w:r>
      <w:proofErr w:type="spellEnd"/>
      <w:r w:rsidRPr="00DD2A7B">
        <w:rPr>
          <w:rFonts w:cstheme="minorHAnsi"/>
          <w:color w:val="000000" w:themeColor="text1"/>
          <w:szCs w:val="20"/>
        </w:rPr>
        <w:t>» og «</w:t>
      </w:r>
      <w:proofErr w:type="spellStart"/>
      <w:r w:rsidRPr="00DD2A7B">
        <w:rPr>
          <w:rFonts w:cstheme="minorHAnsi"/>
          <w:color w:val="000000" w:themeColor="text1"/>
          <w:szCs w:val="20"/>
        </w:rPr>
        <w:t>Telemarketers</w:t>
      </w:r>
      <w:proofErr w:type="spellEnd"/>
      <w:r w:rsidRPr="00DD2A7B">
        <w:rPr>
          <w:rFonts w:cstheme="minorHAnsi"/>
          <w:color w:val="000000" w:themeColor="text1"/>
          <w:szCs w:val="20"/>
        </w:rPr>
        <w:t>» undersøkt for hver kategorisering</w:t>
      </w:r>
      <w:r w:rsidRPr="00973840">
        <w:rPr>
          <w:rFonts w:cstheme="minorHAnsi"/>
          <w:color w:val="000000" w:themeColor="text1"/>
          <w:szCs w:val="20"/>
        </w:rPr>
        <w:t xml:space="preserve"> for å evaluere nøyaktigheten. Disse to yrkene inneholder oppgaver som inkluderer verbal kommunikasjon, der GPT-4 har for vane å foreslå effektivisering ved å generere manus fortløpende. </w:t>
      </w:r>
      <w:r>
        <w:rPr>
          <w:rFonts w:cstheme="minorHAnsi"/>
          <w:color w:val="000000" w:themeColor="text1"/>
          <w:szCs w:val="20"/>
        </w:rPr>
        <w:t xml:space="preserve">Det var nøyaktig denne egenskapen som ble testet av </w:t>
      </w:r>
      <w:proofErr w:type="spellStart"/>
      <w:r>
        <w:rPr>
          <w:rFonts w:cstheme="minorHAnsi"/>
          <w:color w:val="000000" w:themeColor="text1"/>
          <w:szCs w:val="20"/>
        </w:rPr>
        <w:t>Brynjolfsson</w:t>
      </w:r>
      <w:proofErr w:type="spellEnd"/>
      <w:r>
        <w:rPr>
          <w:rFonts w:cstheme="minorHAnsi"/>
          <w:color w:val="000000" w:themeColor="text1"/>
          <w:szCs w:val="20"/>
        </w:rPr>
        <w:t xml:space="preserve"> et. </w:t>
      </w:r>
      <w:r w:rsidR="00F9128B">
        <w:rPr>
          <w:rFonts w:cstheme="minorHAnsi"/>
          <w:color w:val="000000" w:themeColor="text1"/>
          <w:szCs w:val="20"/>
        </w:rPr>
        <w:t>A</w:t>
      </w:r>
      <w:r>
        <w:rPr>
          <w:rFonts w:cstheme="minorHAnsi"/>
          <w:color w:val="000000" w:themeColor="text1"/>
          <w:szCs w:val="20"/>
        </w:rPr>
        <w:t>l.</w:t>
      </w:r>
      <w:r w:rsidRPr="00B15310">
        <w:rPr>
          <w:rStyle w:val="FootnoteReference"/>
        </w:rPr>
        <w:t xml:space="preserve"> </w:t>
      </w:r>
      <w:r w:rsidRPr="00096517">
        <w:rPr>
          <w:rStyle w:val="FootnoteReference"/>
        </w:rPr>
        <w:footnoteReference w:id="17"/>
      </w:r>
      <w:r w:rsidRPr="00973840">
        <w:rPr>
          <w:rFonts w:cstheme="minorHAnsi"/>
          <w:color w:val="000000" w:themeColor="text1"/>
          <w:szCs w:val="20"/>
        </w:rPr>
        <w:t>,</w:t>
      </w:r>
      <w:r>
        <w:rPr>
          <w:rFonts w:cstheme="minorHAnsi"/>
          <w:color w:val="000000" w:themeColor="text1"/>
          <w:szCs w:val="20"/>
        </w:rPr>
        <w:t xml:space="preserve"> som konkluderte med god effekt for uerfarne ansatte, men lite til ingen for erfarne.</w:t>
      </w:r>
    </w:p>
    <w:p w14:paraId="2DECBAB7" w14:textId="082E7167" w:rsidR="00561E1A" w:rsidRDefault="00561E1A" w:rsidP="00561E1A">
      <w:r>
        <w:t xml:space="preserve">To metriske indikatorer, </w:t>
      </w:r>
      <m:oMath>
        <m:r>
          <m:rPr>
            <m:sty m:val="p"/>
          </m:rPr>
          <w:rPr>
            <w:rFonts w:ascii="Cambria Math" w:hAnsi="Cambria Math"/>
          </w:rPr>
          <m:t>α</m:t>
        </m:r>
      </m:oMath>
      <w:r>
        <w:t xml:space="preserve"> og </w:t>
      </w:r>
      <m:oMath>
        <m:r>
          <w:rPr>
            <w:rFonts w:ascii="Cambria Math" w:hAnsi="Cambria Math"/>
          </w:rPr>
          <m:t>β</m:t>
        </m:r>
      </m:oMath>
      <w:r>
        <w:t xml:space="preserve">, brukes deretter for å kvantifisere en samlet score per yrke. </w:t>
      </w:r>
      <m:oMath>
        <m:r>
          <m:rPr>
            <m:sty m:val="p"/>
          </m:rPr>
          <w:rPr>
            <w:rFonts w:ascii="Cambria Math" w:hAnsi="Cambria Math"/>
          </w:rPr>
          <m:t>Α</m:t>
        </m:r>
      </m:oMath>
      <w:r>
        <w:t xml:space="preserve"> beregnes som en vektet andel av oppgaver kategorisert som «God effekt», der kjerneoppgaver vektes dobbelt i henhold til O*NET-databasen. </w:t>
      </w:r>
      <m:oMath>
        <m:r>
          <w:rPr>
            <w:rFonts w:ascii="Cambria Math" w:hAnsi="Cambria Math"/>
          </w:rPr>
          <m:t>β</m:t>
        </m:r>
      </m:oMath>
      <w:r>
        <w:t xml:space="preserve"> er en utvidelse av </w:t>
      </w:r>
      <m:oMath>
        <m:r>
          <m:rPr>
            <m:sty m:val="p"/>
          </m:rPr>
          <w:rPr>
            <w:rFonts w:ascii="Cambria Math" w:hAnsi="Cambria Math"/>
          </w:rPr>
          <m:t>α</m:t>
        </m:r>
      </m:oMath>
      <w:r>
        <w:t xml:space="preserve"> og inkluderer også «effekt med ekstraverktøy» og «effekt med synsevner», men kun med 50</w:t>
      </w:r>
      <w:r w:rsidR="00693A53">
        <w:t xml:space="preserve"> prosents</w:t>
      </w:r>
      <w:r>
        <w:t xml:space="preserve"> vekt. Formlene uten vekting blir da henholdsvis, </w:t>
      </w:r>
    </w:p>
    <w:p w14:paraId="6DC3D3D2" w14:textId="77777777" w:rsidR="00561E1A" w:rsidRPr="00E3220C" w:rsidRDefault="00561E1A" w:rsidP="00561E1A">
      <m:oMathPara>
        <m:oMath>
          <m:r>
            <m:rPr>
              <m:sty m:val="p"/>
            </m:rPr>
            <w:rPr>
              <w:rFonts w:ascii="Cambria Math" w:hAnsi="Cambria Math"/>
            </w:rPr>
            <m:t>α</m:t>
          </m:r>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m:rPr>
                      <m:nor/>
                    </m:rPr>
                    <w:rPr>
                      <w:rFonts w:ascii="Cambria Math" w:hAnsi="Cambria Math"/>
                    </w:rPr>
                    <m:t>god effekt</m:t>
                  </m:r>
                </m:sub>
              </m:sSub>
              <m:ctrlPr>
                <w:rPr>
                  <w:rFonts w:ascii="Cambria Math" w:hAnsi="Cambria Math"/>
                  <w:i/>
                </w:rPr>
              </m:ctrlPr>
            </m:num>
            <m:den>
              <m:sSub>
                <m:sSubPr>
                  <m:ctrlPr>
                    <w:rPr>
                      <w:rFonts w:ascii="Cambria Math" w:hAnsi="Cambria Math"/>
                      <w:i/>
                    </w:rPr>
                  </m:ctrlPr>
                </m:sSubPr>
                <m:e>
                  <m:r>
                    <w:rPr>
                      <w:rFonts w:ascii="Cambria Math" w:hAnsi="Cambria Math"/>
                    </w:rPr>
                    <m:t>n</m:t>
                  </m:r>
                </m:e>
                <m:sub>
                  <m:r>
                    <m:rPr>
                      <m:nor/>
                    </m:rPr>
                    <w:rPr>
                      <w:rFonts w:ascii="Cambria Math" w:hAnsi="Cambria Math"/>
                    </w:rPr>
                    <m:t>total</m:t>
                  </m:r>
                </m:sub>
              </m:sSub>
              <m:ctrlPr>
                <w:rPr>
                  <w:rFonts w:ascii="Cambria Math" w:hAnsi="Cambria Math"/>
                  <w:i/>
                </w:rPr>
              </m:ctrlPr>
            </m:den>
          </m:f>
          <m:r>
            <w:rPr>
              <w:rFonts w:ascii="Cambria Math" w:hAnsi="Cambria Math"/>
            </w:rPr>
            <m:t>,    β=</m:t>
          </m:r>
          <m:f>
            <m:fPr>
              <m:ctrlPr>
                <w:rPr>
                  <w:rFonts w:ascii="Cambria Math" w:hAnsi="Cambria Math"/>
                </w:rPr>
              </m:ctrlPr>
            </m:fPr>
            <m:num>
              <m:sSub>
                <m:sSubPr>
                  <m:ctrlPr>
                    <w:rPr>
                      <w:rFonts w:ascii="Cambria Math" w:hAnsi="Cambria Math"/>
                      <w:i/>
                    </w:rPr>
                  </m:ctrlPr>
                </m:sSubPr>
                <m:e>
                  <m:r>
                    <w:rPr>
                      <w:rFonts w:ascii="Cambria Math" w:hAnsi="Cambria Math"/>
                    </w:rPr>
                    <m:t>n</m:t>
                  </m:r>
                </m:e>
                <m:sub>
                  <m:r>
                    <m:rPr>
                      <m:nor/>
                    </m:rPr>
                    <w:rPr>
                      <w:rFonts w:ascii="Cambria Math" w:hAnsi="Cambria Math"/>
                    </w:rPr>
                    <m:t>god effekt</m:t>
                  </m:r>
                </m:sub>
              </m:sSub>
              <m:r>
                <w:rPr>
                  <w:rFonts w:ascii="Cambria Math" w:hAnsi="Cambria Math"/>
                </w:rPr>
                <m:t>+0.5</m:t>
              </m:r>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m:rPr>
                          <m:nor/>
                        </m:rPr>
                        <w:rPr>
                          <w:rFonts w:ascii="Cambria Math" w:hAnsi="Cambria Math"/>
                        </w:rPr>
                        <m:t>effekt med ekstraverktøy</m:t>
                      </m:r>
                    </m:sub>
                  </m:sSub>
                  <m:r>
                    <w:rPr>
                      <w:rFonts w:ascii="Cambria Math" w:hAnsi="Cambria Math"/>
                    </w:rPr>
                    <m:t>+</m:t>
                  </m:r>
                  <m:sSub>
                    <m:sSubPr>
                      <m:ctrlPr>
                        <w:rPr>
                          <w:rFonts w:ascii="Cambria Math" w:hAnsi="Cambria Math"/>
                          <w:i/>
                        </w:rPr>
                      </m:ctrlPr>
                    </m:sSubPr>
                    <m:e>
                      <m:r>
                        <w:rPr>
                          <w:rFonts w:ascii="Cambria Math" w:hAnsi="Cambria Math"/>
                        </w:rPr>
                        <m:t>n</m:t>
                      </m:r>
                    </m:e>
                    <m:sub>
                      <m:r>
                        <m:rPr>
                          <m:nor/>
                        </m:rPr>
                        <w:rPr>
                          <w:rFonts w:ascii="Cambria Math" w:hAnsi="Cambria Math"/>
                        </w:rPr>
                        <m:t>effekt med synsevner</m:t>
                      </m:r>
                    </m:sub>
                  </m:sSub>
                </m:e>
              </m:d>
              <m:ctrlPr>
                <w:rPr>
                  <w:rFonts w:ascii="Cambria Math" w:hAnsi="Cambria Math"/>
                  <w:i/>
                </w:rPr>
              </m:ctrlPr>
            </m:num>
            <m:den>
              <m:sSub>
                <m:sSubPr>
                  <m:ctrlPr>
                    <w:rPr>
                      <w:rFonts w:ascii="Cambria Math" w:hAnsi="Cambria Math"/>
                      <w:i/>
                    </w:rPr>
                  </m:ctrlPr>
                </m:sSubPr>
                <m:e>
                  <m:r>
                    <w:rPr>
                      <w:rFonts w:ascii="Cambria Math" w:hAnsi="Cambria Math"/>
                    </w:rPr>
                    <m:t>n</m:t>
                  </m:r>
                </m:e>
                <m:sub>
                  <m:r>
                    <m:rPr>
                      <m:nor/>
                    </m:rPr>
                    <w:rPr>
                      <w:rFonts w:ascii="Cambria Math" w:hAnsi="Cambria Math"/>
                    </w:rPr>
                    <m:t>total</m:t>
                  </m:r>
                </m:sub>
              </m:sSub>
              <m:ctrlPr>
                <w:rPr>
                  <w:rFonts w:ascii="Cambria Math" w:hAnsi="Cambria Math"/>
                  <w:i/>
                </w:rPr>
              </m:ctrlPr>
            </m:den>
          </m:f>
        </m:oMath>
      </m:oMathPara>
    </w:p>
    <w:p w14:paraId="0CA21B39" w14:textId="77777777" w:rsidR="00561E1A" w:rsidRDefault="00561E1A" w:rsidP="00561E1A">
      <w:pPr>
        <w:rPr>
          <w:rFonts w:eastAsiaTheme="minorEastAsia"/>
        </w:rPr>
      </w:pPr>
      <w:r>
        <w:t xml:space="preserve">Det endelige resultatet er et datasett med 923 yrkesrader, hver med en score beregnet ved hjelp av </w:t>
      </w:r>
      <m:oMath>
        <m:r>
          <m:rPr>
            <m:sty m:val="p"/>
          </m:rPr>
          <w:rPr>
            <w:rFonts w:ascii="Cambria Math" w:hAnsi="Cambria Math"/>
          </w:rPr>
          <m:t>α</m:t>
        </m:r>
      </m:oMath>
      <w:r>
        <w:rPr>
          <w:rFonts w:eastAsiaTheme="minorEastAsia"/>
        </w:rPr>
        <w:t>-</w:t>
      </w:r>
      <w:r>
        <w:t xml:space="preserve"> eller </w:t>
      </w:r>
      <m:oMath>
        <m:r>
          <w:rPr>
            <w:rFonts w:ascii="Cambria Math" w:hAnsi="Cambria Math"/>
          </w:rPr>
          <m:t>β</m:t>
        </m:r>
      </m:oMath>
      <w:r>
        <w:t xml:space="preserve">-indikatorene. Til slutt beregner vi effektiviseringspotensial ved å multiplisere </w:t>
      </w:r>
      <m:oMath>
        <m:r>
          <w:rPr>
            <w:rFonts w:ascii="Cambria Math" w:hAnsi="Cambria Math"/>
          </w:rPr>
          <m:t>β</m:t>
        </m:r>
      </m:oMath>
      <w:r>
        <w:rPr>
          <w:rFonts w:eastAsiaTheme="minorEastAsia"/>
        </w:rPr>
        <w:t>-scoren med 0.6. Dette gjøres for å få et tall som kan tolkes som direkte tidsbesparelse, fordi kategoriene er definert som tidsreduksjon mellom 50 og 100 prosent. 60 prosent er valgt som et konservativt anslag.</w:t>
      </w:r>
    </w:p>
    <w:p w14:paraId="41FB1DD1" w14:textId="33D85F70" w:rsidR="00561E1A" w:rsidRDefault="00F81563" w:rsidP="00561E1A">
      <w:pPr>
        <w:pStyle w:val="Heading3"/>
      </w:pPr>
      <w:bookmarkStart w:id="33" w:name="_Toc149131959"/>
      <w:bookmarkStart w:id="34" w:name="_Toc149920509"/>
      <w:r>
        <w:lastRenderedPageBreak/>
        <w:t>Vi k</w:t>
      </w:r>
      <w:r w:rsidR="00561E1A">
        <w:t>obl</w:t>
      </w:r>
      <w:r>
        <w:t xml:space="preserve">er yrkesdata med næringsdata for å </w:t>
      </w:r>
      <w:bookmarkEnd w:id="33"/>
      <w:r>
        <w:t>analysere variasjonen</w:t>
      </w:r>
      <w:bookmarkEnd w:id="34"/>
    </w:p>
    <w:p w14:paraId="59B3B909" w14:textId="1E425265" w:rsidR="00561E1A" w:rsidRDefault="00561E1A" w:rsidP="00561E1A">
      <w:r>
        <w:t>Videre kobles datasettet mot sysselsettingstall for det norske arbeidsmarkedet, og gir dermed viktige indikasjoner på hvordan store språkmodeller kan komme til å påvirke arbeidsstyrken i Norge. Vi har brukt sysselsettingstabeller fra SSB og koblet sammen yrkenes effektiviseringspotensial med yrkeskomposisjonene i forskjellige norske næringskoder</w:t>
      </w:r>
      <w:r>
        <w:rPr>
          <w:rStyle w:val="FootnoteReference"/>
        </w:rPr>
        <w:footnoteReference w:id="18"/>
      </w:r>
      <w:r>
        <w:t xml:space="preserve">. For å bestemme effektiviseringspotensialet i de ulike næringene, multipliserte vi yrkenes </w:t>
      </w:r>
      <w:r w:rsidR="009B0E4D">
        <w:t>effektiviseringspotensial</w:t>
      </w:r>
      <w:r>
        <w:t xml:space="preserve"> med antall ansatte per yrke og summerte resultatet for hver næring. Inndelingen av næringsstandard og næringskoder er basert på SN2007 fra SSB.</w:t>
      </w:r>
      <w:r>
        <w:rPr>
          <w:rStyle w:val="FootnoteReference"/>
        </w:rPr>
        <w:footnoteReference w:id="19"/>
      </w:r>
    </w:p>
    <w:p w14:paraId="5ECE6D80" w14:textId="094B8CFD" w:rsidR="00561E1A" w:rsidRDefault="000246A4" w:rsidP="00561E1A">
      <w:pPr>
        <w:jc w:val="center"/>
      </w:pPr>
      <m:oMathPara>
        <m:oMath>
          <m:r>
            <w:rPr>
              <w:rFonts w:ascii="Cambria Math" w:eastAsia="Cambria Math" w:hAnsi="Cambria Math" w:cs="Cambria Math"/>
            </w:rPr>
            <m:t>Effektiviseringspotensial i næring=</m:t>
          </m:r>
          <m:nary>
            <m:naryPr>
              <m:chr m:val="∑"/>
              <m:grow m:val="1"/>
              <m:ctrlPr>
                <w:rPr>
                  <w:rFonts w:ascii="Cambria Math" w:hAnsi="Cambria Math"/>
                </w:rPr>
              </m:ctrlPr>
            </m:naryPr>
            <m:sub>
              <m:r>
                <w:rPr>
                  <w:rFonts w:ascii="Cambria Math" w:eastAsia="Cambria Math" w:hAnsi="Cambria Math" w:cs="Cambria Math"/>
                </w:rPr>
                <m:t>i=1</m:t>
              </m:r>
            </m:sub>
            <m:sup>
              <m:r>
                <w:rPr>
                  <w:rFonts w:ascii="Cambria Math" w:eastAsia="Cambria Math" w:hAnsi="Cambria Math" w:cs="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effektiviseringspotensial</m:t>
                      </m:r>
                    </m:e>
                    <m:sub>
                      <m:r>
                        <w:rPr>
                          <w:rFonts w:ascii="Cambria Math" w:hAnsi="Cambria Math"/>
                        </w:rPr>
                        <m:t>i</m:t>
                      </m:r>
                    </m:sub>
                  </m:sSub>
                  <m:r>
                    <w:rPr>
                      <w:rFonts w:ascii="Cambria Math" w:hAnsi="Cambria Math"/>
                    </w:rPr>
                    <m:t>*antall sysselsatt</m:t>
                  </m:r>
                  <m:sSub>
                    <m:sSubPr>
                      <m:ctrlPr>
                        <w:rPr>
                          <w:rFonts w:ascii="Cambria Math" w:hAnsi="Cambria Math"/>
                          <w:i/>
                        </w:rPr>
                      </m:ctrlPr>
                    </m:sSubPr>
                    <m:e>
                      <m:r>
                        <w:rPr>
                          <w:rFonts w:ascii="Cambria Math" w:hAnsi="Cambria Math"/>
                        </w:rPr>
                        <m:t>e</m:t>
                      </m:r>
                    </m:e>
                    <m:sub>
                      <m:r>
                        <w:rPr>
                          <w:rFonts w:ascii="Cambria Math" w:hAnsi="Cambria Math"/>
                        </w:rPr>
                        <m:t>i</m:t>
                      </m:r>
                    </m:sub>
                  </m:sSub>
                </m:num>
                <m:den>
                  <m:r>
                    <w:rPr>
                      <w:rFonts w:ascii="Cambria Math" w:hAnsi="Cambria Math"/>
                    </w:rPr>
                    <m:t xml:space="preserve"> antall sysselsatte i næringen</m:t>
                  </m:r>
                </m:den>
              </m:f>
            </m:e>
          </m:nary>
        </m:oMath>
      </m:oMathPara>
    </w:p>
    <w:p w14:paraId="304BC289" w14:textId="77777777" w:rsidR="00561E1A" w:rsidRDefault="00561E1A" w:rsidP="00561E1A">
      <w:r>
        <w:t xml:space="preserve">Vi har videre brukt disse dataene til å gjøre analyser på fylkesnivå ved å koble på dataene med relevante tabeller på næringsfordeling fra SSB. Det har også blitt gjort en analyse med vekt på </w:t>
      </w:r>
      <w:r w:rsidRPr="00B026A8">
        <w:t xml:space="preserve">offentlig sektor, </w:t>
      </w:r>
      <w:r>
        <w:t xml:space="preserve">ved å definere offentlig sektor som </w:t>
      </w:r>
      <w:r w:rsidRPr="00B026A8">
        <w:t xml:space="preserve">næringene </w:t>
      </w:r>
      <w:r>
        <w:t>«O</w:t>
      </w:r>
      <w:r w:rsidRPr="00B026A8">
        <w:t>ffentlig administrasjon og forsvar, samt trygdeordninger underlagt offentlig forvaltning</w:t>
      </w:r>
      <w:r>
        <w:t>»</w:t>
      </w:r>
      <w:r w:rsidRPr="00B026A8">
        <w:t xml:space="preserve">, </w:t>
      </w:r>
      <w:r>
        <w:t>«U</w:t>
      </w:r>
      <w:r w:rsidRPr="00B026A8">
        <w:t>ndervisning</w:t>
      </w:r>
      <w:r>
        <w:t>»</w:t>
      </w:r>
      <w:r w:rsidRPr="00B026A8">
        <w:t xml:space="preserve"> og </w:t>
      </w:r>
      <w:r>
        <w:t>«</w:t>
      </w:r>
      <w:r w:rsidRPr="00B026A8">
        <w:t>helse og sosialtjenester</w:t>
      </w:r>
      <w:r>
        <w:t>»</w:t>
      </w:r>
      <w:r w:rsidRPr="00B026A8">
        <w:t xml:space="preserve">. Disse næringene består hovedsakelig av </w:t>
      </w:r>
      <w:r>
        <w:t>sysselsatte</w:t>
      </w:r>
      <w:r w:rsidRPr="00B026A8">
        <w:t xml:space="preserve"> i offentlig sektor, selv om det også kan forekomme syssels</w:t>
      </w:r>
      <w:r>
        <w:t>atte</w:t>
      </w:r>
      <w:r w:rsidRPr="00B026A8">
        <w:t xml:space="preserve"> i private sektorer, for eksempel private helsetjenester.</w:t>
      </w:r>
      <w:r>
        <w:t xml:space="preserve"> Den mulige inkludering av private tjenester gjør også at totalt antall sysselsatte er noe høyere enn for offentlig sektor alene.</w:t>
      </w:r>
    </w:p>
    <w:p w14:paraId="6572BEFC" w14:textId="0891AEE1" w:rsidR="00561E1A" w:rsidRDefault="00561E1A" w:rsidP="00561E1A">
      <w:r>
        <w:t xml:space="preserve">I offentlig sektor finner vi ofte de samme yrkene som vi gjør i næringslivet generelt, men fordelingen av antall sysselsatte i yrkene er ofte annerledes. For å hindre at vi kun gjentar resultatene vi finner på yrkesnivå, har vi </w:t>
      </w:r>
      <w:r w:rsidRPr="00B026A8">
        <w:t xml:space="preserve">valgt å multiplisere </w:t>
      </w:r>
      <w:r w:rsidR="009B0E4D">
        <w:t>effektiviseringspotensial</w:t>
      </w:r>
      <w:r w:rsidRPr="00B026A8">
        <w:t xml:space="preserve"> med antall ansatte i hvert yrke for å estimere antall </w:t>
      </w:r>
      <w:r>
        <w:t>«</w:t>
      </w:r>
      <w:r w:rsidRPr="00B026A8">
        <w:t>årsverk</w:t>
      </w:r>
      <w:r>
        <w:t>»</w:t>
      </w:r>
      <w:r w:rsidRPr="00B026A8">
        <w:t xml:space="preserve"> KI kan </w:t>
      </w:r>
      <w:r>
        <w:t>dekke</w:t>
      </w:r>
      <w:r w:rsidRPr="00B026A8">
        <w:t xml:space="preserve">. </w:t>
      </w:r>
      <w:r>
        <w:t xml:space="preserve">Dette betyr at det ikke kun vil være effektiviseringspotensialet i prosent som vil ha innvirkning, men også antall sysselsatte i yrket. </w:t>
      </w:r>
    </w:p>
    <w:p w14:paraId="7E15B2BE" w14:textId="789D2D4C" w:rsidR="00561E1A" w:rsidRDefault="00561E1A" w:rsidP="00561E1A">
      <w:r>
        <w:t xml:space="preserve">Et viktig forbehold er at disse kalkulasjonene kun er estimater, da koblingen mellom </w:t>
      </w:r>
      <w:r w:rsidR="009B0E4D">
        <w:t>effektiviseringspotensial</w:t>
      </w:r>
      <w:r>
        <w:t xml:space="preserve"> i prosent for næringer koblet over til geografiske effekter kan bli upresis. Et eksempel er at ett fylke kan ha en annen intern yrkesfordeling i en næringsgruppe enn fordelingen er på nasjonalt nivå, og da vil vår gruppering feilaktig vekte arbeidsoppgavene i enten for stor eller for lite effektivisering enn det som er den faktiske i det fylkes næringsgruppe. </w:t>
      </w:r>
    </w:p>
    <w:p w14:paraId="21772421" w14:textId="637B58C6" w:rsidR="00561E1A" w:rsidRPr="00E1692D" w:rsidRDefault="003618FE" w:rsidP="00561E1A">
      <w:pPr>
        <w:pStyle w:val="Heading3"/>
      </w:pPr>
      <w:bookmarkStart w:id="35" w:name="_Toc148812765"/>
      <w:bookmarkStart w:id="36" w:name="_Toc149131960"/>
      <w:bookmarkStart w:id="37" w:name="_Toc149920510"/>
      <w:r>
        <w:t>Vi benytter en mer k</w:t>
      </w:r>
      <w:r w:rsidR="00561E1A">
        <w:t>onservativ kategorisering</w:t>
      </w:r>
      <w:bookmarkEnd w:id="35"/>
      <w:bookmarkEnd w:id="36"/>
      <w:bookmarkEnd w:id="37"/>
    </w:p>
    <w:p w14:paraId="72B1B843" w14:textId="1547F772" w:rsidR="00561E1A" w:rsidRPr="00AF36F7" w:rsidRDefault="00561E1A" w:rsidP="00561E1A">
      <w:r>
        <w:t xml:space="preserve">En nøkkelforskjell mellom vår metode og den benyttet av </w:t>
      </w:r>
      <w:proofErr w:type="spellStart"/>
      <w:r w:rsidRPr="00AF36F7">
        <w:t>OpenAI</w:t>
      </w:r>
      <w:r w:rsidR="00F9128B">
        <w:t>’</w:t>
      </w:r>
      <w:r w:rsidRPr="00AF36F7">
        <w:t>s</w:t>
      </w:r>
      <w:proofErr w:type="spellEnd"/>
      <w:r w:rsidRPr="00AF36F7">
        <w:t xml:space="preserve"> artikkel,</w:t>
      </w:r>
      <w:r>
        <w:t xml:space="preserve"> er knyttet til kategoriseringen av hver enkelt arbeidsoppgave. </w:t>
      </w:r>
      <w:r w:rsidRPr="00AF36F7">
        <w:t>I motsetning til</w:t>
      </w:r>
      <w:r>
        <w:t xml:space="preserve"> </w:t>
      </w:r>
      <w:r w:rsidRPr="00AF36F7">
        <w:t>OpenA</w:t>
      </w:r>
      <w:r>
        <w:t>I</w:t>
      </w:r>
      <w:r w:rsidRPr="00AF36F7">
        <w:t xml:space="preserve">, </w:t>
      </w:r>
      <w:r>
        <w:t>gjennomfører</w:t>
      </w:r>
      <w:r w:rsidRPr="00AF36F7">
        <w:t xml:space="preserve"> vi </w:t>
      </w:r>
      <w:r>
        <w:t xml:space="preserve">analysen </w:t>
      </w:r>
      <w:r w:rsidRPr="00AF36F7">
        <w:t xml:space="preserve">fem </w:t>
      </w:r>
      <w:r>
        <w:t>ganger</w:t>
      </w:r>
      <w:r w:rsidRPr="00AF36F7">
        <w:t xml:space="preserve"> for hver </w:t>
      </w:r>
      <w:r>
        <w:t>arbeids</w:t>
      </w:r>
      <w:r w:rsidRPr="00AF36F7">
        <w:t>oppgave</w:t>
      </w:r>
      <w:r>
        <w:t>, noe som gir litt forskjellig svar hver gang</w:t>
      </w:r>
      <w:r w:rsidRPr="00AF36F7">
        <w:t>. Variasjonene i svarene kan tilskrives flere faktorer. En av dem er språkmodellens innebygde stokastiske egenskaper, som betyr at identiske input ikke alltid vil generere nøyaktig samme output. Videre har det også vært små justeringer i instruksjonene underveis i studien. Da kategoriseringen har foregått over en seksmånedersperiode, kommer noen av variasjonene som en naturlig konsekvens av kontinuerlig utvikling og oppdatering av GPT-4.</w:t>
      </w:r>
    </w:p>
    <w:p w14:paraId="26F6DDF9" w14:textId="4255B17D" w:rsidR="00561E1A" w:rsidRPr="00AF36F7" w:rsidRDefault="00561E1A" w:rsidP="00561E1A">
      <w:r w:rsidRPr="00AF36F7">
        <w:t xml:space="preserve">Vår konservative strategi innebærer at vi systematisk velger det mest pessimistiske av de fem svarene som modellen genererer. Hvis et av fem svar er </w:t>
      </w:r>
      <w:r w:rsidR="00F9128B">
        <w:t>«</w:t>
      </w:r>
      <w:r w:rsidRPr="00AF36F7">
        <w:t>Minimal effekt</w:t>
      </w:r>
      <w:r w:rsidR="00F9128B">
        <w:t>»</w:t>
      </w:r>
      <w:r w:rsidRPr="00AF36F7">
        <w:t xml:space="preserve">, blir dette det foretrukne svaret. På denne måten </w:t>
      </w:r>
      <w:r w:rsidRPr="00AF36F7">
        <w:lastRenderedPageBreak/>
        <w:t>mener vi å gi et mer realistisk og robust bilde av hvordan avanserte språkmodeller som GPT-4 kan påvirke effektiviteten i forskjellige yrker.</w:t>
      </w:r>
    </w:p>
    <w:p w14:paraId="67AE680E" w14:textId="77777777" w:rsidR="00561E1A" w:rsidRPr="00AF36F7" w:rsidRDefault="00561E1A" w:rsidP="00561E1A">
      <w:r>
        <w:t xml:space="preserve">En sammenligning mellom vår konservative metode og den benyttet av OpenAI er </w:t>
      </w:r>
      <w:r w:rsidRPr="00AF36F7">
        <w:t>visualisert i Figur 1</w:t>
      </w:r>
      <w:r>
        <w:t xml:space="preserve">. Den </w:t>
      </w:r>
      <w:proofErr w:type="gramStart"/>
      <w:r>
        <w:t xml:space="preserve">viser </w:t>
      </w:r>
      <w:r w:rsidRPr="00AF36F7">
        <w:t xml:space="preserve"> </w:t>
      </w:r>
      <w:r>
        <w:rPr>
          <w:rFonts w:eastAsiaTheme="minorEastAsia"/>
        </w:rPr>
        <w:t>fordelingen</w:t>
      </w:r>
      <w:proofErr w:type="gramEnd"/>
      <w:r>
        <w:rPr>
          <w:rFonts w:eastAsiaTheme="minorEastAsia"/>
        </w:rPr>
        <w:t xml:space="preserve"> av </w:t>
      </w:r>
      <m:oMath>
        <m:r>
          <w:rPr>
            <w:rFonts w:ascii="Cambria Math" w:hAnsi="Cambria Math"/>
          </w:rPr>
          <m:t>β</m:t>
        </m:r>
      </m:oMath>
      <w:r>
        <w:rPr>
          <w:rFonts w:eastAsiaTheme="minorEastAsia"/>
        </w:rPr>
        <w:t xml:space="preserve">-score (fordelingen vil være lik for effektiviseringspotensialet, men med verdier mellom 0 og 0.6). Fra denne figuren kan vi se tyde et visst </w:t>
      </w:r>
      <w:r w:rsidRPr="00AF36F7">
        <w:t>optimistisk bias</w:t>
      </w:r>
      <w:r>
        <w:t>, hvor flere yrker får alle sine arbeidsoppgaver berørt</w:t>
      </w:r>
      <w:r w:rsidRPr="00AF36F7">
        <w:t xml:space="preserve">. </w:t>
      </w:r>
      <w:r>
        <w:t xml:space="preserve">Vi tolker at </w:t>
      </w:r>
      <w:r w:rsidRPr="00AF36F7">
        <w:t>GPT-</w:t>
      </w:r>
      <w:proofErr w:type="gramStart"/>
      <w:r w:rsidRPr="00AF36F7">
        <w:t xml:space="preserve">4 </w:t>
      </w:r>
      <w:r>
        <w:t xml:space="preserve"> har</w:t>
      </w:r>
      <w:proofErr w:type="gramEnd"/>
      <w:r>
        <w:t xml:space="preserve"> en tendens til å </w:t>
      </w:r>
      <w:r w:rsidRPr="00AF36F7">
        <w:t>overvurdere sin egen evne til å automatisere eller effektivisere oppgaver</w:t>
      </w:r>
      <w:r>
        <w:t xml:space="preserve"> og mener derfor den konservative fordelingen vi benytter, er mer realistisk</w:t>
      </w:r>
      <w:r w:rsidRPr="00AF36F7">
        <w:t xml:space="preserve">. </w:t>
      </w:r>
    </w:p>
    <w:p w14:paraId="28DACFAF" w14:textId="363ED8C2" w:rsidR="00561E1A" w:rsidRDefault="00561E1A" w:rsidP="00561E1A">
      <w:pPr>
        <w:pStyle w:val="Caption"/>
      </w:pPr>
      <w:r>
        <w:t xml:space="preserve">Figur </w:t>
      </w:r>
      <w:r w:rsidR="009B0E4D">
        <w:t>13</w:t>
      </w:r>
      <w:r>
        <w:t xml:space="preserve">: </w:t>
      </w:r>
      <w:r w:rsidRPr="009527CE">
        <w:t xml:space="preserve">Effektiviseringspotensial i det norske arbeidsmarkedet ved bruk av to metodologiske tilnærminger. </w:t>
      </w:r>
      <w:r>
        <w:t>Kilde: Menon Economics.</w:t>
      </w:r>
    </w:p>
    <w:p w14:paraId="6D5E23F2" w14:textId="77777777" w:rsidR="00561E1A" w:rsidRDefault="00561E1A" w:rsidP="00561E1A">
      <w:r w:rsidRPr="004B3490">
        <w:rPr>
          <w:noProof/>
        </w:rPr>
        <w:t xml:space="preserve"> </w:t>
      </w:r>
      <w:r w:rsidRPr="004B3490">
        <w:rPr>
          <w:noProof/>
          <w:szCs w:val="20"/>
        </w:rPr>
        <w:drawing>
          <wp:inline distT="0" distB="0" distL="0" distR="0" wp14:anchorId="61DD737F" wp14:editId="07A4C42E">
            <wp:extent cx="5759450" cy="1866265"/>
            <wp:effectExtent l="0" t="0" r="6350" b="635"/>
            <wp:docPr id="471439976" name="Picture 471439976"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39976" name="Picture 1" descr="A graph with different colored squares&#10;&#10;Description automatically generated"/>
                    <pic:cNvPicPr/>
                  </pic:nvPicPr>
                  <pic:blipFill>
                    <a:blip r:embed="rId25"/>
                    <a:stretch>
                      <a:fillRect/>
                    </a:stretch>
                  </pic:blipFill>
                  <pic:spPr>
                    <a:xfrm>
                      <a:off x="0" y="0"/>
                      <a:ext cx="5759450" cy="1866265"/>
                    </a:xfrm>
                    <a:prstGeom prst="rect">
                      <a:avLst/>
                    </a:prstGeom>
                  </pic:spPr>
                </pic:pic>
              </a:graphicData>
            </a:graphic>
          </wp:inline>
        </w:drawing>
      </w:r>
    </w:p>
    <w:p w14:paraId="4F95DDAB" w14:textId="77777777" w:rsidR="00561E1A" w:rsidRPr="00170CD9" w:rsidRDefault="00561E1A" w:rsidP="00561E1A">
      <w:pPr>
        <w:rPr>
          <w:szCs w:val="20"/>
        </w:rPr>
      </w:pPr>
      <w:r>
        <w:rPr>
          <w:noProof/>
        </w:rPr>
        <mc:AlternateContent>
          <mc:Choice Requires="wps">
            <w:drawing>
              <wp:inline distT="0" distB="0" distL="0" distR="0" wp14:anchorId="5706C18C" wp14:editId="393BF179">
                <wp:extent cx="5759450" cy="3956628"/>
                <wp:effectExtent l="12700" t="12700" r="19050" b="19050"/>
                <wp:docPr id="405910434" name="Text Box 405910434"/>
                <wp:cNvGraphicFramePr/>
                <a:graphic xmlns:a="http://schemas.openxmlformats.org/drawingml/2006/main">
                  <a:graphicData uri="http://schemas.microsoft.com/office/word/2010/wordprocessingShape">
                    <wps:wsp>
                      <wps:cNvSpPr txBox="1"/>
                      <wps:spPr>
                        <a:xfrm>
                          <a:off x="0" y="0"/>
                          <a:ext cx="5759450" cy="3956628"/>
                        </a:xfrm>
                        <a:prstGeom prst="rect">
                          <a:avLst/>
                        </a:prstGeom>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01AC2AA3" w14:textId="77777777" w:rsidR="00561E1A" w:rsidRDefault="00561E1A" w:rsidP="00561E1A">
                            <w:pPr>
                              <w:jc w:val="left"/>
                            </w:pPr>
                            <w:r>
                              <w:t xml:space="preserve">Det er viktig å merke seg at α og β, som går fra 0 til 1, er mål på andelen arbeidsoppgaver som er berørt av KI. De representerer altså </w:t>
                            </w:r>
                            <w:r>
                              <w:rPr>
                                <w:i/>
                                <w:iCs/>
                              </w:rPr>
                              <w:t xml:space="preserve">ikke </w:t>
                            </w:r>
                            <w:r>
                              <w:t>den prosentvise reduksjonen i arbeidstid. For å gjøre et anslag på tidsbesparelse har vi gjort følgende antagelser:</w:t>
                            </w:r>
                          </w:p>
                          <w:p w14:paraId="44EC6982" w14:textId="77777777" w:rsidR="00561E1A" w:rsidRDefault="00561E1A" w:rsidP="00561E1A">
                            <w:pPr>
                              <w:pStyle w:val="ListParagraph"/>
                              <w:numPr>
                                <w:ilvl w:val="0"/>
                                <w:numId w:val="31"/>
                              </w:numPr>
                              <w:jc w:val="left"/>
                            </w:pPr>
                            <w:r>
                              <w:t xml:space="preserve">Hver kjerneoppgave opptar like mye tid av arbeidsdagen i et yrke. </w:t>
                            </w:r>
                          </w:p>
                          <w:p w14:paraId="3C988635" w14:textId="77777777" w:rsidR="00561E1A" w:rsidRDefault="00561E1A" w:rsidP="00561E1A">
                            <w:pPr>
                              <w:pStyle w:val="ListParagraph"/>
                              <w:numPr>
                                <w:ilvl w:val="0"/>
                                <w:numId w:val="31"/>
                              </w:numPr>
                              <w:jc w:val="left"/>
                            </w:pPr>
                            <w:r>
                              <w:t xml:space="preserve">Hver tilleggsoppgave opptar like mye tid av arbeidsdagen i et yrke. </w:t>
                            </w:r>
                          </w:p>
                          <w:p w14:paraId="426171E6" w14:textId="77777777" w:rsidR="00561E1A" w:rsidRPr="006E0B6A" w:rsidRDefault="00561E1A" w:rsidP="00561E1A">
                            <w:pPr>
                              <w:ind w:left="360"/>
                              <w:jc w:val="left"/>
                              <w:rPr>
                                <w:i/>
                                <w:iCs/>
                              </w:rPr>
                            </w:pPr>
                            <w:r w:rsidRPr="006E0B6A">
                              <w:rPr>
                                <w:i/>
                                <w:iCs/>
                              </w:rPr>
                              <w:t>Som en konsekvens av 1 og 2 antar vi derfor at α og β er gir et estimat på andel arbeidsoppgaver berørt.</w:t>
                            </w:r>
                          </w:p>
                          <w:p w14:paraId="2F5B6BCF" w14:textId="77777777" w:rsidR="00561E1A" w:rsidRDefault="00561E1A" w:rsidP="00561E1A">
                            <w:pPr>
                              <w:pStyle w:val="ListParagraph"/>
                              <w:numPr>
                                <w:ilvl w:val="0"/>
                                <w:numId w:val="31"/>
                              </w:numPr>
                              <w:jc w:val="left"/>
                            </w:pPr>
                            <w:r>
                              <w:t xml:space="preserve">Den gjennomsnittlige tidsbesparelsen for kategorier med målbar effekt (GE, EE og ES) er 60 prosent. </w:t>
                            </w:r>
                            <w:r>
                              <w:br/>
                            </w:r>
                            <w:r w:rsidRPr="00690554">
                              <w:rPr>
                                <w:i/>
                              </w:rPr>
                              <w:t>En oppgave faller i disse kategoriene dersom tidsbesparelse vurderes til å være mellom 50 og 100 prosent. 60 prosent er derfor å anse som et konservativt anslag.</w:t>
                            </w:r>
                            <w:r>
                              <w:t xml:space="preserve"> </w:t>
                            </w:r>
                          </w:p>
                          <w:p w14:paraId="6143A336" w14:textId="77777777" w:rsidR="00561E1A" w:rsidRDefault="00561E1A" w:rsidP="00561E1A">
                            <w:pPr>
                              <w:pStyle w:val="ListParagraph"/>
                              <w:numPr>
                                <w:ilvl w:val="0"/>
                                <w:numId w:val="31"/>
                              </w:numPr>
                              <w:jc w:val="left"/>
                            </w:pPr>
                          </w:p>
                          <w:p w14:paraId="7AD9459A" w14:textId="77777777" w:rsidR="00561E1A" w:rsidRDefault="00561E1A" w:rsidP="00561E1A">
                            <w:pPr>
                              <w:jc w:val="left"/>
                            </w:pPr>
                            <w:r>
                              <w:t xml:space="preserve">Samlet betyr dette at effektiviseringsscore α og β kan oversettes til </w:t>
                            </w:r>
                          </w:p>
                          <w:p w14:paraId="7C500FDD" w14:textId="77777777" w:rsidR="00561E1A" w:rsidRPr="00F24F91" w:rsidRDefault="00561E1A" w:rsidP="00561E1A">
                            <w:pPr>
                              <w:jc w:val="center"/>
                              <w:rPr>
                                <w:i/>
                                <w:iCs/>
                                <w:sz w:val="28"/>
                                <w:szCs w:val="28"/>
                              </w:rPr>
                            </w:pPr>
                            <w:r w:rsidRPr="00F24F91">
                              <w:rPr>
                                <w:i/>
                                <w:iCs/>
                                <w:sz w:val="28"/>
                                <w:szCs w:val="28"/>
                              </w:rPr>
                              <w:t>Effektiviseringspotensial = 0.6β</w:t>
                            </w:r>
                            <w:r>
                              <w:rPr>
                                <w:i/>
                                <w:iCs/>
                                <w:sz w:val="28"/>
                                <w:szCs w:val="28"/>
                              </w:rPr>
                              <w:t>,</w:t>
                            </w:r>
                          </w:p>
                          <w:p w14:paraId="267D9948" w14:textId="77777777" w:rsidR="00561E1A" w:rsidRPr="00F24F91" w:rsidRDefault="00561E1A" w:rsidP="00561E1A">
                            <w:pPr>
                              <w:jc w:val="left"/>
                              <w:rPr>
                                <w:szCs w:val="20"/>
                              </w:rPr>
                            </w:pPr>
                            <w:r>
                              <w:rPr>
                                <w:szCs w:val="20"/>
                              </w:rPr>
                              <w:t>Hvor tallet kan tolkes som direkte tidsbesparelse.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06C18C" id="Text Box 405910434" o:spid="_x0000_s1029" type="#_x0000_t202" style="width:453.5pt;height:3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LUhjwIAAIAFAAAOAAAAZHJzL2Uyb0RvYy54bWysVEtPGzEQvlfqf7B8L5ukCY+IDUpBVJUo&#10;oELF2fHaxKrX49pOdsOv79je3UDKqepldzzvxzdzftHWmmyF8wpMScdHI0qE4VAp81zSn4/Xn04p&#10;8YGZimkwoqQ74enF4uOH88bOxQTWoCvhCDoxft7Ykq5DsPOi8HwtauaPwAqDQgmuZgGf7rmoHGvQ&#10;e62LyWh0XDTgKuuAC++Re5WFdJH8Syl4uJPSi0B0STG3kL4ufVfxWyzO2fzZMbtWvEuD/UMWNVMG&#10;gw6urlhgZOPUX65qxR14kOGIQ12AlIqLVANWMx4dVPOwZlakWrA53g5t8v/PLb/dPth7R0L7BVoc&#10;YGxIY/3cIzPW00pXxz9mSlCOLdwNbRNtIByZs5PZ2XSGIo6yz2ez4+PJafRT7M2t8+GrgJpEoqQO&#10;55LaxbY3PmTVXiVG86BVda20To+IBXGpHdkynCLjXJgwSeZ6U3+HKvMRDaNunsjGqWf2ac/GbBKq&#10;oqeU25sg2sQs9pUnKuy0iBlo80NIoiqsNccdHL1NKReStKOZxAIGw3FK+MBQh9RwTK3TjWYiwXYw&#10;HL1n2DchRxwsUlQwYTCulQH3noPq1xA56/fV55pj+aFdtVg0jrQHxQqqHWLFQV4jb/m1wnneMB/u&#10;mcO9QQzgLQh3+JEampJCR1GyBvfyHj/qI5xRSkmDe1hS/3vDnKBEfzMI9LPxdBoXNz2ms5MJPtxr&#10;yeq1xGzqS0CQjPHqWJ7IqB90T0oH9ROejGWMiiJmOMYuaejJy5CvA54cLpbLpISralm4MQ+WR9ex&#10;yxGtj+0Tc7aDdMBtuIV+Y9n8ANlZN1oaWG4CSJVgH/ucu9r1H9c8gbM7SfGOvH4nrf3hXPwBAAD/&#10;/wMAUEsDBBQABgAIAAAAIQCgCgwB2AAAAAUBAAAPAAAAZHJzL2Rvd25yZXYueG1sTI/BTsMwEETv&#10;SPyDtUhcEHVSUGlDnKoC8QFt+QA3XuIUex3ZThP+noULXEYazWrmbb2dvRMXjKkPpKBcFCCQ2mB6&#10;6hS8H9/u1yBS1mS0C4QKvjDBtrm+qnVlwkR7vBxyJ7iEUqUV2JyHSsrUWvQ6LcKAxNlHiF5ntrGT&#10;JuqJy72Ty6JYSa974gWrB3yx2H4eRq8g7cZ1tPLRveZyoj6Md9P+jErd3sy7ZxAZ5/x3DD/4jA4N&#10;M53CSCYJp4Afyb/K2aZ4YntSsFo+lCCbWv6nb74BAAD//wMAUEsBAi0AFAAGAAgAAAAhALaDOJL+&#10;AAAA4QEAABMAAAAAAAAAAAAAAAAAAAAAAFtDb250ZW50X1R5cGVzXS54bWxQSwECLQAUAAYACAAA&#10;ACEAOP0h/9YAAACUAQAACwAAAAAAAAAAAAAAAAAvAQAAX3JlbHMvLnJlbHNQSwECLQAUAAYACAAA&#10;ACEASti1IY8CAACABQAADgAAAAAAAAAAAAAAAAAuAgAAZHJzL2Uyb0RvYy54bWxQSwECLQAUAAYA&#10;CAAAACEAoAoMAdgAAAAFAQAADwAAAAAAAAAAAAAAAADpBAAAZHJzL2Rvd25yZXYueG1sUEsFBgAA&#10;AAAEAAQA8wAAAO4FAAAAAA==&#10;" fillcolor="#fae5cd [661]" strokecolor="#d77f16 [3205]" strokeweight="2pt">
                <v:textbox>
                  <w:txbxContent>
                    <w:p w14:paraId="01AC2AA3" w14:textId="77777777" w:rsidR="00561E1A" w:rsidRDefault="00561E1A" w:rsidP="00561E1A">
                      <w:pPr>
                        <w:jc w:val="left"/>
                      </w:pPr>
                      <w:r>
                        <w:t xml:space="preserve">Det er viktig å merke seg at α og β, som går fra 0 til 1, er mål på andelen arbeidsoppgaver som er berørt av KI. De representerer altså </w:t>
                      </w:r>
                      <w:r>
                        <w:rPr>
                          <w:i/>
                          <w:iCs/>
                        </w:rPr>
                        <w:t xml:space="preserve">ikke </w:t>
                      </w:r>
                      <w:r>
                        <w:t>den prosentvise reduksjonen i arbeidstid. For å gjøre et anslag på tidsbesparelse har vi gjort følgende antagelser:</w:t>
                      </w:r>
                    </w:p>
                    <w:p w14:paraId="44EC6982" w14:textId="77777777" w:rsidR="00561E1A" w:rsidRDefault="00561E1A" w:rsidP="00561E1A">
                      <w:pPr>
                        <w:pStyle w:val="ListParagraph"/>
                        <w:numPr>
                          <w:ilvl w:val="0"/>
                          <w:numId w:val="31"/>
                        </w:numPr>
                        <w:jc w:val="left"/>
                      </w:pPr>
                      <w:r>
                        <w:t xml:space="preserve">Hver kjerneoppgave opptar like mye tid av arbeidsdagen i et yrke. </w:t>
                      </w:r>
                    </w:p>
                    <w:p w14:paraId="3C988635" w14:textId="77777777" w:rsidR="00561E1A" w:rsidRDefault="00561E1A" w:rsidP="00561E1A">
                      <w:pPr>
                        <w:pStyle w:val="ListParagraph"/>
                        <w:numPr>
                          <w:ilvl w:val="0"/>
                          <w:numId w:val="31"/>
                        </w:numPr>
                        <w:jc w:val="left"/>
                      </w:pPr>
                      <w:r>
                        <w:t xml:space="preserve">Hver tilleggsoppgave opptar like mye tid av arbeidsdagen i et yrke. </w:t>
                      </w:r>
                    </w:p>
                    <w:p w14:paraId="426171E6" w14:textId="77777777" w:rsidR="00561E1A" w:rsidRPr="006E0B6A" w:rsidRDefault="00561E1A" w:rsidP="00561E1A">
                      <w:pPr>
                        <w:ind w:left="360"/>
                        <w:jc w:val="left"/>
                        <w:rPr>
                          <w:i/>
                          <w:iCs/>
                        </w:rPr>
                      </w:pPr>
                      <w:r w:rsidRPr="006E0B6A">
                        <w:rPr>
                          <w:i/>
                          <w:iCs/>
                        </w:rPr>
                        <w:t>Som en konsekvens av 1 og 2 antar vi derfor at α og β er gir et estimat på andel arbeidsoppgaver berørt.</w:t>
                      </w:r>
                    </w:p>
                    <w:p w14:paraId="2F5B6BCF" w14:textId="77777777" w:rsidR="00561E1A" w:rsidRDefault="00561E1A" w:rsidP="00561E1A">
                      <w:pPr>
                        <w:pStyle w:val="ListParagraph"/>
                        <w:numPr>
                          <w:ilvl w:val="0"/>
                          <w:numId w:val="31"/>
                        </w:numPr>
                        <w:jc w:val="left"/>
                      </w:pPr>
                      <w:r>
                        <w:t xml:space="preserve">Den gjennomsnittlige tidsbesparelsen for kategorier med målbar effekt (GE, EE og ES) er 60 prosent. </w:t>
                      </w:r>
                      <w:r>
                        <w:br/>
                      </w:r>
                      <w:r w:rsidRPr="00690554">
                        <w:rPr>
                          <w:i/>
                        </w:rPr>
                        <w:t>En oppgave faller i disse kategoriene dersom tidsbesparelse vurderes til å være mellom 50 og 100 prosent. 60 prosent er derfor å anse som et konservativt anslag.</w:t>
                      </w:r>
                      <w:r>
                        <w:t xml:space="preserve"> </w:t>
                      </w:r>
                    </w:p>
                    <w:p w14:paraId="6143A336" w14:textId="77777777" w:rsidR="00561E1A" w:rsidRDefault="00561E1A" w:rsidP="00561E1A">
                      <w:pPr>
                        <w:pStyle w:val="ListParagraph"/>
                        <w:numPr>
                          <w:ilvl w:val="0"/>
                          <w:numId w:val="31"/>
                        </w:numPr>
                        <w:jc w:val="left"/>
                      </w:pPr>
                    </w:p>
                    <w:p w14:paraId="7AD9459A" w14:textId="77777777" w:rsidR="00561E1A" w:rsidRDefault="00561E1A" w:rsidP="00561E1A">
                      <w:pPr>
                        <w:jc w:val="left"/>
                      </w:pPr>
                      <w:r>
                        <w:t xml:space="preserve">Samlet betyr dette at effektiviseringsscore α og β kan oversettes til </w:t>
                      </w:r>
                    </w:p>
                    <w:p w14:paraId="7C500FDD" w14:textId="77777777" w:rsidR="00561E1A" w:rsidRPr="00F24F91" w:rsidRDefault="00561E1A" w:rsidP="00561E1A">
                      <w:pPr>
                        <w:jc w:val="center"/>
                        <w:rPr>
                          <w:i/>
                          <w:iCs/>
                          <w:sz w:val="28"/>
                          <w:szCs w:val="28"/>
                        </w:rPr>
                      </w:pPr>
                      <w:r w:rsidRPr="00F24F91">
                        <w:rPr>
                          <w:i/>
                          <w:iCs/>
                          <w:sz w:val="28"/>
                          <w:szCs w:val="28"/>
                        </w:rPr>
                        <w:t>Effektiviseringspotensial = 0.6β</w:t>
                      </w:r>
                      <w:r>
                        <w:rPr>
                          <w:i/>
                          <w:iCs/>
                          <w:sz w:val="28"/>
                          <w:szCs w:val="28"/>
                        </w:rPr>
                        <w:t>,</w:t>
                      </w:r>
                    </w:p>
                    <w:p w14:paraId="267D9948" w14:textId="77777777" w:rsidR="00561E1A" w:rsidRPr="00F24F91" w:rsidRDefault="00561E1A" w:rsidP="00561E1A">
                      <w:pPr>
                        <w:jc w:val="left"/>
                        <w:rPr>
                          <w:szCs w:val="20"/>
                        </w:rPr>
                      </w:pPr>
                      <w:r>
                        <w:rPr>
                          <w:szCs w:val="20"/>
                        </w:rPr>
                        <w:t>Hvor tallet kan tolkes som direkte tidsbesparelse.</w:t>
                      </w:r>
                    </w:p>
                  </w:txbxContent>
                </v:textbox>
                <w10:anchorlock/>
              </v:shape>
            </w:pict>
          </mc:Fallback>
        </mc:AlternateContent>
      </w:r>
    </w:p>
    <w:p w14:paraId="7BCD788B" w14:textId="77777777" w:rsidR="00561E1A" w:rsidRDefault="00561E1A" w:rsidP="00D539DF"/>
    <w:p w14:paraId="7CD823D0" w14:textId="2DC28842" w:rsidR="00A03FBE" w:rsidRDefault="00A03FBE" w:rsidP="00A03FBE">
      <w:pPr>
        <w:pStyle w:val="Heading1"/>
      </w:pPr>
      <w:bookmarkStart w:id="38" w:name="_Toc149131961"/>
      <w:bookmarkStart w:id="39" w:name="_Toc149920511"/>
      <w:r>
        <w:lastRenderedPageBreak/>
        <w:t>Vedlegg: Rubrikk</w:t>
      </w:r>
      <w:bookmarkEnd w:id="38"/>
      <w:bookmarkEnd w:id="39"/>
    </w:p>
    <w:p w14:paraId="1D106611" w14:textId="77777777" w:rsidR="00A03FBE" w:rsidRDefault="00A03FBE" w:rsidP="00A03FBE">
      <w:r>
        <w:t>Under følger rubrikken som er benyttet som instruksjon for språkmodellen. Vi har brukt OpenAI sin metode som utgangspunkt, og kategoriene har derfor litt andre navn. I rubrikken tilsvarer E0, E1, E2 og E3 våre kategorier ME, GE, EE og ES.</w:t>
      </w:r>
    </w:p>
    <w:p w14:paraId="19286901" w14:textId="77777777" w:rsidR="00A03FBE" w:rsidRDefault="00A03FBE" w:rsidP="00A03FBE"/>
    <w:p w14:paraId="3E510223" w14:textId="77777777" w:rsidR="00A03FBE" w:rsidRPr="002C1618" w:rsidRDefault="00A03FBE" w:rsidP="00A03FBE">
      <w:pPr>
        <w:rPr>
          <w:lang w:val="en-US"/>
        </w:rPr>
      </w:pPr>
      <w:r w:rsidRPr="002C1618">
        <w:rPr>
          <w:lang w:val="en-US"/>
        </w:rPr>
        <w:t># E Exposure Taxonomy</w:t>
      </w:r>
    </w:p>
    <w:p w14:paraId="44CBCA16" w14:textId="77777777" w:rsidR="00A03FBE" w:rsidRPr="002C1618" w:rsidRDefault="00A03FBE" w:rsidP="00A03FBE">
      <w:pPr>
        <w:rPr>
          <w:lang w:val="en-US"/>
        </w:rPr>
      </w:pPr>
      <w:r w:rsidRPr="002C1618">
        <w:rPr>
          <w:lang w:val="en-US"/>
        </w:rPr>
        <w:t>Consider the most powerful OpenAI large language model (LLM) This model can complete many tasks</w:t>
      </w:r>
    </w:p>
    <w:p w14:paraId="591491DF" w14:textId="77777777" w:rsidR="00A03FBE" w:rsidRPr="002C1618" w:rsidRDefault="00A03FBE" w:rsidP="00A03FBE">
      <w:pPr>
        <w:rPr>
          <w:lang w:val="en-US"/>
        </w:rPr>
      </w:pPr>
      <w:r w:rsidRPr="002C1618">
        <w:rPr>
          <w:lang w:val="en-US"/>
        </w:rPr>
        <w:t>that can be formulated as having text input and text output where the context for the input can be captured in 2000 words. The model also cannot draw up-to-date facts (those from &lt;1 year ago) unless they are captured in the input.</w:t>
      </w:r>
    </w:p>
    <w:p w14:paraId="052CF6BA" w14:textId="77777777" w:rsidR="00A03FBE" w:rsidRPr="002C1618" w:rsidRDefault="00A03FBE" w:rsidP="00A03FBE">
      <w:pPr>
        <w:rPr>
          <w:lang w:val="en-US"/>
        </w:rPr>
      </w:pPr>
      <w:r w:rsidRPr="002C1618">
        <w:rPr>
          <w:lang w:val="en-US"/>
        </w:rPr>
        <w:t>Assume you are a worker with an average level of expertise in your role trying to complete the given task. You have access to the LLM as well as any other existing software or computer hardware tools mentioned in the task. You also have access to any commonly available technical tools accessible via a laptop (</w:t>
      </w:r>
      <w:proofErr w:type="gramStart"/>
      <w:r w:rsidRPr="002C1618">
        <w:rPr>
          <w:lang w:val="en-US"/>
        </w:rPr>
        <w:t>e.g.</w:t>
      </w:r>
      <w:proofErr w:type="gramEnd"/>
      <w:r w:rsidRPr="002C1618">
        <w:rPr>
          <w:lang w:val="en-US"/>
        </w:rPr>
        <w:t xml:space="preserve"> a microphone, speakers, etc.). You do not have access to any other physical tools or materials.</w:t>
      </w:r>
    </w:p>
    <w:p w14:paraId="2901E176" w14:textId="77777777" w:rsidR="00A03FBE" w:rsidRPr="002C1618" w:rsidRDefault="00A03FBE" w:rsidP="00A03FBE">
      <w:pPr>
        <w:rPr>
          <w:lang w:val="en-US"/>
        </w:rPr>
      </w:pPr>
      <w:r w:rsidRPr="002C1618">
        <w:rPr>
          <w:lang w:val="en-US"/>
        </w:rPr>
        <w:t>Please label the given task according to the taxonomy below. ## E0 – No exposure</w:t>
      </w:r>
    </w:p>
    <w:p w14:paraId="483345EE" w14:textId="77777777" w:rsidR="00A03FBE" w:rsidRPr="002C1618" w:rsidRDefault="00A03FBE" w:rsidP="00A03FBE">
      <w:pPr>
        <w:rPr>
          <w:lang w:val="en-US"/>
        </w:rPr>
      </w:pPr>
      <w:r w:rsidRPr="002C1618">
        <w:rPr>
          <w:lang w:val="en-US"/>
        </w:rPr>
        <w:t>Label tasks E0 if direct access to the LLM through an interface like ChatGPT or the OpenAI playground cannot reduce the time it takes to complete this task with equivalent quality by half or more.</w:t>
      </w:r>
    </w:p>
    <w:p w14:paraId="720EA209" w14:textId="77777777" w:rsidR="00A03FBE" w:rsidRPr="002C1618" w:rsidRDefault="00A03FBE" w:rsidP="00A03FBE">
      <w:pPr>
        <w:rPr>
          <w:lang w:val="en-US"/>
        </w:rPr>
      </w:pPr>
      <w:r w:rsidRPr="002C1618">
        <w:rPr>
          <w:lang w:val="en-US"/>
        </w:rPr>
        <w:t>If a task requires a high degree of human interaction (for example, in person demonstrations) then it should be classified as E0.</w:t>
      </w:r>
    </w:p>
    <w:p w14:paraId="366B26A9" w14:textId="545FB892" w:rsidR="00A03FBE" w:rsidRPr="002C1618" w:rsidRDefault="00A03FBE" w:rsidP="00A03FBE">
      <w:pPr>
        <w:rPr>
          <w:lang w:val="en-US"/>
        </w:rPr>
      </w:pPr>
      <w:r w:rsidRPr="002C1618">
        <w:rPr>
          <w:lang w:val="en-US"/>
        </w:rPr>
        <w:t>Label as E0 or E2 if the task requires real-time verbal correspondence or audio communication via radio or telephone, even if an LLM could assist by writing scripts.</w:t>
      </w:r>
    </w:p>
    <w:p w14:paraId="47B6F0BE" w14:textId="77777777" w:rsidR="00A03FBE" w:rsidRPr="002C1618" w:rsidRDefault="00A03FBE" w:rsidP="00A03FBE">
      <w:pPr>
        <w:rPr>
          <w:lang w:val="en-US"/>
        </w:rPr>
      </w:pPr>
      <w:r w:rsidRPr="002C1618">
        <w:rPr>
          <w:lang w:val="en-US"/>
        </w:rPr>
        <w:t>Very specialized and repetitive tasks are likely performed frequently by the worker, so the utility of the LLM may be limited to the initial learning phase of the job and should be labeled E0. Label as E0 if an LLM only contributes to time reduction the first time the task is done.</w:t>
      </w:r>
    </w:p>
    <w:p w14:paraId="503E9093" w14:textId="77777777" w:rsidR="00A03FBE" w:rsidRPr="002C1618" w:rsidRDefault="00A03FBE" w:rsidP="00A03FBE">
      <w:pPr>
        <w:rPr>
          <w:lang w:val="en-US"/>
        </w:rPr>
      </w:pPr>
      <w:r w:rsidRPr="002C1618">
        <w:rPr>
          <w:lang w:val="en-US"/>
        </w:rPr>
        <w:t>## E1 – Direct exposure</w:t>
      </w:r>
    </w:p>
    <w:p w14:paraId="0B3D324B" w14:textId="77777777" w:rsidR="00A03FBE" w:rsidRPr="002C1618" w:rsidRDefault="00A03FBE" w:rsidP="00A03FBE">
      <w:pPr>
        <w:rPr>
          <w:lang w:val="en-US"/>
        </w:rPr>
      </w:pPr>
      <w:r w:rsidRPr="002C1618">
        <w:rPr>
          <w:lang w:val="en-US"/>
        </w:rPr>
        <w:t>Label tasks E1 if direct access to the LLM through an interface like ChatGPT or the OpenAI playground alone can reduce the time it takes to complete the task with equivalent quality by at least half. This includes tasks that can be reduced to: - Writing and transforming text and code according to complex instructions, - Providing edits to existing text or code following specifications, - Writing code that can help perform a task that used to be done by hand, - Translating text between languages, - Summarizing medium-length documents,</w:t>
      </w:r>
    </w:p>
    <w:p w14:paraId="45BF2762" w14:textId="77777777" w:rsidR="00A03FBE" w:rsidRPr="002C1618" w:rsidRDefault="00A03FBE" w:rsidP="00A03FBE">
      <w:pPr>
        <w:rPr>
          <w:lang w:val="en-US"/>
        </w:rPr>
      </w:pPr>
      <w:r w:rsidRPr="002C1618">
        <w:rPr>
          <w:lang w:val="en-US"/>
        </w:rPr>
        <w:t>- Providing feedback on documents, - Answering questions about a document, or - Generating questions a user might want to ask about a document.</w:t>
      </w:r>
    </w:p>
    <w:p w14:paraId="5156C706" w14:textId="77777777" w:rsidR="00A03FBE" w:rsidRPr="002C1618" w:rsidRDefault="00A03FBE" w:rsidP="00A03FBE">
      <w:pPr>
        <w:rPr>
          <w:lang w:val="en-US"/>
        </w:rPr>
      </w:pPr>
      <w:r w:rsidRPr="002C1618">
        <w:rPr>
          <w:lang w:val="en-US"/>
        </w:rPr>
        <w:t>## E2 – Exposure by LLM-powered applications</w:t>
      </w:r>
    </w:p>
    <w:p w14:paraId="091E04A7" w14:textId="402D340B" w:rsidR="00A03FBE" w:rsidRPr="002C1618" w:rsidRDefault="00A03FBE" w:rsidP="00A03FBE">
      <w:pPr>
        <w:rPr>
          <w:lang w:val="en-US"/>
        </w:rPr>
      </w:pPr>
      <w:r w:rsidRPr="002C1618">
        <w:rPr>
          <w:lang w:val="en-US"/>
        </w:rPr>
        <w:t xml:space="preserve">Label tasks E2 if having access to the LLM alone may not reduce the time it takes to complete the task by at least half, but it is easy to imagine additional software that could be developed on top of the LLM that would reduce </w:t>
      </w:r>
      <w:r w:rsidRPr="002C1618">
        <w:rPr>
          <w:lang w:val="en-US"/>
        </w:rPr>
        <w:lastRenderedPageBreak/>
        <w:t xml:space="preserve">the time it takes to complete the task by half. This software may include capabilities such as: - Summarizing documents longer than 2000 words and answering questions about those documents - Retrieving up-to-date facts from the Internet and using those facts in combination with the LLM capabilities - Searching over an organization’s existing knowledge, data, or documents and </w:t>
      </w:r>
      <w:r w:rsidR="00F023C3" w:rsidRPr="002C1618">
        <w:rPr>
          <w:lang w:val="en-US"/>
        </w:rPr>
        <w:t>retrieving</w:t>
      </w:r>
      <w:r w:rsidRPr="002C1618">
        <w:rPr>
          <w:lang w:val="en-US"/>
        </w:rPr>
        <w:t xml:space="preserve"> information</w:t>
      </w:r>
    </w:p>
    <w:p w14:paraId="5FA53B7B" w14:textId="77777777" w:rsidR="00A03FBE" w:rsidRPr="002C1618" w:rsidRDefault="00A03FBE" w:rsidP="00A03FBE">
      <w:pPr>
        <w:rPr>
          <w:lang w:val="en-US"/>
        </w:rPr>
      </w:pPr>
      <w:r w:rsidRPr="002C1618">
        <w:rPr>
          <w:lang w:val="en-US"/>
        </w:rPr>
        <w:t>Examples of software built on top of the LLM that may help complete worker activities include: - Software built for a home goods company that quickly processes and summarizes their up-to-date internal data in customized ways to inform product or marketing decisions - Software that is able to suggest live responses for customer service agents speaking to customers in their company’s customer service interface - Software built for legal purposes that can quickly aggregate and summarize all previous cases in a particular legal area and write legal research memos tailored to the law firm’s needs - Software specifically designed for teachers that allows them to input a grading rubric and upload the text files of all student essays and have the software output a letter grade for each essay - Software that retrieves up-to-date facts from the internet and uses the capabilities of the LLM to output news summaries in different languages</w:t>
      </w:r>
    </w:p>
    <w:p w14:paraId="60E7BC17" w14:textId="77777777" w:rsidR="00A03FBE" w:rsidRPr="002C1618" w:rsidRDefault="00A03FBE" w:rsidP="00A03FBE">
      <w:pPr>
        <w:rPr>
          <w:lang w:val="en-US"/>
        </w:rPr>
      </w:pPr>
      <w:r w:rsidRPr="002C1618">
        <w:rPr>
          <w:lang w:val="en-US"/>
        </w:rPr>
        <w:t>## E3 – Exposure given image capabilities</w:t>
      </w:r>
    </w:p>
    <w:p w14:paraId="3527B977" w14:textId="77777777" w:rsidR="00A03FBE" w:rsidRPr="002C1618" w:rsidRDefault="00A03FBE" w:rsidP="00A03FBE">
      <w:pPr>
        <w:rPr>
          <w:lang w:val="en-US"/>
        </w:rPr>
      </w:pPr>
      <w:r w:rsidRPr="002C1618">
        <w:rPr>
          <w:lang w:val="en-US"/>
        </w:rPr>
        <w:t>Suppose you had access to both the LLM and a system that could view, caption, and create images. This system cannot take video media as inputs. This system cannot accurately retrieve very detailed information from image inputs, such as measurements of dimensions within an image. Label tasks as E3 if there is a significant reduction in the time it takes to complete the task given access to a LLM and these image capabilities: - Reading text from PDFs, - Scanning images, or - Creating or editing digital images according to instructions.</w:t>
      </w:r>
    </w:p>
    <w:p w14:paraId="5002CE6A" w14:textId="77777777" w:rsidR="00A03FBE" w:rsidRPr="002C1618" w:rsidRDefault="00A03FBE" w:rsidP="00A03FBE">
      <w:pPr>
        <w:rPr>
          <w:lang w:val="en-US"/>
        </w:rPr>
      </w:pPr>
      <w:r w:rsidRPr="002C1618">
        <w:rPr>
          <w:lang w:val="en-US"/>
        </w:rPr>
        <w:t>## Annotation examples:</w:t>
      </w:r>
    </w:p>
    <w:p w14:paraId="16B59D97" w14:textId="77777777" w:rsidR="00A03FBE" w:rsidRPr="002C1618" w:rsidRDefault="00A03FBE" w:rsidP="00A03FBE">
      <w:pPr>
        <w:rPr>
          <w:lang w:val="en-US"/>
        </w:rPr>
      </w:pPr>
      <w:r w:rsidRPr="002C1618">
        <w:rPr>
          <w:lang w:val="en-US"/>
        </w:rPr>
        <w:t xml:space="preserve">Occupation: Inspectors, Testers, Sorters, Samplers, and Weighers Task: Adjust, clean, or repair products or processing equipment to correct defects found during inspections. Label (E0/E1/E2/E3): E0 Explanation: The model does not have access to any kind of physicality, and more than half of the task (adjusting, </w:t>
      </w:r>
      <w:proofErr w:type="gramStart"/>
      <w:r w:rsidRPr="002C1618">
        <w:rPr>
          <w:lang w:val="en-US"/>
        </w:rPr>
        <w:t>cleaning</w:t>
      </w:r>
      <w:proofErr w:type="gramEnd"/>
      <w:r w:rsidRPr="002C1618">
        <w:rPr>
          <w:lang w:val="en-US"/>
        </w:rPr>
        <w:t xml:space="preserve"> and repairing equipment) described requires hands or other embodiment.</w:t>
      </w:r>
    </w:p>
    <w:p w14:paraId="506B5E9B" w14:textId="77777777" w:rsidR="00A03FBE" w:rsidRPr="002C1618" w:rsidRDefault="00A03FBE" w:rsidP="00A03FBE">
      <w:pPr>
        <w:rPr>
          <w:lang w:val="en-US"/>
        </w:rPr>
      </w:pPr>
      <w:r w:rsidRPr="002C1618">
        <w:rPr>
          <w:lang w:val="en-US"/>
        </w:rPr>
        <w:t>Occupation: Computer and Information Research Scientists Task: Apply theoretical expertise and innovation to create or apply new technology, such as adapting principles for applying computers to new uses. Label (E0/E1/E2/E3): E1 Explanation: The model can learn theoretical expertise during training as part of its general knowledge base, and the principles to adapt can be captured in the text input to the model.</w:t>
      </w:r>
    </w:p>
    <w:p w14:paraId="4219355A" w14:textId="77777777" w:rsidR="00A03FBE" w:rsidRPr="002C1618" w:rsidRDefault="00A03FBE" w:rsidP="00A03FBE">
      <w:pPr>
        <w:rPr>
          <w:lang w:val="en-US"/>
        </w:rPr>
      </w:pPr>
      <w:r w:rsidRPr="002C1618">
        <w:rPr>
          <w:lang w:val="en-US"/>
        </w:rPr>
        <w:t>Activity: Schedule dining reservations. Label (E0/E1/E2/E3): E2 Explanation: Automation technology already exists for this (</w:t>
      </w:r>
      <w:proofErr w:type="gramStart"/>
      <w:r w:rsidRPr="002C1618">
        <w:rPr>
          <w:lang w:val="en-US"/>
        </w:rPr>
        <w:t>e.g.</w:t>
      </w:r>
      <w:proofErr w:type="gramEnd"/>
      <w:r w:rsidRPr="002C1618">
        <w:rPr>
          <w:lang w:val="en-US"/>
        </w:rPr>
        <w:t xml:space="preserve"> </w:t>
      </w:r>
      <w:proofErr w:type="spellStart"/>
      <w:r w:rsidRPr="002C1618">
        <w:rPr>
          <w:lang w:val="en-US"/>
        </w:rPr>
        <w:t>Resy</w:t>
      </w:r>
      <w:proofErr w:type="spellEnd"/>
      <w:r w:rsidRPr="002C1618">
        <w:rPr>
          <w:lang w:val="en-US"/>
        </w:rPr>
        <w:t xml:space="preserve">) and it’s unclear what an LLM offers on top of using that technology (no-diff). That said, you could build something that allows you to ask the LLM to make a reservation on </w:t>
      </w:r>
      <w:proofErr w:type="spellStart"/>
      <w:r w:rsidRPr="002C1618">
        <w:rPr>
          <w:lang w:val="en-US"/>
        </w:rPr>
        <w:t>Resy</w:t>
      </w:r>
      <w:proofErr w:type="spellEnd"/>
      <w:r w:rsidRPr="002C1618">
        <w:rPr>
          <w:lang w:val="en-US"/>
        </w:rPr>
        <w:t xml:space="preserve"> for you. (E3)</w:t>
      </w:r>
    </w:p>
    <w:p w14:paraId="5C209DC1" w14:textId="77777777" w:rsidR="00A03FBE" w:rsidRPr="002C1618" w:rsidRDefault="00A03FBE" w:rsidP="00A03FBE">
      <w:pPr>
        <w:rPr>
          <w:lang w:val="en-US"/>
        </w:rPr>
      </w:pPr>
      <w:r w:rsidRPr="002C1618">
        <w:rPr>
          <w:lang w:val="en-US"/>
        </w:rPr>
        <w:t>Activity: Negotiate purchases or contracts. Label (E0/E1/E2/E3): E2 Explanation: You could have each party transcribe their point of view and then feed this to an LLM to resolve any disputes (E3). That said, many people would need to buy into using new technological tools to accomplish this (system).</w:t>
      </w:r>
    </w:p>
    <w:p w14:paraId="6A50C9B4" w14:textId="77777777" w:rsidR="00A03FBE" w:rsidRPr="002C1618" w:rsidRDefault="00A03FBE" w:rsidP="00A03FBE">
      <w:pPr>
        <w:rPr>
          <w:lang w:val="en-US"/>
        </w:rPr>
      </w:pPr>
      <w:r w:rsidRPr="002C1618">
        <w:rPr>
          <w:lang w:val="en-US"/>
        </w:rPr>
        <w:t xml:space="preserve">Occupation: Allergists and Immunologists Task: Prescribe medication such as antihistamines, antibiotics, and nasal, oral, topical, or inhaled </w:t>
      </w:r>
      <w:proofErr w:type="spellStart"/>
      <w:r w:rsidRPr="002C1618">
        <w:rPr>
          <w:lang w:val="en-US"/>
        </w:rPr>
        <w:t>glucocorticosteroids</w:t>
      </w:r>
      <w:proofErr w:type="spellEnd"/>
      <w:r w:rsidRPr="002C1618">
        <w:rPr>
          <w:lang w:val="en-US"/>
        </w:rPr>
        <w:t>. Label (E0/E1/E2/E3): E2 Explanation: The model can provide guesses for different diagnoses and write prescriptions and case notes. However, it still requires a human in the loop using their judgment and knowledge to make the final decision.</w:t>
      </w:r>
    </w:p>
    <w:p w14:paraId="05F93A20" w14:textId="3857015E" w:rsidR="00A03FBE" w:rsidRPr="002C1618" w:rsidRDefault="00A03FBE" w:rsidP="00A03FBE">
      <w:pPr>
        <w:rPr>
          <w:lang w:val="en-US"/>
        </w:rPr>
      </w:pPr>
      <w:r w:rsidRPr="002C1618">
        <w:rPr>
          <w:lang w:val="en-US"/>
        </w:rPr>
        <w:lastRenderedPageBreak/>
        <w:t>Output list with items "index: {</w:t>
      </w:r>
      <w:proofErr w:type="spellStart"/>
      <w:proofErr w:type="gramStart"/>
      <w:r w:rsidRPr="002C1618">
        <w:rPr>
          <w:lang w:val="en-US"/>
        </w:rPr>
        <w:t>TaskID</w:t>
      </w:r>
      <w:proofErr w:type="spellEnd"/>
      <w:r w:rsidRPr="002C1618">
        <w:rPr>
          <w:lang w:val="en-US"/>
        </w:rPr>
        <w:t xml:space="preserve"> }label</w:t>
      </w:r>
      <w:proofErr w:type="gramEnd"/>
      <w:r w:rsidRPr="002C1618">
        <w:rPr>
          <w:lang w:val="en-US"/>
        </w:rPr>
        <w:t>: {label} explanation: {5 word explanation (Without "LLM can" or similar)}" separated by ";"</w:t>
      </w:r>
    </w:p>
    <w:p w14:paraId="5574B159" w14:textId="5535EC08" w:rsidR="00E76C76" w:rsidRPr="00795CFA" w:rsidRDefault="00E76C76" w:rsidP="00E76C76">
      <w:pPr>
        <w:pStyle w:val="Heading1"/>
        <w:rPr>
          <w:lang w:val="en-US"/>
        </w:rPr>
      </w:pPr>
      <w:bookmarkStart w:id="40" w:name="_Toc149131962"/>
      <w:bookmarkStart w:id="41" w:name="_Toc149920512"/>
      <w:proofErr w:type="spellStart"/>
      <w:r w:rsidRPr="00795CFA">
        <w:rPr>
          <w:lang w:val="en-US"/>
        </w:rPr>
        <w:lastRenderedPageBreak/>
        <w:t>Referanseliste</w:t>
      </w:r>
      <w:bookmarkEnd w:id="40"/>
      <w:bookmarkEnd w:id="41"/>
      <w:proofErr w:type="spellEnd"/>
    </w:p>
    <w:p w14:paraId="420CBE99" w14:textId="7DF8C1BB" w:rsidR="00F007F4" w:rsidRPr="0098333F" w:rsidRDefault="0098333F" w:rsidP="0098333F">
      <w:pPr>
        <w:rPr>
          <w:lang w:val="en-US"/>
        </w:rPr>
      </w:pPr>
      <w:r w:rsidRPr="0098333F">
        <w:rPr>
          <w:lang w:val="en-US"/>
        </w:rPr>
        <w:t>Acemoglu, D., &amp;amp; Johnson, S. (2023). Power and progress. John Murray.</w:t>
      </w:r>
    </w:p>
    <w:p w14:paraId="5F175082" w14:textId="77777777" w:rsidR="00514429" w:rsidRPr="00DE607D" w:rsidRDefault="00514429" w:rsidP="00514429">
      <w:pPr>
        <w:rPr>
          <w:lang w:val="en-US"/>
        </w:rPr>
      </w:pPr>
      <w:r w:rsidRPr="00DE607D">
        <w:rPr>
          <w:lang w:val="en-US"/>
        </w:rPr>
        <w:t xml:space="preserve">Agrawal, A. K., Gans, J. S., &amp; Goldfarb, A. (2023). The Turing Transformation: Artificial Intelligence, Intelligence Augmentation, and Skill Premiums. </w:t>
      </w:r>
      <w:r w:rsidRPr="00DE607D">
        <w:rPr>
          <w:i/>
          <w:lang w:val="en-US"/>
        </w:rPr>
        <w:t>National Bureau of Economic Research, Working Paper Series, No. 31767</w:t>
      </w:r>
      <w:r w:rsidRPr="00DE607D">
        <w:rPr>
          <w:lang w:val="en-US"/>
        </w:rPr>
        <w:t xml:space="preserve">. </w:t>
      </w:r>
      <w:hyperlink r:id="rId26" w:tgtFrame="_new" w:history="1">
        <w:r w:rsidRPr="00DE607D">
          <w:rPr>
            <w:rStyle w:val="Hyperlink"/>
            <w:lang w:val="en-US"/>
          </w:rPr>
          <w:t>https://doi.org/10.3386/w31767</w:t>
        </w:r>
      </w:hyperlink>
      <w:r w:rsidRPr="00DE607D">
        <w:rPr>
          <w:lang w:val="en-US"/>
        </w:rPr>
        <w:t>.</w:t>
      </w:r>
    </w:p>
    <w:p w14:paraId="27345E32" w14:textId="650A50A3" w:rsidR="00F007F4" w:rsidRPr="00DE607D" w:rsidRDefault="00F007F4" w:rsidP="00514429">
      <w:pPr>
        <w:rPr>
          <w:lang w:val="en-US"/>
        </w:rPr>
      </w:pPr>
      <w:proofErr w:type="spellStart"/>
      <w:r w:rsidRPr="00F007F4">
        <w:rPr>
          <w:lang w:val="sv-SE"/>
        </w:rPr>
        <w:t>Autor</w:t>
      </w:r>
      <w:proofErr w:type="spellEnd"/>
      <w:r w:rsidRPr="00F007F4">
        <w:rPr>
          <w:lang w:val="sv-SE"/>
        </w:rPr>
        <w:t>, D. H., Dorn, D., &amp;</w:t>
      </w:r>
      <w:proofErr w:type="spellStart"/>
      <w:r w:rsidRPr="00F007F4">
        <w:rPr>
          <w:lang w:val="sv-SE"/>
        </w:rPr>
        <w:t>amp</w:t>
      </w:r>
      <w:proofErr w:type="spellEnd"/>
      <w:r w:rsidRPr="00F007F4">
        <w:rPr>
          <w:lang w:val="sv-SE"/>
        </w:rPr>
        <w:t xml:space="preserve">; Hanson, G. H. (2013). </w:t>
      </w:r>
      <w:r w:rsidRPr="00F007F4">
        <w:rPr>
          <w:lang w:val="en-US"/>
        </w:rPr>
        <w:t xml:space="preserve">The </w:t>
      </w:r>
      <w:proofErr w:type="spellStart"/>
      <w:r w:rsidRPr="00F007F4">
        <w:rPr>
          <w:lang w:val="en-US"/>
        </w:rPr>
        <w:t>china</w:t>
      </w:r>
      <w:proofErr w:type="spellEnd"/>
      <w:r w:rsidRPr="00F007F4">
        <w:rPr>
          <w:lang w:val="en-US"/>
        </w:rPr>
        <w:t xml:space="preserve"> syndrome: Local labor market effects of import competition in the United States. American Economic Review, 103(6), 2121–2168. https://doi.org/10.1257/aer.103.6.2121</w:t>
      </w:r>
    </w:p>
    <w:p w14:paraId="1C787387" w14:textId="77777777" w:rsidR="00514429" w:rsidRPr="00795CFA" w:rsidRDefault="00514429" w:rsidP="00514429">
      <w:proofErr w:type="spellStart"/>
      <w:r w:rsidRPr="00FC523C">
        <w:rPr>
          <w:lang w:val="en-US"/>
        </w:rPr>
        <w:t>Arbeidsmarkedet</w:t>
      </w:r>
      <w:proofErr w:type="spellEnd"/>
      <w:r w:rsidRPr="00FC523C">
        <w:rPr>
          <w:lang w:val="en-US"/>
        </w:rPr>
        <w:t xml:space="preserve"> for </w:t>
      </w:r>
      <w:proofErr w:type="spellStart"/>
      <w:r w:rsidRPr="00FC523C">
        <w:rPr>
          <w:lang w:val="en-US"/>
        </w:rPr>
        <w:t>helsepersonell</w:t>
      </w:r>
      <w:proofErr w:type="spellEnd"/>
      <w:r w:rsidRPr="00FC523C">
        <w:rPr>
          <w:lang w:val="en-US"/>
        </w:rPr>
        <w:t xml:space="preserve"> </w:t>
      </w:r>
      <w:proofErr w:type="spellStart"/>
      <w:r w:rsidRPr="00FC523C">
        <w:rPr>
          <w:lang w:val="en-US"/>
        </w:rPr>
        <w:t>fram</w:t>
      </w:r>
      <w:proofErr w:type="spellEnd"/>
      <w:r w:rsidRPr="00FC523C">
        <w:rPr>
          <w:lang w:val="en-US"/>
        </w:rPr>
        <w:t xml:space="preserve"> mot 2040. </w:t>
      </w:r>
      <w:r w:rsidRPr="00795CFA">
        <w:t>(</w:t>
      </w:r>
      <w:proofErr w:type="spellStart"/>
      <w:r w:rsidRPr="00795CFA">
        <w:t>n.d</w:t>
      </w:r>
      <w:proofErr w:type="spellEnd"/>
      <w:r w:rsidRPr="00795CFA">
        <w:t xml:space="preserve">.). Hentet fra </w:t>
      </w:r>
      <w:hyperlink r:id="rId27" w:tgtFrame="_new" w:history="1">
        <w:r w:rsidRPr="00795CFA">
          <w:rPr>
            <w:rStyle w:val="Hyperlink"/>
          </w:rPr>
          <w:t>https://www.ssb.no/arbeid-og-lonn/sysselsetting/artikler/arbeidsmarkedet-for-helsepersonell-fram-mot-2040</w:t>
        </w:r>
      </w:hyperlink>
      <w:r w:rsidRPr="00795CFA">
        <w:t>.</w:t>
      </w:r>
    </w:p>
    <w:p w14:paraId="53F4D5E3" w14:textId="77777777" w:rsidR="00514429" w:rsidRPr="00DE607D" w:rsidRDefault="00514429" w:rsidP="00514429">
      <w:pPr>
        <w:rPr>
          <w:lang w:val="en-US"/>
        </w:rPr>
      </w:pPr>
      <w:r w:rsidRPr="00FC523C">
        <w:t xml:space="preserve">Brynjolfsson, E., Li, D., &amp; Raymond, L. R. (2023). </w:t>
      </w:r>
      <w:r w:rsidRPr="00DE607D">
        <w:rPr>
          <w:lang w:val="en-US"/>
        </w:rPr>
        <w:t xml:space="preserve">Generative AI at Work. </w:t>
      </w:r>
      <w:r w:rsidRPr="00DE607D">
        <w:rPr>
          <w:i/>
          <w:lang w:val="en-US"/>
        </w:rPr>
        <w:t>NBER Working Paper No. 31161</w:t>
      </w:r>
      <w:r w:rsidRPr="00DE607D">
        <w:rPr>
          <w:lang w:val="en-US"/>
        </w:rPr>
        <w:t xml:space="preserve">. </w:t>
      </w:r>
      <w:hyperlink r:id="rId28" w:tgtFrame="_new" w:history="1">
        <w:r w:rsidRPr="00DE607D">
          <w:rPr>
            <w:rStyle w:val="Hyperlink"/>
            <w:lang w:val="en-US"/>
          </w:rPr>
          <w:t>https://doi.org/10.3386/w31161</w:t>
        </w:r>
      </w:hyperlink>
      <w:r w:rsidRPr="00DE607D">
        <w:rPr>
          <w:lang w:val="en-US"/>
        </w:rPr>
        <w:t>.</w:t>
      </w:r>
    </w:p>
    <w:p w14:paraId="72BE491E" w14:textId="77777777" w:rsidR="00514429" w:rsidRPr="00DE607D" w:rsidRDefault="00514429" w:rsidP="00514429">
      <w:pPr>
        <w:rPr>
          <w:lang w:val="en-US"/>
        </w:rPr>
      </w:pPr>
      <w:proofErr w:type="spellStart"/>
      <w:r w:rsidRPr="00DE607D">
        <w:rPr>
          <w:lang w:val="en-US"/>
        </w:rPr>
        <w:t>Dell’Acqua</w:t>
      </w:r>
      <w:proofErr w:type="spellEnd"/>
      <w:r w:rsidRPr="00DE607D">
        <w:rPr>
          <w:lang w:val="en-US"/>
        </w:rPr>
        <w:t xml:space="preserve">, F. et al. (2023). Navigating the jagged technological frontier: Field experimental evidence of the effects of AI on knowledge worker productivity and quality. </w:t>
      </w:r>
      <w:r w:rsidRPr="00DE607D">
        <w:rPr>
          <w:i/>
          <w:lang w:val="en-US"/>
        </w:rPr>
        <w:t>SSRN Electronic Journal</w:t>
      </w:r>
      <w:r w:rsidRPr="00DE607D">
        <w:rPr>
          <w:lang w:val="en-US"/>
        </w:rPr>
        <w:t xml:space="preserve"> [Preprint]. </w:t>
      </w:r>
      <w:hyperlink r:id="rId29" w:tgtFrame="_new" w:history="1">
        <w:r w:rsidRPr="00DE607D">
          <w:rPr>
            <w:rStyle w:val="Hyperlink"/>
            <w:lang w:val="en-US"/>
          </w:rPr>
          <w:t>https://doi.org/10.2139/ssrn.4573321</w:t>
        </w:r>
      </w:hyperlink>
      <w:r w:rsidRPr="00DE607D">
        <w:rPr>
          <w:lang w:val="en-US"/>
        </w:rPr>
        <w:t>.</w:t>
      </w:r>
    </w:p>
    <w:p w14:paraId="0907F412" w14:textId="77777777" w:rsidR="00514429" w:rsidRPr="00DE607D" w:rsidRDefault="00514429" w:rsidP="00514429">
      <w:pPr>
        <w:rPr>
          <w:lang w:val="en-US"/>
        </w:rPr>
      </w:pPr>
      <w:proofErr w:type="spellStart"/>
      <w:r w:rsidRPr="00DE607D">
        <w:rPr>
          <w:lang w:val="en-US"/>
        </w:rPr>
        <w:t>Eloundou</w:t>
      </w:r>
      <w:proofErr w:type="spellEnd"/>
      <w:r w:rsidRPr="00DE607D">
        <w:rPr>
          <w:lang w:val="en-US"/>
        </w:rPr>
        <w:t xml:space="preserve">, T., Manning, S., Mishkin, P., &amp; Rock, D. (2023). </w:t>
      </w:r>
      <w:proofErr w:type="spellStart"/>
      <w:r w:rsidRPr="00DE607D">
        <w:rPr>
          <w:lang w:val="en-US"/>
        </w:rPr>
        <w:t>Gpts</w:t>
      </w:r>
      <w:proofErr w:type="spellEnd"/>
      <w:r w:rsidRPr="00DE607D">
        <w:rPr>
          <w:lang w:val="en-US"/>
        </w:rPr>
        <w:t xml:space="preserve"> are </w:t>
      </w:r>
      <w:proofErr w:type="spellStart"/>
      <w:r w:rsidRPr="00DE607D">
        <w:rPr>
          <w:lang w:val="en-US"/>
        </w:rPr>
        <w:t>gpts</w:t>
      </w:r>
      <w:proofErr w:type="spellEnd"/>
      <w:r w:rsidRPr="00DE607D">
        <w:rPr>
          <w:lang w:val="en-US"/>
        </w:rPr>
        <w:t xml:space="preserve">: An early look at the labor market impact potential of large language models. </w:t>
      </w:r>
      <w:proofErr w:type="spellStart"/>
      <w:r w:rsidRPr="00DE607D">
        <w:rPr>
          <w:i/>
          <w:lang w:val="en-US"/>
        </w:rPr>
        <w:t>arXiv</w:t>
      </w:r>
      <w:proofErr w:type="spellEnd"/>
      <w:r w:rsidRPr="00DE607D">
        <w:rPr>
          <w:i/>
          <w:lang w:val="en-US"/>
        </w:rPr>
        <w:t xml:space="preserve"> preprint arXiv:2303.10130</w:t>
      </w:r>
      <w:r w:rsidRPr="00DE607D">
        <w:rPr>
          <w:lang w:val="en-US"/>
        </w:rPr>
        <w:t>.</w:t>
      </w:r>
    </w:p>
    <w:p w14:paraId="37220F55" w14:textId="0CA86E2D" w:rsidR="0070115F" w:rsidRPr="00FC523C" w:rsidRDefault="00514429" w:rsidP="00514429">
      <w:pPr>
        <w:rPr>
          <w:lang w:val="en-US"/>
        </w:rPr>
      </w:pPr>
      <w:r w:rsidRPr="00DE607D">
        <w:rPr>
          <w:lang w:val="en-US"/>
        </w:rPr>
        <w:t xml:space="preserve">Gizmodo’s owner replaced its Spanish language journalists with AI </w:t>
      </w:r>
      <w:r w:rsidR="00F9128B">
        <w:rPr>
          <w:lang w:val="en-US"/>
        </w:rPr>
        <w:t>–</w:t>
      </w:r>
      <w:r w:rsidRPr="00DE607D">
        <w:rPr>
          <w:lang w:val="en-US"/>
        </w:rPr>
        <w:t xml:space="preserve"> The Verge. </w:t>
      </w:r>
      <w:r w:rsidRPr="00FC523C">
        <w:rPr>
          <w:lang w:val="en-US"/>
        </w:rPr>
        <w:t>(</w:t>
      </w:r>
      <w:proofErr w:type="spellStart"/>
      <w:r w:rsidRPr="00FC523C">
        <w:rPr>
          <w:lang w:val="en-US"/>
        </w:rPr>
        <w:t>n.d</w:t>
      </w:r>
      <w:proofErr w:type="spellEnd"/>
      <w:r w:rsidRPr="00FC523C">
        <w:rPr>
          <w:lang w:val="en-US"/>
        </w:rPr>
        <w:t xml:space="preserve">.). Hentet fra </w:t>
      </w:r>
      <w:hyperlink r:id="rId30" w:history="1">
        <w:r w:rsidR="0070115F" w:rsidRPr="00FC523C">
          <w:rPr>
            <w:rStyle w:val="Hyperlink"/>
            <w:lang w:val="en-US"/>
          </w:rPr>
          <w:t>https://www.theverge.com/2023/9/1/23856029/gizmodo-shuts-down-spanish-language-site-ai-translations</w:t>
        </w:r>
      </w:hyperlink>
    </w:p>
    <w:p w14:paraId="54227C94" w14:textId="31654515" w:rsidR="00CD08C6" w:rsidRPr="00DE607D" w:rsidRDefault="00CD08C6" w:rsidP="00514429">
      <w:pPr>
        <w:rPr>
          <w:lang w:val="en-US"/>
        </w:rPr>
      </w:pPr>
      <w:r w:rsidRPr="00DE607D">
        <w:rPr>
          <w:lang w:val="en-US"/>
        </w:rPr>
        <w:t xml:space="preserve">ISCO </w:t>
      </w:r>
      <w:r w:rsidR="00447B87" w:rsidRPr="00DE607D">
        <w:rPr>
          <w:lang w:val="en-US"/>
        </w:rPr>
        <w:t>to</w:t>
      </w:r>
      <w:r w:rsidRPr="00DE607D">
        <w:rPr>
          <w:lang w:val="en-US"/>
        </w:rPr>
        <w:t xml:space="preserve"> SOC crosswalk </w:t>
      </w:r>
      <w:r w:rsidR="00F9128B">
        <w:rPr>
          <w:lang w:val="en-US"/>
        </w:rPr>
        <w:t>–</w:t>
      </w:r>
      <w:r w:rsidRPr="00DE607D">
        <w:rPr>
          <w:lang w:val="en-US"/>
        </w:rPr>
        <w:t xml:space="preserve"> </w:t>
      </w:r>
      <w:hyperlink r:id="rId31" w:history="1">
        <w:r w:rsidRPr="00DE607D">
          <w:rPr>
            <w:rStyle w:val="Hyperlink"/>
            <w:lang w:val="en-US"/>
          </w:rPr>
          <w:t>https://www.bls.gov/soc/ISCO_SOC_Crosswalk.xls</w:t>
        </w:r>
      </w:hyperlink>
      <w:r w:rsidRPr="00DE607D">
        <w:rPr>
          <w:lang w:val="en-US"/>
        </w:rPr>
        <w:t>.</w:t>
      </w:r>
    </w:p>
    <w:p w14:paraId="3AB3528F" w14:textId="546DFD99" w:rsidR="00514429" w:rsidRPr="00FC523C" w:rsidRDefault="00514429" w:rsidP="00514429">
      <w:pPr>
        <w:rPr>
          <w:lang w:val="en-US"/>
        </w:rPr>
      </w:pPr>
      <w:r w:rsidRPr="00FC523C">
        <w:rPr>
          <w:lang w:val="en-US"/>
        </w:rPr>
        <w:t xml:space="preserve">Næringsstandard og næringskoder </w:t>
      </w:r>
      <w:r w:rsidR="00F9128B" w:rsidRPr="00FC523C">
        <w:rPr>
          <w:lang w:val="en-US"/>
        </w:rPr>
        <w:t>–</w:t>
      </w:r>
      <w:r w:rsidRPr="00FC523C">
        <w:rPr>
          <w:lang w:val="en-US"/>
        </w:rPr>
        <w:t xml:space="preserve"> SSB. (</w:t>
      </w:r>
      <w:proofErr w:type="spellStart"/>
      <w:r w:rsidRPr="00FC523C">
        <w:rPr>
          <w:lang w:val="en-US"/>
        </w:rPr>
        <w:t>n.d</w:t>
      </w:r>
      <w:proofErr w:type="spellEnd"/>
      <w:r w:rsidRPr="00FC523C">
        <w:rPr>
          <w:lang w:val="en-US"/>
        </w:rPr>
        <w:t xml:space="preserve">.). Hentet fra </w:t>
      </w:r>
      <w:hyperlink r:id="rId32" w:tgtFrame="_new" w:history="1">
        <w:r w:rsidRPr="00FC523C">
          <w:rPr>
            <w:rStyle w:val="Hyperlink"/>
            <w:lang w:val="en-US"/>
          </w:rPr>
          <w:t>https://www.ssb.no/virksomheter-foretak-og-regnskap/naeringsstandard-og-naeringskoder</w:t>
        </w:r>
      </w:hyperlink>
      <w:r w:rsidRPr="00FC523C">
        <w:rPr>
          <w:lang w:val="en-US"/>
        </w:rPr>
        <w:t>.</w:t>
      </w:r>
    </w:p>
    <w:p w14:paraId="0C72FE9C" w14:textId="77777777" w:rsidR="00514429" w:rsidRPr="00DE607D" w:rsidRDefault="00514429" w:rsidP="00514429">
      <w:pPr>
        <w:rPr>
          <w:lang w:val="en-US"/>
        </w:rPr>
      </w:pPr>
      <w:r w:rsidRPr="00DE607D">
        <w:rPr>
          <w:lang w:val="en-US"/>
        </w:rPr>
        <w:t xml:space="preserve">OECD. (2023). OECD Employment Outlook 2023: Artificial Intelligence and the Labour Market. </w:t>
      </w:r>
      <w:r w:rsidRPr="00DE607D">
        <w:rPr>
          <w:i/>
          <w:lang w:val="en-US"/>
        </w:rPr>
        <w:t>OECD Publishing, Paris</w:t>
      </w:r>
      <w:r w:rsidRPr="00DE607D">
        <w:rPr>
          <w:lang w:val="en-US"/>
        </w:rPr>
        <w:t xml:space="preserve">. </w:t>
      </w:r>
      <w:hyperlink r:id="rId33" w:tgtFrame="_new" w:history="1">
        <w:r w:rsidRPr="00DE607D">
          <w:rPr>
            <w:rStyle w:val="Hyperlink"/>
            <w:lang w:val="en-US"/>
          </w:rPr>
          <w:t>https://doi.org/10.1787/08785bba-en</w:t>
        </w:r>
      </w:hyperlink>
      <w:r w:rsidRPr="00DE607D">
        <w:rPr>
          <w:lang w:val="en-US"/>
        </w:rPr>
        <w:t>.</w:t>
      </w:r>
    </w:p>
    <w:p w14:paraId="38A88489" w14:textId="0C8AC705" w:rsidR="00CD08C6" w:rsidRPr="00DE607D" w:rsidRDefault="00CD08C6" w:rsidP="00514429">
      <w:pPr>
        <w:rPr>
          <w:lang w:val="en-US"/>
        </w:rPr>
      </w:pPr>
      <w:r w:rsidRPr="00DE607D">
        <w:rPr>
          <w:lang w:val="en-US"/>
        </w:rPr>
        <w:t>O*NET</w:t>
      </w:r>
      <w:r w:rsidR="00F568D7" w:rsidRPr="00DE607D">
        <w:rPr>
          <w:lang w:val="en-US"/>
        </w:rPr>
        <w:t xml:space="preserve"> </w:t>
      </w:r>
      <w:r w:rsidR="00447B87" w:rsidRPr="00DE607D">
        <w:rPr>
          <w:lang w:val="en-US"/>
        </w:rPr>
        <w:t xml:space="preserve">Occupations and tasks - </w:t>
      </w:r>
      <w:r w:rsidRPr="00DE607D">
        <w:rPr>
          <w:lang w:val="en-US"/>
        </w:rPr>
        <w:t xml:space="preserve"> </w:t>
      </w:r>
      <w:hyperlink r:id="rId34" w:history="1">
        <w:r w:rsidRPr="00DE607D">
          <w:rPr>
            <w:rStyle w:val="Hyperlink"/>
            <w:lang w:val="en-US"/>
          </w:rPr>
          <w:t>https://www.onetcenter.org/dictionary/20.1/excel/task_statements.html</w:t>
        </w:r>
      </w:hyperlink>
      <w:r w:rsidRPr="00DE607D">
        <w:rPr>
          <w:lang w:val="en-US"/>
        </w:rPr>
        <w:t>.</w:t>
      </w:r>
    </w:p>
    <w:p w14:paraId="329E652A" w14:textId="77777777" w:rsidR="00514429" w:rsidRPr="00FC523C" w:rsidRDefault="00514429" w:rsidP="00514429">
      <w:pPr>
        <w:rPr>
          <w:lang w:val="en-US"/>
        </w:rPr>
      </w:pPr>
      <w:proofErr w:type="spellStart"/>
      <w:r w:rsidRPr="00DE607D">
        <w:rPr>
          <w:lang w:val="en-US"/>
        </w:rPr>
        <w:t>Shakked</w:t>
      </w:r>
      <w:proofErr w:type="spellEnd"/>
      <w:r w:rsidRPr="00DE607D">
        <w:rPr>
          <w:lang w:val="en-US"/>
        </w:rPr>
        <w:t xml:space="preserve"> Noy, &amp; Whitney Zhang. (2023). Experimental evidence on the productivity effects of generative artificial intelligence. </w:t>
      </w:r>
      <w:r w:rsidRPr="00FC523C">
        <w:rPr>
          <w:i/>
          <w:lang w:val="en-US"/>
        </w:rPr>
        <w:t>Science, 381</w:t>
      </w:r>
      <w:r w:rsidRPr="00FC523C">
        <w:rPr>
          <w:lang w:val="en-US"/>
        </w:rPr>
        <w:t xml:space="preserve">, 187-192. </w:t>
      </w:r>
      <w:hyperlink r:id="rId35" w:tgtFrame="_new" w:history="1">
        <w:r w:rsidRPr="00FC523C">
          <w:rPr>
            <w:rStyle w:val="Hyperlink"/>
            <w:lang w:val="en-US"/>
          </w:rPr>
          <w:t>https://doi.org/10.1126/science.adh2586</w:t>
        </w:r>
      </w:hyperlink>
      <w:r w:rsidRPr="00FC523C">
        <w:rPr>
          <w:lang w:val="en-US"/>
        </w:rPr>
        <w:t>.</w:t>
      </w:r>
    </w:p>
    <w:p w14:paraId="019BC278" w14:textId="77777777" w:rsidR="00514429" w:rsidRPr="00FC523C" w:rsidRDefault="00514429" w:rsidP="00514429">
      <w:pPr>
        <w:rPr>
          <w:lang w:val="en-US"/>
        </w:rPr>
      </w:pPr>
      <w:r w:rsidRPr="00FC523C">
        <w:rPr>
          <w:lang w:val="en-US"/>
        </w:rPr>
        <w:t>Standard for næringsgruppering (SN). (</w:t>
      </w:r>
      <w:proofErr w:type="spellStart"/>
      <w:r w:rsidRPr="00FC523C">
        <w:rPr>
          <w:lang w:val="en-US"/>
        </w:rPr>
        <w:t>n.d</w:t>
      </w:r>
      <w:proofErr w:type="spellEnd"/>
      <w:r w:rsidRPr="00FC523C">
        <w:rPr>
          <w:lang w:val="en-US"/>
        </w:rPr>
        <w:t xml:space="preserve">.). Hentet fra </w:t>
      </w:r>
      <w:hyperlink r:id="rId36" w:tgtFrame="_new" w:history="1">
        <w:r w:rsidRPr="00FC523C">
          <w:rPr>
            <w:rStyle w:val="Hyperlink"/>
            <w:lang w:val="en-US"/>
          </w:rPr>
          <w:t>https://www.ssb.no/klass/klassifikasjoner/6</w:t>
        </w:r>
      </w:hyperlink>
      <w:r w:rsidRPr="00FC523C">
        <w:rPr>
          <w:lang w:val="en-US"/>
        </w:rPr>
        <w:t>.</w:t>
      </w:r>
    </w:p>
    <w:p w14:paraId="1E0DE7CA" w14:textId="77777777" w:rsidR="00514429" w:rsidRPr="00FC523C" w:rsidRDefault="00514429" w:rsidP="00514429">
      <w:pPr>
        <w:rPr>
          <w:lang w:val="en-US"/>
        </w:rPr>
      </w:pPr>
    </w:p>
    <w:p w14:paraId="7CE246F7" w14:textId="33C2062A" w:rsidR="0038342B" w:rsidRPr="00FC523C" w:rsidRDefault="0038342B">
      <w:pPr>
        <w:spacing w:line="276" w:lineRule="auto"/>
        <w:jc w:val="left"/>
        <w:rPr>
          <w:rFonts w:asciiTheme="majorHAnsi" w:eastAsiaTheme="majorEastAsia" w:hAnsiTheme="majorHAnsi" w:cstheme="majorBidi"/>
          <w:b/>
          <w:color w:val="395775" w:themeColor="accent1"/>
          <w:sz w:val="36"/>
          <w:szCs w:val="36"/>
          <w:lang w:val="en-US"/>
        </w:rPr>
      </w:pPr>
      <w:r w:rsidRPr="00FC523C">
        <w:rPr>
          <w:rFonts w:asciiTheme="majorHAnsi" w:eastAsiaTheme="majorEastAsia" w:hAnsiTheme="majorHAnsi" w:cstheme="majorBidi"/>
          <w:b/>
          <w:color w:val="395775" w:themeColor="accent1"/>
          <w:sz w:val="36"/>
          <w:szCs w:val="36"/>
          <w:lang w:val="en-US"/>
        </w:rPr>
        <w:br w:type="page"/>
      </w:r>
    </w:p>
    <w:p w14:paraId="0117A9F7" w14:textId="77777777" w:rsidR="0038342B" w:rsidRPr="00FC523C" w:rsidRDefault="0038342B" w:rsidP="0038342B">
      <w:pPr>
        <w:rPr>
          <w:lang w:val="en-US"/>
        </w:rPr>
      </w:pPr>
    </w:p>
    <w:p w14:paraId="357343AA" w14:textId="77777777" w:rsidR="00337D12" w:rsidRPr="00FC523C" w:rsidRDefault="00337D12" w:rsidP="00337D12">
      <w:pPr>
        <w:rPr>
          <w:rStyle w:val="Heading2Char"/>
          <w:rFonts w:asciiTheme="minorHAnsi" w:eastAsiaTheme="minorHAnsi" w:hAnsiTheme="minorHAnsi" w:cstheme="minorBidi"/>
          <w:b w:val="0"/>
          <w:color w:val="auto"/>
          <w:sz w:val="20"/>
          <w:szCs w:val="22"/>
          <w:lang w:val="en-US"/>
        </w:rPr>
      </w:pPr>
    </w:p>
    <w:p w14:paraId="59A63C6B" w14:textId="77777777" w:rsidR="00E75E53" w:rsidRPr="00FC523C" w:rsidRDefault="00E75E53">
      <w:pPr>
        <w:spacing w:line="276" w:lineRule="auto"/>
        <w:jc w:val="left"/>
        <w:rPr>
          <w:lang w:val="en-US"/>
        </w:rPr>
      </w:pPr>
      <w:r w:rsidRPr="00FC523C">
        <w:rPr>
          <w:lang w:val="en-US"/>
        </w:rPr>
        <w:br/>
      </w:r>
    </w:p>
    <w:p w14:paraId="06C7F071" w14:textId="77777777" w:rsidR="00E75E53" w:rsidRPr="00FC523C" w:rsidRDefault="00E75E53">
      <w:pPr>
        <w:spacing w:line="276" w:lineRule="auto"/>
        <w:jc w:val="left"/>
        <w:rPr>
          <w:lang w:val="en-US"/>
        </w:rPr>
      </w:pPr>
      <w:r w:rsidRPr="00FC523C">
        <w:rPr>
          <w:lang w:val="en-US"/>
        </w:rPr>
        <w:br w:type="page"/>
      </w:r>
    </w:p>
    <w:p w14:paraId="05D5662C" w14:textId="77777777" w:rsidR="006177B0" w:rsidRPr="00FC523C" w:rsidRDefault="006177B0">
      <w:pPr>
        <w:spacing w:line="276" w:lineRule="auto"/>
        <w:jc w:val="left"/>
        <w:rPr>
          <w:lang w:val="en-US"/>
        </w:rPr>
        <w:sectPr w:rsidR="006177B0" w:rsidRPr="00FC523C" w:rsidSect="00E73DCD">
          <w:footerReference w:type="default" r:id="rId37"/>
          <w:headerReference w:type="first" r:id="rId38"/>
          <w:footerReference w:type="first" r:id="rId39"/>
          <w:pgSz w:w="11906" w:h="16838"/>
          <w:pgMar w:top="1418" w:right="1418" w:bottom="1418" w:left="1418" w:header="709" w:footer="284" w:gutter="0"/>
          <w:pgNumType w:start="0"/>
          <w:cols w:space="708"/>
          <w:titlePg/>
          <w:docGrid w:linePitch="360"/>
        </w:sectPr>
      </w:pPr>
    </w:p>
    <w:p w14:paraId="591412F1" w14:textId="77777777" w:rsidR="002A179A" w:rsidRPr="00FC523C" w:rsidRDefault="002A179A">
      <w:pPr>
        <w:spacing w:line="276" w:lineRule="auto"/>
        <w:jc w:val="left"/>
        <w:rPr>
          <w:lang w:val="en-US"/>
        </w:rPr>
      </w:pPr>
    </w:p>
    <w:p w14:paraId="72279DB6" w14:textId="77777777" w:rsidR="0073307D" w:rsidRPr="00FC523C" w:rsidRDefault="002A179A" w:rsidP="00AE1CFA">
      <w:pPr>
        <w:rPr>
          <w:lang w:val="en-US"/>
        </w:rPr>
      </w:pPr>
      <w:r w:rsidRPr="00661455">
        <w:rPr>
          <w:noProof/>
          <w:lang w:eastAsia="nb-NO"/>
        </w:rPr>
        <w:drawing>
          <wp:anchor distT="0" distB="0" distL="114300" distR="114300" simplePos="0" relativeHeight="251658245" behindDoc="0" locked="0" layoutInCell="1" allowOverlap="1" wp14:anchorId="6D764008" wp14:editId="6C8356EF">
            <wp:simplePos x="0" y="0"/>
            <wp:positionH relativeFrom="column">
              <wp:posOffset>2147570</wp:posOffset>
            </wp:positionH>
            <wp:positionV relativeFrom="page">
              <wp:posOffset>576580</wp:posOffset>
            </wp:positionV>
            <wp:extent cx="1397635" cy="393514"/>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ON-dummybilde.png"/>
                    <pic:cNvPicPr/>
                  </pic:nvPicPr>
                  <pic:blipFill>
                    <a:blip r:embed="rId40">
                      <a:extLst>
                        <a:ext uri="{28A0092B-C50C-407E-A947-70E740481C1C}">
                          <a14:useLocalDpi xmlns:a14="http://schemas.microsoft.com/office/drawing/2010/main" val="0"/>
                        </a:ext>
                      </a:extLst>
                    </a:blip>
                    <a:stretch>
                      <a:fillRect/>
                    </a:stretch>
                  </pic:blipFill>
                  <pic:spPr>
                    <a:xfrm>
                      <a:off x="0" y="0"/>
                      <a:ext cx="1397635" cy="393514"/>
                    </a:xfrm>
                    <a:prstGeom prst="rect">
                      <a:avLst/>
                    </a:prstGeom>
                  </pic:spPr>
                </pic:pic>
              </a:graphicData>
            </a:graphic>
            <wp14:sizeRelH relativeFrom="margin">
              <wp14:pctWidth>0</wp14:pctWidth>
            </wp14:sizeRelH>
            <wp14:sizeRelV relativeFrom="margin">
              <wp14:pctHeight>0</wp14:pctHeight>
            </wp14:sizeRelV>
          </wp:anchor>
        </w:drawing>
      </w:r>
      <w:r w:rsidR="002626B3" w:rsidRPr="00FC523C">
        <w:rPr>
          <w:lang w:val="en-US"/>
        </w:rPr>
        <w:t xml:space="preserve"> </w:t>
      </w:r>
    </w:p>
    <w:p w14:paraId="74DA3A1D" w14:textId="77777777" w:rsidR="0073307D" w:rsidRPr="00FC523C" w:rsidRDefault="0073307D" w:rsidP="00AE1CFA">
      <w:pPr>
        <w:rPr>
          <w:lang w:val="en-US"/>
        </w:rPr>
      </w:pPr>
    </w:p>
    <w:p w14:paraId="72F4530F" w14:textId="77777777" w:rsidR="0073307D" w:rsidRPr="00FC523C" w:rsidRDefault="0073307D" w:rsidP="00AE1CFA">
      <w:pPr>
        <w:rPr>
          <w:lang w:val="en-US"/>
        </w:rPr>
      </w:pPr>
    </w:p>
    <w:p w14:paraId="22234F47" w14:textId="77777777" w:rsidR="0073307D" w:rsidRPr="00FC523C" w:rsidRDefault="0073307D" w:rsidP="00AE1CFA">
      <w:pPr>
        <w:rPr>
          <w:lang w:val="en-US"/>
        </w:rPr>
      </w:pPr>
    </w:p>
    <w:p w14:paraId="3FA50EC4" w14:textId="77777777" w:rsidR="0073307D" w:rsidRPr="00FC523C" w:rsidRDefault="0073307D" w:rsidP="00AE1CFA">
      <w:pPr>
        <w:rPr>
          <w:lang w:val="en-US"/>
        </w:rPr>
      </w:pPr>
    </w:p>
    <w:p w14:paraId="3A3442FB" w14:textId="77777777" w:rsidR="0073307D" w:rsidRPr="00FC523C" w:rsidRDefault="0073307D" w:rsidP="00AE1CFA">
      <w:pPr>
        <w:rPr>
          <w:lang w:val="en-US"/>
        </w:rPr>
      </w:pPr>
    </w:p>
    <w:p w14:paraId="01FA5F7E" w14:textId="77777777" w:rsidR="0073307D" w:rsidRPr="00FC523C" w:rsidRDefault="0073307D" w:rsidP="00AE1CFA">
      <w:pPr>
        <w:rPr>
          <w:lang w:val="en-US"/>
        </w:rPr>
      </w:pPr>
    </w:p>
    <w:p w14:paraId="7D2E231C" w14:textId="77777777" w:rsidR="0073307D" w:rsidRPr="00FC523C" w:rsidRDefault="0073307D" w:rsidP="00AE1CFA">
      <w:pPr>
        <w:rPr>
          <w:lang w:val="en-US"/>
        </w:rPr>
      </w:pPr>
    </w:p>
    <w:p w14:paraId="6E05EE2B" w14:textId="77777777" w:rsidR="0073307D" w:rsidRPr="00FC523C" w:rsidRDefault="002626B3" w:rsidP="00AE1CFA">
      <w:pPr>
        <w:rPr>
          <w:lang w:val="en-US"/>
        </w:rPr>
      </w:pPr>
      <w:r w:rsidRPr="00661455">
        <w:rPr>
          <w:noProof/>
          <w:lang w:eastAsia="nb-NO"/>
        </w:rPr>
        <w:drawing>
          <wp:anchor distT="0" distB="0" distL="114300" distR="114300" simplePos="0" relativeHeight="251658242" behindDoc="0" locked="0" layoutInCell="1" allowOverlap="1" wp14:anchorId="05AAFB8D" wp14:editId="0B80F2EB">
            <wp:simplePos x="0" y="0"/>
            <wp:positionH relativeFrom="column">
              <wp:posOffset>-645160</wp:posOffset>
            </wp:positionH>
            <wp:positionV relativeFrom="page">
              <wp:posOffset>3665855</wp:posOffset>
            </wp:positionV>
            <wp:extent cx="6982460" cy="4447540"/>
            <wp:effectExtent l="0" t="0" r="254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ON-dummybilde.png"/>
                    <pic:cNvPicPr/>
                  </pic:nvPicPr>
                  <pic:blipFill>
                    <a:blip r:embed="rId41">
                      <a:extLst>
                        <a:ext uri="{28A0092B-C50C-407E-A947-70E740481C1C}">
                          <a14:useLocalDpi xmlns:a14="http://schemas.microsoft.com/office/drawing/2010/main" val="0"/>
                        </a:ext>
                      </a:extLst>
                    </a:blip>
                    <a:stretch>
                      <a:fillRect/>
                    </a:stretch>
                  </pic:blipFill>
                  <pic:spPr>
                    <a:xfrm>
                      <a:off x="0" y="0"/>
                      <a:ext cx="6982460" cy="4447540"/>
                    </a:xfrm>
                    <a:prstGeom prst="rect">
                      <a:avLst/>
                    </a:prstGeom>
                  </pic:spPr>
                </pic:pic>
              </a:graphicData>
            </a:graphic>
            <wp14:sizeRelH relativeFrom="margin">
              <wp14:pctWidth>0</wp14:pctWidth>
            </wp14:sizeRelH>
            <wp14:sizeRelV relativeFrom="margin">
              <wp14:pctHeight>0</wp14:pctHeight>
            </wp14:sizeRelV>
          </wp:anchor>
        </w:drawing>
      </w:r>
    </w:p>
    <w:p w14:paraId="748EE845" w14:textId="77777777" w:rsidR="0073307D" w:rsidRPr="00661455" w:rsidRDefault="00826ED8" w:rsidP="0077769F">
      <w:pPr>
        <w:spacing w:line="276" w:lineRule="auto"/>
        <w:jc w:val="left"/>
      </w:pPr>
      <w:r w:rsidRPr="00661455">
        <w:rPr>
          <w:noProof/>
          <w:lang w:eastAsia="nb-NO"/>
        </w:rPr>
        <mc:AlternateContent>
          <mc:Choice Requires="wps">
            <w:drawing>
              <wp:anchor distT="0" distB="0" distL="114300" distR="114300" simplePos="0" relativeHeight="251658247" behindDoc="0" locked="0" layoutInCell="1" allowOverlap="1" wp14:anchorId="6CF3D8AA" wp14:editId="61CBF3E8">
                <wp:simplePos x="0" y="0"/>
                <wp:positionH relativeFrom="column">
                  <wp:posOffset>889000</wp:posOffset>
                </wp:positionH>
                <wp:positionV relativeFrom="paragraph">
                  <wp:posOffset>6142355</wp:posOffset>
                </wp:positionV>
                <wp:extent cx="3957320" cy="342900"/>
                <wp:effectExtent l="0" t="0" r="0" b="12700"/>
                <wp:wrapSquare wrapText="bothSides"/>
                <wp:docPr id="1" name="Text Box 1"/>
                <wp:cNvGraphicFramePr/>
                <a:graphic xmlns:a="http://schemas.openxmlformats.org/drawingml/2006/main">
                  <a:graphicData uri="http://schemas.microsoft.com/office/word/2010/wordprocessingShape">
                    <wps:wsp>
                      <wps:cNvSpPr txBox="1"/>
                      <wps:spPr>
                        <a:xfrm>
                          <a:off x="0" y="0"/>
                          <a:ext cx="3957320" cy="342900"/>
                        </a:xfrm>
                        <a:prstGeom prst="rect">
                          <a:avLst/>
                        </a:prstGeom>
                        <a:noFill/>
                        <a:ln>
                          <a:noFill/>
                        </a:ln>
                        <a:effectLst/>
                        <a:extLst>
                          <a:ext uri="{C572A759-6A51-4108-AA02-DFA0A04FC94B}">
                            <ma14:wrappingTextBoxFlag xmlns:a16="http://schemas.microsoft.com/office/drawing/2014/main" xmlns:c="http://schemas.openxmlformats.org/drawingml/2006/chart"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pic="http://schemas.openxmlformats.org/drawingml/2006/picture"/>
                          </a:ext>
                        </a:extLst>
                      </wps:spPr>
                      <wps:style>
                        <a:lnRef idx="0">
                          <a:schemeClr val="accent1"/>
                        </a:lnRef>
                        <a:fillRef idx="0">
                          <a:schemeClr val="accent1"/>
                        </a:fillRef>
                        <a:effectRef idx="0">
                          <a:schemeClr val="accent1"/>
                        </a:effectRef>
                        <a:fontRef idx="minor">
                          <a:schemeClr val="dk1"/>
                        </a:fontRef>
                      </wps:style>
                      <wps:txbx>
                        <w:txbxContent>
                          <w:p w14:paraId="2BE93CA1" w14:textId="77777777" w:rsidR="00826ED8" w:rsidRPr="00826ED8" w:rsidRDefault="00826ED8" w:rsidP="00826ED8">
                            <w:pPr>
                              <w:pStyle w:val="Grunnleggendeavsnitt"/>
                              <w:jc w:val="center"/>
                              <w:rPr>
                                <w:rFonts w:ascii="Calibri" w:hAnsi="Calibri" w:cs="Calibri-Light"/>
                                <w:w w:val="92"/>
                                <w:sz w:val="19"/>
                                <w:szCs w:val="19"/>
                              </w:rPr>
                            </w:pPr>
                            <w:r w:rsidRPr="00826ED8">
                              <w:rPr>
                                <w:rFonts w:ascii="Calibri" w:hAnsi="Calibri" w:cs="Calibri-Light"/>
                                <w:w w:val="92"/>
                                <w:sz w:val="19"/>
                                <w:szCs w:val="19"/>
                              </w:rPr>
                              <w:t>+</w:t>
                            </w:r>
                            <w:r w:rsidR="00F65606">
                              <w:rPr>
                                <w:rFonts w:ascii="Calibri" w:hAnsi="Calibri" w:cs="Calibri-Light"/>
                                <w:w w:val="92"/>
                                <w:sz w:val="19"/>
                                <w:szCs w:val="19"/>
                              </w:rPr>
                              <w:t xml:space="preserve">47 909 90 </w:t>
                            </w:r>
                            <w:proofErr w:type="gramStart"/>
                            <w:r w:rsidR="00F65606">
                              <w:rPr>
                                <w:rFonts w:ascii="Calibri" w:hAnsi="Calibri" w:cs="Calibri-Light"/>
                                <w:w w:val="92"/>
                                <w:sz w:val="19"/>
                                <w:szCs w:val="19"/>
                              </w:rPr>
                              <w:t>102  |</w:t>
                            </w:r>
                            <w:proofErr w:type="gramEnd"/>
                            <w:r w:rsidR="00F65606">
                              <w:rPr>
                                <w:rFonts w:ascii="Calibri" w:hAnsi="Calibri" w:cs="Calibri-Light"/>
                                <w:w w:val="92"/>
                                <w:sz w:val="19"/>
                                <w:szCs w:val="19"/>
                              </w:rPr>
                              <w:t xml:space="preserve">  </w:t>
                            </w:r>
                            <w:r w:rsidRPr="00826ED8">
                              <w:rPr>
                                <w:rFonts w:ascii="Calibri" w:hAnsi="Calibri" w:cs="Calibri-Light"/>
                                <w:w w:val="92"/>
                                <w:sz w:val="19"/>
                                <w:szCs w:val="19"/>
                              </w:rPr>
                              <w:t>post@menon.no  |  Sørkedalsveien 10 B, 0369 Oslo  |  menon.no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F3D8AA" id="Text Box 1" o:spid="_x0000_s1030" type="#_x0000_t202" style="position:absolute;margin-left:70pt;margin-top:483.65pt;width:311.6pt;height:27pt;z-index:25165824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atgYgIAADkFAAAOAAAAZHJzL2Uyb0RvYy54bWysVEtv2zAMvg/YfxB0X51X1yWIU2QtOgwo&#10;2mLt0LMiS7ExWRQkNnb260fJdpplu3TYRab55sfH8rKtDdspHyqwOR+fjThTVkJR2W3Ovz/dfPjE&#10;WUBhC2HAqpzvVeCXq/fvlo1bqAmUYArlGTmxYdG4nJeIbpFlQZaqFuEMnLIk1OBrgfTrt1nhRUPe&#10;a5NNRqOPWQO+cB6kCoG4152Qr5J/rZXEe62DQmZyTrlhen16N/HNVkux2Hrhykr2aYh/yKIWlaWg&#10;B1fXAgV78dUfrupKegig8UxCnYHWlVSpBqpmPDqp5rEUTqVaCJzgDjCF/+dW3u0e3YNn2H6GlhoY&#10;AWlcWARixnpa7ev4pUwZyQnC/QE21SKTxJzOzy+mExJJkk1nk/ko4Zq9Wjsf8IuCmkUi557aktAS&#10;u9uAFJFUB5UYzMJNZUxqjbG/MUix46jU2976NeFE4d6oaGXsN6VZVaS8IyNNlboynu0EzYOQUllM&#10;JSe/pB21NMV+i2GvH027rN5ifLBIkcHiwbiuLPiE0knaxY8hZd3pE35HdUcS201Lhed8NvRzA8We&#10;2uyh24Dg5E1FvbgVAR+Ep5Gn9tEa4z092kCTc+gpzkrwP//Gj/o0iSTlrKEVyrmlHefMfLU0ofPx&#10;bBY3Lv3Mzi/igPhjyeZYYl/qK6CejOlcOJnIqI9mILWH+pl2fR1jkkhYSZFzjgN5hd1a062Qar1O&#10;SrRjTuCtfXQyuo4Yxzl7ap+Fd/0wIo3xHQyrJhYnM9npRksL6xcEXaWBjSh3mPbo036mOe5vSTwA&#10;x/9J6/XirX4BAAD//wMAUEsDBBQABgAIAAAAIQA35UHg4gAAAAwBAAAPAAAAZHJzL2Rvd25yZXYu&#10;eG1sTI8xT8MwFIR3JP6D9ZBYUGvHQSmEOBUCwUJVRMvA6CQmCcTPke2mgV/PY4LxdKe774r1bAc2&#10;GR96hwqSpQBmsHZNj62C1/3D4gpYiBobPTg0Cr5MgHV5elLovHFHfDHTLraMSjDkWkEX45hzHurO&#10;WB2WbjRI3rvzVkeSvuWN10cqtwOXQmTc6h5podOjuetM/bk7WAXfz37jpNw8JtVb2k/x/uJj+7RV&#10;6vxsvr0BFs0c/8Lwi0/oUBJT5Q7YBDaQvhT0JSq4zlYpMEqsslQCq8gSMkmBlwX/f6L8AQAA//8D&#10;AFBLAQItABQABgAIAAAAIQC2gziS/gAAAOEBAAATAAAAAAAAAAAAAAAAAAAAAABbQ29udGVudF9U&#10;eXBlc10ueG1sUEsBAi0AFAAGAAgAAAAhADj9If/WAAAAlAEAAAsAAAAAAAAAAAAAAAAALwEAAF9y&#10;ZWxzLy5yZWxzUEsBAi0AFAAGAAgAAAAhAGOZq2BiAgAAOQUAAA4AAAAAAAAAAAAAAAAALgIAAGRy&#10;cy9lMm9Eb2MueG1sUEsBAi0AFAAGAAgAAAAhADflQeDiAAAADAEAAA8AAAAAAAAAAAAAAAAAvAQA&#10;AGRycy9kb3ducmV2LnhtbFBLBQYAAAAABAAEAPMAAADLBQAAAAA=&#10;" filled="f" stroked="f">
                <v:textbox>
                  <w:txbxContent>
                    <w:p w14:paraId="2BE93CA1" w14:textId="77777777" w:rsidR="00826ED8" w:rsidRPr="00826ED8" w:rsidRDefault="00826ED8" w:rsidP="00826ED8">
                      <w:pPr>
                        <w:pStyle w:val="Grunnleggendeavsnitt"/>
                        <w:jc w:val="center"/>
                        <w:rPr>
                          <w:rFonts w:ascii="Calibri" w:hAnsi="Calibri" w:cs="Calibri-Light"/>
                          <w:w w:val="92"/>
                          <w:sz w:val="19"/>
                          <w:szCs w:val="19"/>
                        </w:rPr>
                      </w:pPr>
                      <w:r w:rsidRPr="00826ED8">
                        <w:rPr>
                          <w:rFonts w:ascii="Calibri" w:hAnsi="Calibri" w:cs="Calibri-Light"/>
                          <w:w w:val="92"/>
                          <w:sz w:val="19"/>
                          <w:szCs w:val="19"/>
                        </w:rPr>
                        <w:t>+</w:t>
                      </w:r>
                      <w:r w:rsidR="00F65606">
                        <w:rPr>
                          <w:rFonts w:ascii="Calibri" w:hAnsi="Calibri" w:cs="Calibri-Light"/>
                          <w:w w:val="92"/>
                          <w:sz w:val="19"/>
                          <w:szCs w:val="19"/>
                        </w:rPr>
                        <w:t xml:space="preserve">47 909 90 </w:t>
                      </w:r>
                      <w:proofErr w:type="gramStart"/>
                      <w:r w:rsidR="00F65606">
                        <w:rPr>
                          <w:rFonts w:ascii="Calibri" w:hAnsi="Calibri" w:cs="Calibri-Light"/>
                          <w:w w:val="92"/>
                          <w:sz w:val="19"/>
                          <w:szCs w:val="19"/>
                        </w:rPr>
                        <w:t>102  |</w:t>
                      </w:r>
                      <w:proofErr w:type="gramEnd"/>
                      <w:r w:rsidR="00F65606">
                        <w:rPr>
                          <w:rFonts w:ascii="Calibri" w:hAnsi="Calibri" w:cs="Calibri-Light"/>
                          <w:w w:val="92"/>
                          <w:sz w:val="19"/>
                          <w:szCs w:val="19"/>
                        </w:rPr>
                        <w:t xml:space="preserve">  </w:t>
                      </w:r>
                      <w:r w:rsidRPr="00826ED8">
                        <w:rPr>
                          <w:rFonts w:ascii="Calibri" w:hAnsi="Calibri" w:cs="Calibri-Light"/>
                          <w:w w:val="92"/>
                          <w:sz w:val="19"/>
                          <w:szCs w:val="19"/>
                        </w:rPr>
                        <w:t>post@menon.no  |  Sørkedalsveien 10 B, 0369 Oslo  |  menon.no</w:t>
                      </w:r>
                    </w:p>
                  </w:txbxContent>
                </v:textbox>
                <w10:wrap type="square"/>
              </v:shape>
            </w:pict>
          </mc:Fallback>
        </mc:AlternateContent>
      </w:r>
      <w:r w:rsidR="002626B3" w:rsidRPr="00661455">
        <w:rPr>
          <w:noProof/>
          <w:lang w:eastAsia="nb-NO"/>
        </w:rPr>
        <mc:AlternateContent>
          <mc:Choice Requires="wps">
            <w:drawing>
              <wp:anchor distT="0" distB="0" distL="114300" distR="114300" simplePos="0" relativeHeight="251658244" behindDoc="0" locked="0" layoutInCell="1" allowOverlap="1" wp14:anchorId="6858F8C0" wp14:editId="384BC60D">
                <wp:simplePos x="0" y="0"/>
                <wp:positionH relativeFrom="column">
                  <wp:posOffset>-33655</wp:posOffset>
                </wp:positionH>
                <wp:positionV relativeFrom="paragraph">
                  <wp:posOffset>4685570</wp:posOffset>
                </wp:positionV>
                <wp:extent cx="5759450" cy="1472565"/>
                <wp:effectExtent l="0" t="0" r="0" b="635"/>
                <wp:wrapSquare wrapText="bothSides"/>
                <wp:docPr id="16" name="Text Box 16"/>
                <wp:cNvGraphicFramePr/>
                <a:graphic xmlns:a="http://schemas.openxmlformats.org/drawingml/2006/main">
                  <a:graphicData uri="http://schemas.microsoft.com/office/word/2010/wordprocessingShape">
                    <wps:wsp>
                      <wps:cNvSpPr txBox="1"/>
                      <wps:spPr>
                        <a:xfrm>
                          <a:off x="0" y="0"/>
                          <a:ext cx="5759450" cy="1472565"/>
                        </a:xfrm>
                        <a:prstGeom prst="rect">
                          <a:avLst/>
                        </a:prstGeom>
                        <a:noFill/>
                        <a:ln>
                          <a:noFill/>
                        </a:ln>
                        <a:effectLst/>
                        <a:extLst>
                          <a:ext uri="{C572A759-6A51-4108-AA02-DFA0A04FC94B}">
                            <ma14:wrappingTextBoxFlag xmlns:a16="http://schemas.microsoft.com/office/drawing/2014/main" xmlns:c="http://schemas.openxmlformats.org/drawingml/2006/chart"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pic="http://schemas.openxmlformats.org/drawingml/2006/picture"/>
                          </a:ext>
                        </a:extLst>
                      </wps:spPr>
                      <wps:txbx>
                        <w:txbxContent>
                          <w:p w14:paraId="61D1700D" w14:textId="77777777" w:rsidR="002A179A" w:rsidRPr="00826ED8" w:rsidRDefault="002A179A" w:rsidP="002A179A">
                            <w:pPr>
                              <w:pStyle w:val="Grunnleggendeavsnitt"/>
                              <w:jc w:val="center"/>
                              <w:rPr>
                                <w:rFonts w:ascii="Calibri" w:hAnsi="Calibri" w:cs="Calibri-Light"/>
                                <w:w w:val="92"/>
                                <w:sz w:val="19"/>
                                <w:szCs w:val="19"/>
                              </w:rPr>
                            </w:pPr>
                            <w:r w:rsidRPr="00826ED8">
                              <w:rPr>
                                <w:rFonts w:ascii="Calibri" w:hAnsi="Calibri" w:cs="Calibri-Light"/>
                                <w:w w:val="92"/>
                                <w:sz w:val="19"/>
                                <w:szCs w:val="19"/>
                              </w:rPr>
                              <w:t xml:space="preserve">Menon Economics analyserer økonomiske problemstillinger og gir råd til bedrifter, organisasjoner og myndigheter. </w:t>
                            </w:r>
                            <w:r w:rsidRPr="00826ED8">
                              <w:rPr>
                                <w:rFonts w:ascii="Calibri" w:hAnsi="Calibri" w:cs="Calibri-Light"/>
                                <w:w w:val="92"/>
                                <w:sz w:val="19"/>
                                <w:szCs w:val="19"/>
                              </w:rPr>
                              <w:br/>
                              <w:t xml:space="preserve">Vi er et medarbeidereiet konsulentselskap som opererer i grenseflatene mellom økonomi, politikk og marked. </w:t>
                            </w:r>
                            <w:r w:rsidRPr="00826ED8">
                              <w:rPr>
                                <w:rFonts w:ascii="Calibri" w:hAnsi="Calibri" w:cs="Calibri-Light"/>
                                <w:w w:val="92"/>
                                <w:sz w:val="19"/>
                                <w:szCs w:val="19"/>
                              </w:rPr>
                              <w:br/>
                              <w:t xml:space="preserve">Menon kombinerer samfunns- og bedriftsøkonomisk kompetanse innenfor fagfelt som samfunnsøkonomisk </w:t>
                            </w:r>
                            <w:r w:rsidRPr="00826ED8">
                              <w:rPr>
                                <w:rFonts w:ascii="Calibri" w:hAnsi="Calibri" w:cs="Calibri-Light"/>
                                <w:w w:val="92"/>
                                <w:sz w:val="19"/>
                                <w:szCs w:val="19"/>
                              </w:rPr>
                              <w:br/>
                              <w:t>lønnsomhet, verdsetting, nærings- og konkurranseøkonomi, strategi, finans og organisasjonsdesign.</w:t>
                            </w:r>
                            <w:r w:rsidRPr="00826ED8">
                              <w:rPr>
                                <w:rFonts w:ascii="Calibri" w:hAnsi="Calibri" w:cs="Times New Roman"/>
                                <w:w w:val="92"/>
                                <w:sz w:val="19"/>
                                <w:szCs w:val="19"/>
                              </w:rPr>
                              <w:t> </w:t>
                            </w:r>
                            <w:r w:rsidRPr="00826ED8">
                              <w:rPr>
                                <w:rFonts w:ascii="Calibri" w:hAnsi="Calibri" w:cs="Calibri-Light"/>
                                <w:w w:val="92"/>
                                <w:sz w:val="19"/>
                                <w:szCs w:val="19"/>
                              </w:rPr>
                              <w:t xml:space="preserve">Vi benytter forskningsbaserte metoder i våre analyser og jobber tett med ledende akademiske miljøer innenfor de fleste </w:t>
                            </w:r>
                            <w:r w:rsidRPr="00826ED8">
                              <w:rPr>
                                <w:rFonts w:ascii="Calibri" w:hAnsi="Calibri" w:cs="Calibri-Light"/>
                                <w:w w:val="92"/>
                                <w:sz w:val="19"/>
                                <w:szCs w:val="19"/>
                              </w:rPr>
                              <w:br/>
                              <w:t>fagfelt. Alle offentlige rapporter fra Menon er tilgjengelige på vår hjemmeside www.menon.no.</w:t>
                            </w:r>
                          </w:p>
                          <w:p w14:paraId="3AC48EB2" w14:textId="77777777" w:rsidR="002A179A" w:rsidRDefault="002A179A" w:rsidP="002A179A">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58F8C0" id="Text Box 16" o:spid="_x0000_s1031" type="#_x0000_t202" style="position:absolute;margin-left:-2.65pt;margin-top:368.95pt;width:453.5pt;height:115.95pt;z-index:251658244;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8y2FwIAADcEAAAOAAAAZHJzL2Uyb0RvYy54bWysU8tu2zAQvBfoPxC817INK24Ey4GbwEUB&#10;IwngFDnTFGkJILkESVtyv75Lyq+kOQW9UPvScndmOLvrtCJ74XwDpqSjwZASYThUjdmW9PfL8tt3&#10;SnxgpmIKjCjpQXh6N//6ZdbaQoyhBlUJR7CJ8UVrS1qHYIss87wWmvkBWGEwKcFpFtB126xyrMXu&#10;WmXj4fAma8FV1gEX3mP0oU/SeeovpeDhSUovAlElxdlCOl06N/HM5jNWbB2zdcOPY7BPTKFZY/DS&#10;c6sHFhjZueafVrrhDjzIMOCgM5Cy4SLtgNuMhu+2WdfMirQLguPtGSb//9ryx/3aPjsSuh/QIYER&#10;kNb6wmMw7tNJp+MXJyWYRwgPZ9hEFwjHYD7Nbyc5pjjmRpPpOL/JY5/s8rt1PvwUoEk0SuqQlwQX&#10;26986EtPJfE2A8tGqcSNMm8C2LOPiETu8e/LxNEK3aYjTYWDnbbZQHXAJR30/HvLlw0OsmI+PDOH&#10;hOPwKOLwhIdU0JYUjhYlNbg/H8VjPfKAWUpaFFBJDSqcEvXLID+3o8kk6i05k3w6RsddZzbXGbPT&#10;94AKHeFjsTyZsT6okykd6FdU+iLeiSlmON5c0nAy70MvanwpXCwWqQgVZllYmbXlsXXEMYL80r0y&#10;Z49MBCTxEU5CY8U7Qvra+Ke3i11AWhJbEeUeU2Q5OqjOxPfxJUX5X/up6vLe538BAAD//wMAUEsD&#10;BBQABgAIAAAAIQDRo/sD3wAAAAoBAAAPAAAAZHJzL2Rvd25yZXYueG1sTI/LTsMwEEX3SPyDNUjs&#10;WjstbR6NU6ECa0rhA9x4GofEdhS7beDrGVawm9Ec3Tm33E62ZxccQ+udhGQugKGrvW5dI+Hj/WWW&#10;AQtROa1671DCFwbYVrc3pSq0v7o3vBxiwyjEhUJJMDEOBeehNmhVmPsBHd1OfrQq0jo2XI/qSuG2&#10;5wsh1tyq1tEHowbcGay7w9lKyIR97bp8sQ/24TtZmd2Tfx4+pby/mx43wCJO8Q+GX31Sh4qcjv7s&#10;dGC9hNlqSaSEdJnmwAjIRZICO9KwzjPgVcn/V6h+AAAA//8DAFBLAQItABQABgAIAAAAIQC2gziS&#10;/gAAAOEBAAATAAAAAAAAAAAAAAAAAAAAAABbQ29udGVudF9UeXBlc10ueG1sUEsBAi0AFAAGAAgA&#10;AAAhADj9If/WAAAAlAEAAAsAAAAAAAAAAAAAAAAALwEAAF9yZWxzLy5yZWxzUEsBAi0AFAAGAAgA&#10;AAAhABp7zLYXAgAANwQAAA4AAAAAAAAAAAAAAAAALgIAAGRycy9lMm9Eb2MueG1sUEsBAi0AFAAG&#10;AAgAAAAhANGj+wPfAAAACgEAAA8AAAAAAAAAAAAAAAAAcQQAAGRycy9kb3ducmV2LnhtbFBLBQYA&#10;AAAABAAEAPMAAAB9BQAAAAA=&#10;" filled="f" stroked="f">
                <v:textbox style="mso-fit-shape-to-text:t">
                  <w:txbxContent>
                    <w:p w14:paraId="61D1700D" w14:textId="77777777" w:rsidR="002A179A" w:rsidRPr="00826ED8" w:rsidRDefault="002A179A" w:rsidP="002A179A">
                      <w:pPr>
                        <w:pStyle w:val="Grunnleggendeavsnitt"/>
                        <w:jc w:val="center"/>
                        <w:rPr>
                          <w:rFonts w:ascii="Calibri" w:hAnsi="Calibri" w:cs="Calibri-Light"/>
                          <w:w w:val="92"/>
                          <w:sz w:val="19"/>
                          <w:szCs w:val="19"/>
                        </w:rPr>
                      </w:pPr>
                      <w:r w:rsidRPr="00826ED8">
                        <w:rPr>
                          <w:rFonts w:ascii="Calibri" w:hAnsi="Calibri" w:cs="Calibri-Light"/>
                          <w:w w:val="92"/>
                          <w:sz w:val="19"/>
                          <w:szCs w:val="19"/>
                        </w:rPr>
                        <w:t xml:space="preserve">Menon Economics analyserer økonomiske problemstillinger og gir råd til bedrifter, organisasjoner og myndigheter. </w:t>
                      </w:r>
                      <w:r w:rsidRPr="00826ED8">
                        <w:rPr>
                          <w:rFonts w:ascii="Calibri" w:hAnsi="Calibri" w:cs="Calibri-Light"/>
                          <w:w w:val="92"/>
                          <w:sz w:val="19"/>
                          <w:szCs w:val="19"/>
                        </w:rPr>
                        <w:br/>
                        <w:t xml:space="preserve">Vi er et medarbeidereiet konsulentselskap som opererer i grenseflatene mellom økonomi, politikk og marked. </w:t>
                      </w:r>
                      <w:r w:rsidRPr="00826ED8">
                        <w:rPr>
                          <w:rFonts w:ascii="Calibri" w:hAnsi="Calibri" w:cs="Calibri-Light"/>
                          <w:w w:val="92"/>
                          <w:sz w:val="19"/>
                          <w:szCs w:val="19"/>
                        </w:rPr>
                        <w:br/>
                        <w:t xml:space="preserve">Menon kombinerer samfunns- og bedriftsøkonomisk kompetanse innenfor fagfelt som samfunnsøkonomisk </w:t>
                      </w:r>
                      <w:r w:rsidRPr="00826ED8">
                        <w:rPr>
                          <w:rFonts w:ascii="Calibri" w:hAnsi="Calibri" w:cs="Calibri-Light"/>
                          <w:w w:val="92"/>
                          <w:sz w:val="19"/>
                          <w:szCs w:val="19"/>
                        </w:rPr>
                        <w:br/>
                        <w:t>lønnsomhet, verdsetting, nærings- og konkurranseøkonomi, strategi, finans og organisasjonsdesign.</w:t>
                      </w:r>
                      <w:r w:rsidRPr="00826ED8">
                        <w:rPr>
                          <w:rFonts w:ascii="Calibri" w:hAnsi="Calibri" w:cs="Times New Roman"/>
                          <w:w w:val="92"/>
                          <w:sz w:val="19"/>
                          <w:szCs w:val="19"/>
                        </w:rPr>
                        <w:t> </w:t>
                      </w:r>
                      <w:r w:rsidRPr="00826ED8">
                        <w:rPr>
                          <w:rFonts w:ascii="Calibri" w:hAnsi="Calibri" w:cs="Calibri-Light"/>
                          <w:w w:val="92"/>
                          <w:sz w:val="19"/>
                          <w:szCs w:val="19"/>
                        </w:rPr>
                        <w:t xml:space="preserve">Vi benytter forskningsbaserte metoder i våre analyser og jobber tett med ledende akademiske miljøer innenfor de fleste </w:t>
                      </w:r>
                      <w:r w:rsidRPr="00826ED8">
                        <w:rPr>
                          <w:rFonts w:ascii="Calibri" w:hAnsi="Calibri" w:cs="Calibri-Light"/>
                          <w:w w:val="92"/>
                          <w:sz w:val="19"/>
                          <w:szCs w:val="19"/>
                        </w:rPr>
                        <w:br/>
                        <w:t>fagfelt. Alle offentlige rapporter fra Menon er tilgjengelige på vår hjemmeside www.menon.no.</w:t>
                      </w:r>
                    </w:p>
                    <w:p w14:paraId="3AC48EB2" w14:textId="77777777" w:rsidR="002A179A" w:rsidRDefault="002A179A" w:rsidP="002A179A">
                      <w:pPr>
                        <w:jc w:val="center"/>
                      </w:pPr>
                    </w:p>
                  </w:txbxContent>
                </v:textbox>
                <w10:wrap type="square"/>
              </v:shape>
            </w:pict>
          </mc:Fallback>
        </mc:AlternateContent>
      </w:r>
      <w:r w:rsidR="002626B3" w:rsidRPr="00661455">
        <w:rPr>
          <w:noProof/>
          <w:lang w:eastAsia="nb-NO"/>
        </w:rPr>
        <mc:AlternateContent>
          <mc:Choice Requires="wps">
            <w:drawing>
              <wp:anchor distT="0" distB="0" distL="114300" distR="114300" simplePos="0" relativeHeight="251658246" behindDoc="0" locked="0" layoutInCell="1" allowOverlap="1" wp14:anchorId="4DF9B491" wp14:editId="7F910254">
                <wp:simplePos x="0" y="0"/>
                <wp:positionH relativeFrom="column">
                  <wp:posOffset>-233680</wp:posOffset>
                </wp:positionH>
                <wp:positionV relativeFrom="paragraph">
                  <wp:posOffset>6045200</wp:posOffset>
                </wp:positionV>
                <wp:extent cx="6159500" cy="0"/>
                <wp:effectExtent l="0" t="0" r="12700" b="25400"/>
                <wp:wrapNone/>
                <wp:docPr id="18" name="Straight Connector 18"/>
                <wp:cNvGraphicFramePr/>
                <a:graphic xmlns:a="http://schemas.openxmlformats.org/drawingml/2006/main">
                  <a:graphicData uri="http://schemas.microsoft.com/office/word/2010/wordprocessingShape">
                    <wps:wsp>
                      <wps:cNvCnPr/>
                      <wps:spPr>
                        <a:xfrm>
                          <a:off x="0" y="0"/>
                          <a:ext cx="6159500" cy="0"/>
                        </a:xfrm>
                        <a:prstGeom prst="line">
                          <a:avLst/>
                        </a:prstGeom>
                        <a:ln w="6350">
                          <a:solidFill>
                            <a:schemeClr val="bg1">
                              <a:lumMod val="7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6="http://schemas.microsoft.com/office/drawing/2014/main" xmlns:c="http://schemas.openxmlformats.org/drawingml/2006/chart" xmlns:arto="http://schemas.microsoft.com/office/word/2006/arto" xmlns:ma14="http://schemas.microsoft.com/office/mac/drawingml/2011/main" xmlns:a14="http://schemas.microsoft.com/office/drawing/2010/main" xmlns:pic="http://schemas.openxmlformats.org/drawingml/2006/picture" xmlns:a="http://schemas.openxmlformats.org/drawingml/2006/main" xmlns:w16du="http://schemas.microsoft.com/office/word/2023/wordml/word16du">
            <w:pict w14:anchorId="6E390DAD">
              <v:line id="Rett linje 18" style="position:absolute;z-index:251688960;visibility:visible;mso-wrap-style:square;mso-wrap-distance-left:9pt;mso-wrap-distance-top:0;mso-wrap-distance-right:9pt;mso-wrap-distance-bottom:0;mso-position-horizontal:absolute;mso-position-horizontal-relative:text;mso-position-vertical:absolute;mso-position-vertical-relative:text" o:spid="_x0000_s1026" strokecolor="#bfbfbf [2412]" strokeweight=".5pt" from="-18.4pt,476pt" to="466.6pt,476pt" w14:anchorId="27C7BF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pP61AEAAA8EAAAOAAAAZHJzL2Uyb0RvYy54bWysU8tu2zAQvBfoPxC815JcOG0FyzkkSC5N&#10;G/TxATS1tAjwBZKx5L/PkpIlNy16CHKhSO7s7Mxqub0etCJH8EFa09BqVVIChttWmkNDf/+6+/CZ&#10;khCZaZmyBhp6gkCvd+/fbXtXw9p2VrXgCZKYUPeuoV2Mri6KwDvQLKysA4NBYb1mEY/+ULSe9ciu&#10;VbEuy6uit7513nIIAW9vxyDdZX4hgMfvQgSIRDUUtcW8+rzu01rstqw+eOY6yScZ7BUqNJMGi85U&#10;tywy8uTlX1Racm+DFXHFrS6sEJJD9oBuqvKFm58dc5C9YHOCm9sU3o6WfzvemEePbehdqIN79MnF&#10;ILxOX9RHhtys09wsGCLheHlVbb5sSuwpP8eKJdH5EO/BapI2DVXSJB+sZsevIWIxhJ4h6VoZ0iPj&#10;x02ZUcEq2d5JpVIsjwLcKE+ODH/i/lBljHrSD7Yd7z6hjvwrkXaG5yIXTBhTJhFCHotJx+I67+JJ&#10;wSjoBwgiW/S5HiWlgVxUMM7BxCqNT+ZFdEoTqHlOnLz8L3HCL6rm5NHkbGb0+WfV0ce5sjVxTtbS&#10;WP8v2XE4SxYjHuVf+E7bvW1PeR5yAKcuO5xeSBrry3NOX97x7hkAAP//AwBQSwMEFAAGAAgAAAAh&#10;ACbz85DfAAAACwEAAA8AAABkcnMvZG93bnJldi54bWxMj09Lw0AQxe+C32GZgrd204QWG7MpIuQg&#10;eNBWe95mp0kwO5tmN3/89o4g6PHNe7z5vWw/21aM2PvGkYL1KgKBVDrTUKXg/Vgs70H4oMno1hEq&#10;+EIP+/z2JtOpcRO94XgIleAS8qlWUIfQpVL6skar/cp1SOxdXG91YNlX0vR64nLbyjiKttLqhvhD&#10;rTt8qrH8PAxWQTFfTqfX5Pr8YafNS3EsRnsdRqXuFvPjA4iAc/gLww8+o0POTGc3kPGiVbBMtowe&#10;FOw2MY/ixC5JYhDn34vMM/l/Q/4NAAD//wMAUEsBAi0AFAAGAAgAAAAhALaDOJL+AAAA4QEAABMA&#10;AAAAAAAAAAAAAAAAAAAAAFtDb250ZW50X1R5cGVzXS54bWxQSwECLQAUAAYACAAAACEAOP0h/9YA&#10;AACUAQAACwAAAAAAAAAAAAAAAAAvAQAAX3JlbHMvLnJlbHNQSwECLQAUAAYACAAAACEAoNqT+tQB&#10;AAAPBAAADgAAAAAAAAAAAAAAAAAuAgAAZHJzL2Uyb0RvYy54bWxQSwECLQAUAAYACAAAACEAJvPz&#10;kN8AAAALAQAADwAAAAAAAAAAAAAAAAAuBAAAZHJzL2Rvd25yZXYueG1sUEsFBgAAAAAEAAQA8wAA&#10;ADoFAAAAAA==&#10;"/>
            </w:pict>
          </mc:Fallback>
        </mc:AlternateContent>
      </w:r>
      <w:r w:rsidR="002626B3" w:rsidRPr="00661455">
        <w:rPr>
          <w:noProof/>
          <w:lang w:eastAsia="nb-NO"/>
        </w:rPr>
        <mc:AlternateContent>
          <mc:Choice Requires="wps">
            <w:drawing>
              <wp:anchor distT="0" distB="0" distL="114300" distR="114300" simplePos="0" relativeHeight="251658243" behindDoc="0" locked="0" layoutInCell="1" allowOverlap="1" wp14:anchorId="791340AE" wp14:editId="72A55043">
                <wp:simplePos x="0" y="0"/>
                <wp:positionH relativeFrom="column">
                  <wp:posOffset>-646430</wp:posOffset>
                </wp:positionH>
                <wp:positionV relativeFrom="paragraph">
                  <wp:posOffset>4441190</wp:posOffset>
                </wp:positionV>
                <wp:extent cx="6985635" cy="2171065"/>
                <wp:effectExtent l="50800" t="0" r="50165" b="89535"/>
                <wp:wrapThrough wrapText="bothSides">
                  <wp:wrapPolygon edited="0">
                    <wp:start x="-157" y="0"/>
                    <wp:lineTo x="-157" y="22238"/>
                    <wp:lineTo x="21677" y="22238"/>
                    <wp:lineTo x="21677" y="0"/>
                    <wp:lineTo x="-157" y="0"/>
                  </wp:wrapPolygon>
                </wp:wrapThrough>
                <wp:docPr id="15" name="Rectangle 15"/>
                <wp:cNvGraphicFramePr/>
                <a:graphic xmlns:a="http://schemas.openxmlformats.org/drawingml/2006/main">
                  <a:graphicData uri="http://schemas.microsoft.com/office/word/2010/wordprocessingShape">
                    <wps:wsp>
                      <wps:cNvSpPr/>
                      <wps:spPr>
                        <a:xfrm>
                          <a:off x="0" y="0"/>
                          <a:ext cx="6985635" cy="2171065"/>
                        </a:xfrm>
                        <a:prstGeom prst="rect">
                          <a:avLst/>
                        </a:prstGeom>
                        <a:solidFill>
                          <a:schemeClr val="bg1">
                            <a:lumMod val="95000"/>
                          </a:schemeClr>
                        </a:solidFill>
                        <a:ln>
                          <a:noFill/>
                        </a:ln>
                        <a:effectLst>
                          <a:outerShdw blurRad="50800" dist="50800" dir="5400000" algn="ctr" rotWithShape="0">
                            <a:schemeClr val="bg1"/>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c="http://schemas.openxmlformats.org/drawingml/2006/chart" xmlns:arto="http://schemas.microsoft.com/office/word/2006/arto" xmlns:ma14="http://schemas.microsoft.com/office/mac/drawingml/2011/main" xmlns:a14="http://schemas.microsoft.com/office/drawing/2010/main" xmlns:pic="http://schemas.openxmlformats.org/drawingml/2006/picture" xmlns:a="http://schemas.openxmlformats.org/drawingml/2006/main" xmlns:w16du="http://schemas.microsoft.com/office/word/2023/wordml/word16du">
            <w:pict w14:anchorId="7F5A4521">
              <v:rect id="Rektangel 15" style="position:absolute;margin-left:-50.9pt;margin-top:349.7pt;width:550.05pt;height:17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2f2f2 [3052]" stroked="f" w14:anchorId="70392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KbhtwIAAPUFAAAOAAAAZHJzL2Uyb0RvYy54bWysVN1P2zAQf5+0/8Hy+0hS2gIVKapATJPY&#10;QJSJZ9exG0uOz7Pdpuyv39lJ08KYJk17Se5837/7uLzaNZpshfMKTEmLk5wSYThUyqxL+v3p9tM5&#10;JT4wUzENRpT0RXh6Nf/44bK1MzGCGnQlHEEnxs9aW9I6BDvLMs9r0TB/AlYYFEpwDQvIunVWOdai&#10;90ZnozyfZi24yjrgwnt8vemEdJ78Syl4uJfSi0B0STG3kL4ufVfxm80v2WztmK0V79Ng/5BFw5TB&#10;oIOrGxYY2Tj1m6tGcQceZDjh0GQgpeIi1YDVFPmbapY1syLVguB4O8Dk/59b/m27tA8OYWitn3kk&#10;YxU76Zr4x/zILoH1MoAldoFwfJxenE+mpxNKOMpGxVmRTycRzuxgbp0PnwU0JBIlddiNBBLb3vnQ&#10;qe5VYjQPWlW3SuvExAkQ19qRLcPerdZFMtWb5itU3dvFJM9TBzFkGpionhJ45Umb6M9A9NwF7V5E&#10;Gg/MJFW6CcIt66olK71xj6wq6SQ/R/ekUjH3gcHZmYwxbhQxvcah58FR4iA8q1CnjkWo/lBCFx/2&#10;wVKyR3lkhyYkKrxoET1p8ygkURXC3sEwlNshwTgXJhQ9/Ek7mkmseDA8fS+n14a9fjTtkhqMR383&#10;HixSZDBhMG6UAfeeAz2kLDt9xOOo7kiuoHp5cBHeNIbe8luFw3THfHhgDlcV24DnJ9zjR2poSwo9&#10;RUkN7ud771EfNwillLS4+iX1PzbMCUr0F4O7dVGMx/FWJGY8ORsh444lq2OJ2TTXgBNa4KGzPJFR&#10;P+g9KR00z3ilFjEqipjhGLufm465Dt1JwjvHxWKR1PA+WBbuzNLyfdfjsjztnpmz/UYFXMZvsD8T&#10;bPZmsTrd2A8Di00AqdLWHXDt8cbbkiaxv4PxeB3zSetwree/AAAA//8DAFBLAwQUAAYACAAAACEA&#10;TgIWJOIAAAANAQAADwAAAGRycy9kb3ducmV2LnhtbEyPy07DMBBF90j8gzVIbKLWDq2qJsSpUAUb&#10;WFFAYunEbhyIxyF2Hvw9wwqWozn3zpnisLiOTWYIrUcJ6VoAM1h73WIj4fXlYbUHFqJCrTqPRsK3&#10;CXAoLy8KlWs/47OZTrFhVIIhVxJsjH3OeaitcSqsfW+Qdmc/OBVpHBquBzVTuev4jRA77lSLdMGq&#10;3hytqT9PoyON+FYdv5LpPq3nc/WYvCdP9mOU8vpqubsFFs0S/2D41acMlORU+RF1YJ2EVSpSco8S&#10;dlm2BUZIlu03wCpixTbdAC8L/v+L8gcAAP//AwBQSwECLQAUAAYACAAAACEAtoM4kv4AAADhAQAA&#10;EwAAAAAAAAAAAAAAAAAAAAAAW0NvbnRlbnRfVHlwZXNdLnhtbFBLAQItABQABgAIAAAAIQA4/SH/&#10;1gAAAJQBAAALAAAAAAAAAAAAAAAAAC8BAABfcmVscy8ucmVsc1BLAQItABQABgAIAAAAIQCW7Kbh&#10;twIAAPUFAAAOAAAAAAAAAAAAAAAAAC4CAABkcnMvZTJvRG9jLnhtbFBLAQItABQABgAIAAAAIQBO&#10;AhYk4gAAAA0BAAAPAAAAAAAAAAAAAAAAABEFAABkcnMvZG93bnJldi54bWxQSwUGAAAAAAQABADz&#10;AAAAIAYAAAAA&#10;">
                <v:shadow on="t" color="white [3212]" offset="0,4pt"/>
                <w10:wrap type="through"/>
              </v:rect>
            </w:pict>
          </mc:Fallback>
        </mc:AlternateContent>
      </w:r>
      <w:r w:rsidR="002626B3" w:rsidRPr="00FC523C">
        <w:rPr>
          <w:lang w:val="en-US"/>
        </w:rPr>
        <w:t xml:space="preserve"> </w:t>
      </w:r>
      <w:r w:rsidRPr="00661455">
        <w:t>T</w:t>
      </w:r>
      <w:bookmarkEnd w:id="1"/>
      <w:bookmarkEnd w:id="0"/>
    </w:p>
    <w:sectPr w:rsidR="0073307D" w:rsidRPr="00661455" w:rsidSect="00E73DCD">
      <w:headerReference w:type="first" r:id="rId42"/>
      <w:footerReference w:type="first" r:id="rId43"/>
      <w:pgSz w:w="11906" w:h="16838"/>
      <w:pgMar w:top="1418" w:right="1418" w:bottom="1418" w:left="1418" w:header="709" w:footer="28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005F3" w14:textId="77777777" w:rsidR="00730D5A" w:rsidRDefault="00730D5A" w:rsidP="00AE1CFA">
      <w:r>
        <w:separator/>
      </w:r>
    </w:p>
  </w:endnote>
  <w:endnote w:type="continuationSeparator" w:id="0">
    <w:p w14:paraId="5C32109B" w14:textId="77777777" w:rsidR="00730D5A" w:rsidRDefault="00730D5A" w:rsidP="00AE1CFA">
      <w:r>
        <w:continuationSeparator/>
      </w:r>
    </w:p>
  </w:endnote>
  <w:endnote w:type="continuationNotice" w:id="1">
    <w:p w14:paraId="1FB0E486" w14:textId="77777777" w:rsidR="00730D5A" w:rsidRDefault="00730D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inionPro-Regular">
    <w:altName w:val="Calibri"/>
    <w:panose1 w:val="00000000000000000000"/>
    <w:charset w:val="4D"/>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Light">
    <w:altName w:val="Calibri Light"/>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bottom w:val="none" w:sz="0" w:space="0" w:color="auto"/>
        <w:insideH w:val="none" w:sz="0" w:space="0" w:color="auto"/>
      </w:tblBorders>
      <w:tblLayout w:type="fixed"/>
      <w:tblLook w:val="04A0" w:firstRow="1" w:lastRow="0" w:firstColumn="1" w:lastColumn="0" w:noHBand="0" w:noVBand="1"/>
    </w:tblPr>
    <w:tblGrid>
      <w:gridCol w:w="4990"/>
      <w:gridCol w:w="3088"/>
      <w:gridCol w:w="987"/>
    </w:tblGrid>
    <w:tr w:rsidR="0073307D" w:rsidRPr="004068F8" w14:paraId="23592F77" w14:textId="77777777" w:rsidTr="00CC3E8D">
      <w:trPr>
        <w:cnfStyle w:val="100000000000" w:firstRow="1" w:lastRow="0" w:firstColumn="0" w:lastColumn="0" w:oddVBand="0" w:evenVBand="0" w:oddHBand="0" w:evenHBand="0" w:firstRowFirstColumn="0" w:firstRowLastColumn="0" w:lastRowFirstColumn="0" w:lastRowLastColumn="0"/>
        <w:trHeight w:hRule="exact" w:val="170"/>
      </w:trPr>
      <w:tc>
        <w:tcPr>
          <w:tcW w:w="4990" w:type="dxa"/>
          <w:tcBorders>
            <w:top w:val="single" w:sz="4" w:space="0" w:color="D77F16" w:themeColor="accent2"/>
            <w:bottom w:val="single" w:sz="4" w:space="0" w:color="FFFFFF" w:themeColor="background1"/>
          </w:tcBorders>
        </w:tcPr>
        <w:p w14:paraId="12CA0631" w14:textId="77777777" w:rsidR="0073307D" w:rsidRPr="004068F8" w:rsidRDefault="0073307D" w:rsidP="00AE1CFA">
          <w:pPr>
            <w:rPr>
              <w:lang w:val="fr-CA"/>
            </w:rPr>
          </w:pPr>
        </w:p>
      </w:tc>
      <w:tc>
        <w:tcPr>
          <w:tcW w:w="3088" w:type="dxa"/>
          <w:tcBorders>
            <w:top w:val="single" w:sz="4" w:space="0" w:color="D77F16" w:themeColor="accent2"/>
            <w:bottom w:val="single" w:sz="4" w:space="0" w:color="FFFFFF" w:themeColor="background1"/>
          </w:tcBorders>
        </w:tcPr>
        <w:p w14:paraId="6B5C3753" w14:textId="77777777" w:rsidR="0073307D" w:rsidRPr="004068F8" w:rsidRDefault="0073307D" w:rsidP="00AE1CFA">
          <w:pPr>
            <w:rPr>
              <w:lang w:val="fr-CA"/>
            </w:rPr>
          </w:pPr>
        </w:p>
      </w:tc>
      <w:tc>
        <w:tcPr>
          <w:tcW w:w="987" w:type="dxa"/>
          <w:tcBorders>
            <w:top w:val="single" w:sz="4" w:space="0" w:color="D77F16" w:themeColor="accent2"/>
            <w:bottom w:val="single" w:sz="4" w:space="0" w:color="FFFFFF" w:themeColor="background1"/>
          </w:tcBorders>
        </w:tcPr>
        <w:p w14:paraId="4BC36DD4" w14:textId="77777777" w:rsidR="0073307D" w:rsidRPr="004068F8" w:rsidRDefault="0073307D" w:rsidP="00AE1CFA">
          <w:pPr>
            <w:rPr>
              <w:lang w:val="fr-CA"/>
            </w:rPr>
          </w:pPr>
        </w:p>
      </w:tc>
    </w:tr>
    <w:tr w:rsidR="0073307D" w14:paraId="6C25CC29" w14:textId="77777777" w:rsidTr="00CC3E8D">
      <w:tc>
        <w:tcPr>
          <w:tcW w:w="4990" w:type="dxa"/>
          <w:tcBorders>
            <w:top w:val="single" w:sz="4" w:space="0" w:color="FFFFFF" w:themeColor="background1"/>
          </w:tcBorders>
          <w:tcMar>
            <w:top w:w="57" w:type="dxa"/>
            <w:left w:w="0" w:type="dxa"/>
            <w:bottom w:w="0" w:type="dxa"/>
          </w:tcMar>
        </w:tcPr>
        <w:p w14:paraId="2F7EACB7" w14:textId="77777777" w:rsidR="0073307D" w:rsidRDefault="0073307D" w:rsidP="00AE1CFA">
          <w:pPr>
            <w:pStyle w:val="BunntekstMenon"/>
            <w:rPr>
              <w:lang w:val="fr-CA"/>
            </w:rPr>
          </w:pPr>
          <w:r w:rsidRPr="00AB60FE">
            <w:t>MENON ECONOMICS</w:t>
          </w:r>
        </w:p>
      </w:tc>
      <w:tc>
        <w:tcPr>
          <w:tcW w:w="3088" w:type="dxa"/>
          <w:tcBorders>
            <w:top w:val="single" w:sz="4" w:space="0" w:color="FFFFFF" w:themeColor="background1"/>
            <w:right w:val="single" w:sz="4" w:space="0" w:color="D77F16" w:themeColor="accent2"/>
          </w:tcBorders>
          <w:tcMar>
            <w:top w:w="57" w:type="dxa"/>
            <w:bottom w:w="0" w:type="dxa"/>
          </w:tcMar>
        </w:tcPr>
        <w:p w14:paraId="29B4C312" w14:textId="77777777" w:rsidR="0073307D" w:rsidRDefault="0073307D" w:rsidP="00A00DEB">
          <w:pPr>
            <w:pStyle w:val="BunntekstMenon"/>
            <w:jc w:val="right"/>
            <w:rPr>
              <w:lang w:val="fr-CA"/>
            </w:rPr>
          </w:pPr>
          <w:r>
            <w:rPr>
              <w:rStyle w:val="PageNumber"/>
            </w:rPr>
            <w:fldChar w:fldCharType="begin"/>
          </w:r>
          <w:r>
            <w:rPr>
              <w:rStyle w:val="PageNumber"/>
            </w:rPr>
            <w:instrText xml:space="preserve">PAGE  </w:instrText>
          </w:r>
          <w:r>
            <w:rPr>
              <w:rStyle w:val="PageNumber"/>
            </w:rPr>
            <w:fldChar w:fldCharType="separate"/>
          </w:r>
          <w:r w:rsidR="00183AA7">
            <w:rPr>
              <w:rStyle w:val="PageNumber"/>
              <w:noProof/>
            </w:rPr>
            <w:t>13</w:t>
          </w:r>
          <w:r>
            <w:rPr>
              <w:rStyle w:val="PageNumber"/>
            </w:rPr>
            <w:fldChar w:fldCharType="end"/>
          </w:r>
        </w:p>
      </w:tc>
      <w:tc>
        <w:tcPr>
          <w:tcW w:w="987" w:type="dxa"/>
          <w:tcBorders>
            <w:top w:val="single" w:sz="4" w:space="0" w:color="FFFFFF" w:themeColor="background1"/>
            <w:left w:val="single" w:sz="4" w:space="0" w:color="D77F16" w:themeColor="accent2"/>
          </w:tcBorders>
          <w:tcMar>
            <w:top w:w="57" w:type="dxa"/>
            <w:bottom w:w="0" w:type="dxa"/>
            <w:right w:w="0" w:type="dxa"/>
          </w:tcMar>
        </w:tcPr>
        <w:p w14:paraId="16AC542C" w14:textId="77777777" w:rsidR="0073307D" w:rsidRDefault="0073307D" w:rsidP="00AE1CFA">
          <w:pPr>
            <w:pStyle w:val="BunntekstMenon"/>
            <w:rPr>
              <w:lang w:val="fr-CA"/>
            </w:rPr>
          </w:pPr>
          <w:r>
            <w:t>RAPPORT</w:t>
          </w:r>
        </w:p>
      </w:tc>
    </w:tr>
  </w:tbl>
  <w:p w14:paraId="0116393C" w14:textId="77777777" w:rsidR="0073307D" w:rsidRPr="004E5781" w:rsidRDefault="0073307D" w:rsidP="00AE1C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89A22" w14:textId="77777777" w:rsidR="0073307D" w:rsidRDefault="0073307D" w:rsidP="00AE1CFA">
    <w:pPr>
      <w:pStyle w:val="Footer"/>
    </w:pPr>
    <w:r>
      <w:rPr>
        <w:noProof/>
        <w:lang w:val="en-US" w:eastAsia="nb-NO"/>
      </w:rPr>
      <w:drawing>
        <wp:anchor distT="0" distB="0" distL="114300" distR="114300" simplePos="0" relativeHeight="251658241" behindDoc="0" locked="0" layoutInCell="1" allowOverlap="1" wp14:anchorId="1F16903D" wp14:editId="3FA824E7">
          <wp:simplePos x="0" y="0"/>
          <wp:positionH relativeFrom="column">
            <wp:posOffset>-620395</wp:posOffset>
          </wp:positionH>
          <wp:positionV relativeFrom="paragraph">
            <wp:posOffset>-728677</wp:posOffset>
          </wp:positionV>
          <wp:extent cx="6974541" cy="785116"/>
          <wp:effectExtent l="0" t="0" r="0" b="25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NON BUNNELEMENT RGB.png"/>
                  <pic:cNvPicPr/>
                </pic:nvPicPr>
                <pic:blipFill>
                  <a:blip r:embed="rId1">
                    <a:extLst>
                      <a:ext uri="{28A0092B-C50C-407E-A947-70E740481C1C}">
                        <a14:useLocalDpi xmlns:a14="http://schemas.microsoft.com/office/drawing/2010/main" val="0"/>
                      </a:ext>
                    </a:extLst>
                  </a:blip>
                  <a:stretch>
                    <a:fillRect/>
                  </a:stretch>
                </pic:blipFill>
                <pic:spPr>
                  <a:xfrm>
                    <a:off x="0" y="0"/>
                    <a:ext cx="6974541" cy="785116"/>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C91A4" w14:textId="77777777" w:rsidR="00486740" w:rsidRDefault="00486740" w:rsidP="00AE1C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66190" w14:textId="77777777" w:rsidR="00730D5A" w:rsidRDefault="00730D5A" w:rsidP="00AE1CFA">
      <w:r>
        <w:separator/>
      </w:r>
    </w:p>
  </w:footnote>
  <w:footnote w:type="continuationSeparator" w:id="0">
    <w:p w14:paraId="341D7807" w14:textId="77777777" w:rsidR="00730D5A" w:rsidRDefault="00730D5A" w:rsidP="00AE1CFA">
      <w:r>
        <w:continuationSeparator/>
      </w:r>
    </w:p>
  </w:footnote>
  <w:footnote w:type="continuationNotice" w:id="1">
    <w:p w14:paraId="3429C5B9" w14:textId="77777777" w:rsidR="00730D5A" w:rsidRDefault="00730D5A">
      <w:pPr>
        <w:spacing w:after="0" w:line="240" w:lineRule="auto"/>
      </w:pPr>
    </w:p>
  </w:footnote>
  <w:footnote w:id="2">
    <w:p w14:paraId="01615111" w14:textId="45C37CA6" w:rsidR="00A77EB6" w:rsidRPr="00C37715" w:rsidRDefault="00A77EB6">
      <w:pPr>
        <w:pStyle w:val="FootnoteText"/>
        <w:rPr>
          <w:lang w:val="en-US"/>
        </w:rPr>
      </w:pPr>
      <w:r>
        <w:rPr>
          <w:rStyle w:val="FootnoteReference"/>
        </w:rPr>
        <w:footnoteRef/>
      </w:r>
      <w:r w:rsidRPr="004502C5">
        <w:rPr>
          <w:lang w:val="en-US"/>
        </w:rPr>
        <w:t xml:space="preserve"> </w:t>
      </w:r>
      <w:proofErr w:type="spellStart"/>
      <w:r w:rsidRPr="00C37715">
        <w:rPr>
          <w:lang w:val="en-US"/>
        </w:rPr>
        <w:t>Eloundou</w:t>
      </w:r>
      <w:proofErr w:type="spellEnd"/>
      <w:r w:rsidRPr="00C37715">
        <w:rPr>
          <w:lang w:val="en-US"/>
        </w:rPr>
        <w:t xml:space="preserve">, T., Manning, S., Mishkin, P., &amp; Rock, D. (2023). </w:t>
      </w:r>
      <w:proofErr w:type="spellStart"/>
      <w:r w:rsidRPr="00C37715">
        <w:rPr>
          <w:lang w:val="en-US"/>
        </w:rPr>
        <w:t>Gpts</w:t>
      </w:r>
      <w:proofErr w:type="spellEnd"/>
      <w:r w:rsidRPr="00C37715">
        <w:rPr>
          <w:lang w:val="en-US"/>
        </w:rPr>
        <w:t xml:space="preserve"> are </w:t>
      </w:r>
      <w:proofErr w:type="spellStart"/>
      <w:r w:rsidRPr="00C37715">
        <w:rPr>
          <w:lang w:val="en-US"/>
        </w:rPr>
        <w:t>gpts</w:t>
      </w:r>
      <w:proofErr w:type="spellEnd"/>
      <w:r w:rsidRPr="00C37715">
        <w:rPr>
          <w:lang w:val="en-US"/>
        </w:rPr>
        <w:t>: An early look at the labor market impact potential of large language models. </w:t>
      </w:r>
      <w:proofErr w:type="spellStart"/>
      <w:r w:rsidRPr="00C37715">
        <w:rPr>
          <w:iCs/>
          <w:lang w:val="en-US"/>
        </w:rPr>
        <w:t>arXiv</w:t>
      </w:r>
      <w:proofErr w:type="spellEnd"/>
      <w:r w:rsidRPr="00C37715">
        <w:rPr>
          <w:iCs/>
          <w:lang w:val="en-US"/>
        </w:rPr>
        <w:t xml:space="preserve"> preprint arXiv:2303.10130</w:t>
      </w:r>
      <w:r w:rsidRPr="00C37715">
        <w:rPr>
          <w:lang w:val="en-US"/>
        </w:rPr>
        <w:t>.</w:t>
      </w:r>
    </w:p>
  </w:footnote>
  <w:footnote w:id="3">
    <w:p w14:paraId="6FB5B774" w14:textId="77777777" w:rsidR="001C5E98" w:rsidRPr="00ED44BF" w:rsidRDefault="001C5E98" w:rsidP="001C5E98">
      <w:pPr>
        <w:pStyle w:val="FootnoteText"/>
        <w:rPr>
          <w:lang w:val="en-US"/>
        </w:rPr>
      </w:pPr>
      <w:r>
        <w:rPr>
          <w:rStyle w:val="FootnoteReference"/>
        </w:rPr>
        <w:footnoteRef/>
      </w:r>
      <w:r w:rsidRPr="00ED44BF">
        <w:rPr>
          <w:lang w:val="en-US"/>
        </w:rPr>
        <w:t xml:space="preserve"> </w:t>
      </w:r>
      <w:hyperlink r:id="rId1" w:history="1">
        <w:r w:rsidRPr="00ED44BF">
          <w:rPr>
            <w:rStyle w:val="Hyperlink"/>
            <w:lang w:val="en-US"/>
          </w:rPr>
          <w:t>Gizmodo’s owner replaced its Spanish language journalists with AI - The Verge</w:t>
        </w:r>
      </w:hyperlink>
    </w:p>
  </w:footnote>
  <w:footnote w:id="4">
    <w:p w14:paraId="78A2932B" w14:textId="77777777" w:rsidR="004C7B8A" w:rsidRPr="00BD44D9" w:rsidRDefault="004C7B8A" w:rsidP="004C7B8A">
      <w:pPr>
        <w:pStyle w:val="FootnoteText"/>
        <w:rPr>
          <w:i w:val="0"/>
          <w:lang w:val="en-US"/>
        </w:rPr>
      </w:pPr>
      <w:r>
        <w:rPr>
          <w:rStyle w:val="FootnoteReference"/>
        </w:rPr>
        <w:footnoteRef/>
      </w:r>
      <w:r w:rsidRPr="00BD44D9">
        <w:rPr>
          <w:lang w:val="en-US"/>
        </w:rPr>
        <w:t xml:space="preserve"> OECD (2023), </w:t>
      </w:r>
      <w:r w:rsidRPr="00BD44D9">
        <w:rPr>
          <w:iCs/>
          <w:lang w:val="en-US"/>
        </w:rPr>
        <w:t>OECD Employment Outlook 2023: Artificial Intelligence and the Labour Market</w:t>
      </w:r>
      <w:r w:rsidRPr="00BD44D9">
        <w:rPr>
          <w:lang w:val="en-US"/>
        </w:rPr>
        <w:t>, OECD Publishing, Paris, </w:t>
      </w:r>
      <w:hyperlink r:id="rId2" w:history="1">
        <w:r w:rsidRPr="00BD44D9">
          <w:rPr>
            <w:rStyle w:val="Hyperlink"/>
            <w:lang w:val="en-US"/>
          </w:rPr>
          <w:t>https://doi.org/10.1787/08785bba-en</w:t>
        </w:r>
      </w:hyperlink>
      <w:r w:rsidRPr="00BD44D9">
        <w:rPr>
          <w:lang w:val="en-US"/>
        </w:rPr>
        <w:t>.</w:t>
      </w:r>
    </w:p>
  </w:footnote>
  <w:footnote w:id="5">
    <w:p w14:paraId="5BB60E47" w14:textId="77777777" w:rsidR="00FE266D" w:rsidRPr="009525F0" w:rsidRDefault="00FE266D" w:rsidP="00FE266D">
      <w:pPr>
        <w:pStyle w:val="FootnoteText"/>
        <w:rPr>
          <w:lang w:val="en-US"/>
        </w:rPr>
      </w:pPr>
      <w:r>
        <w:rPr>
          <w:rStyle w:val="FootnoteReference"/>
        </w:rPr>
        <w:footnoteRef/>
      </w:r>
      <w:r w:rsidRPr="00BD44D9">
        <w:rPr>
          <w:lang w:val="en-US"/>
        </w:rPr>
        <w:t xml:space="preserve"> </w:t>
      </w:r>
      <w:r w:rsidRPr="009525F0">
        <w:rPr>
          <w:lang w:val="en-US"/>
        </w:rPr>
        <w:t xml:space="preserve">Erik Brynjolfsson, Danielle Li, Lindsey R. Raymond, Generative AI at Work. NBER Working Paper No. 31161, April 2023. </w:t>
      </w:r>
      <w:hyperlink r:id="rId3" w:tgtFrame="_new" w:history="1">
        <w:r w:rsidRPr="009525F0">
          <w:rPr>
            <w:rStyle w:val="Hyperlink"/>
            <w:lang w:val="en-US"/>
          </w:rPr>
          <w:t>DOI: 10.3386/w31161</w:t>
        </w:r>
      </w:hyperlink>
      <w:r w:rsidRPr="009525F0">
        <w:rPr>
          <w:lang w:val="en-US"/>
        </w:rPr>
        <w:t xml:space="preserve"> </w:t>
      </w:r>
    </w:p>
  </w:footnote>
  <w:footnote w:id="6">
    <w:p w14:paraId="18A4912C" w14:textId="522765C2" w:rsidR="00C600E2" w:rsidRPr="00C600E2" w:rsidRDefault="00C600E2">
      <w:pPr>
        <w:pStyle w:val="FootnoteText"/>
        <w:rPr>
          <w:lang w:val="en-US"/>
        </w:rPr>
      </w:pPr>
      <w:r>
        <w:rPr>
          <w:rStyle w:val="FootnoteReference"/>
        </w:rPr>
        <w:footnoteRef/>
      </w:r>
      <w:r w:rsidRPr="00C600E2">
        <w:rPr>
          <w:lang w:val="en-US"/>
        </w:rPr>
        <w:t xml:space="preserve"> </w:t>
      </w:r>
      <w:proofErr w:type="spellStart"/>
      <w:r w:rsidRPr="00C600E2">
        <w:rPr>
          <w:lang w:val="en-US"/>
        </w:rPr>
        <w:t>Dell’Acqua</w:t>
      </w:r>
      <w:proofErr w:type="spellEnd"/>
      <w:r w:rsidRPr="00C600E2">
        <w:rPr>
          <w:lang w:val="en-US"/>
        </w:rPr>
        <w:t>, F. et al. (2023) ‘Navigating the jagged technological frontier: Field experimental evidence of the effects of AI on knowledge worker productivity and quality’, SSRN Electronic Journal [Preprint]. doi:10.2139/ssrn.4573321.</w:t>
      </w:r>
    </w:p>
  </w:footnote>
  <w:footnote w:id="7">
    <w:p w14:paraId="37AA9CE9" w14:textId="77777777" w:rsidR="003E5A89" w:rsidRPr="00BD44D9" w:rsidRDefault="003E5A89" w:rsidP="003E5A89">
      <w:pPr>
        <w:pStyle w:val="FootnoteText"/>
        <w:rPr>
          <w:i w:val="0"/>
          <w:lang w:val="en-US"/>
        </w:rPr>
      </w:pPr>
      <w:r>
        <w:rPr>
          <w:rStyle w:val="FootnoteReference"/>
        </w:rPr>
        <w:footnoteRef/>
      </w:r>
      <w:proofErr w:type="spellStart"/>
      <w:r>
        <w:rPr>
          <w:lang w:val="en-US"/>
        </w:rPr>
        <w:t>Sh</w:t>
      </w:r>
      <w:r w:rsidRPr="00E86DD6">
        <w:rPr>
          <w:lang w:val="en-US"/>
        </w:rPr>
        <w:t>akked</w:t>
      </w:r>
      <w:proofErr w:type="spellEnd"/>
      <w:r w:rsidRPr="00E86DD6">
        <w:rPr>
          <w:lang w:val="en-US"/>
        </w:rPr>
        <w:t xml:space="preserve"> Noy Whitney Zhang, Experimental evidence on the productivity effects of generative artificial intelligence. </w:t>
      </w:r>
      <w:r w:rsidRPr="00363222">
        <w:rPr>
          <w:lang w:val="en-US"/>
        </w:rPr>
        <w:t xml:space="preserve">Science381, 187-192(2023). </w:t>
      </w:r>
      <w:hyperlink r:id="rId4" w:tgtFrame="_new" w:history="1">
        <w:r w:rsidRPr="00363222">
          <w:rPr>
            <w:rStyle w:val="Hyperlink"/>
            <w:lang w:val="en-US"/>
          </w:rPr>
          <w:t>DOI:10.1126/</w:t>
        </w:r>
        <w:proofErr w:type="gramStart"/>
        <w:r w:rsidRPr="00363222">
          <w:rPr>
            <w:rStyle w:val="Hyperlink"/>
            <w:lang w:val="en-US"/>
          </w:rPr>
          <w:t>science.adh</w:t>
        </w:r>
        <w:proofErr w:type="gramEnd"/>
        <w:r w:rsidRPr="00363222">
          <w:rPr>
            <w:rStyle w:val="Hyperlink"/>
            <w:lang w:val="en-US"/>
          </w:rPr>
          <w:t>2586</w:t>
        </w:r>
      </w:hyperlink>
    </w:p>
  </w:footnote>
  <w:footnote w:id="8">
    <w:p w14:paraId="606930EB" w14:textId="77777777" w:rsidR="009949A6" w:rsidRPr="00501E82" w:rsidRDefault="009949A6" w:rsidP="009949A6">
      <w:pPr>
        <w:pStyle w:val="FootnoteText"/>
      </w:pPr>
      <w:r>
        <w:rPr>
          <w:rStyle w:val="FootnoteReference"/>
        </w:rPr>
        <w:footnoteRef/>
      </w:r>
      <w:r w:rsidRPr="00CA1395">
        <w:rPr>
          <w:lang w:val="en-US"/>
        </w:rPr>
        <w:t xml:space="preserve"> Agrawal, A. K., Gans, J. S., &amp; Goldfarb, A. (2023). The Turing Transformation: Artificial Intelligence, Intelligence Augmentation, and Skill Premiums. National Bureau of Economic Research, Working Paper Series, No. 31767. doi:10.3386/w31767. </w:t>
      </w:r>
      <w:proofErr w:type="spellStart"/>
      <w:r w:rsidRPr="00CA1395">
        <w:t>Retrieved</w:t>
      </w:r>
      <w:proofErr w:type="spellEnd"/>
      <w:r w:rsidRPr="00CA1395">
        <w:t xml:space="preserve"> from </w:t>
      </w:r>
      <w:hyperlink r:id="rId5" w:tgtFrame="_new" w:history="1">
        <w:r w:rsidRPr="00CA1395">
          <w:rPr>
            <w:rStyle w:val="Hyperlink"/>
          </w:rPr>
          <w:t>http://www.nber.org/papers/w31767</w:t>
        </w:r>
      </w:hyperlink>
      <w:r w:rsidRPr="00CA1395">
        <w:t>.</w:t>
      </w:r>
    </w:p>
  </w:footnote>
  <w:footnote w:id="9">
    <w:p w14:paraId="403FEF9F" w14:textId="366DB726" w:rsidR="0021234B" w:rsidRDefault="0021234B">
      <w:pPr>
        <w:pStyle w:val="FootnoteText"/>
      </w:pPr>
      <w:r>
        <w:rPr>
          <w:rStyle w:val="FootnoteReference"/>
        </w:rPr>
        <w:footnoteRef/>
      </w:r>
      <w:r>
        <w:t xml:space="preserve"> </w:t>
      </w:r>
      <w:r w:rsidR="007246B1">
        <w:t>Datapunktet for Oslo</w:t>
      </w:r>
      <w:r w:rsidR="003C78E3">
        <w:t>, Bergen og Trondheim</w:t>
      </w:r>
      <w:r w:rsidR="007246B1">
        <w:t xml:space="preserve"> har blitt justert ned for å </w:t>
      </w:r>
      <w:r w:rsidR="0077257E">
        <w:t xml:space="preserve">gjøre figuren </w:t>
      </w:r>
      <w:r w:rsidR="00945536">
        <w:t>enklere å lese.</w:t>
      </w:r>
      <w:r w:rsidR="003C78E3">
        <w:t xml:space="preserve"> Deres faktisk antall sysselsatte står ved siden av punktet.</w:t>
      </w:r>
    </w:p>
  </w:footnote>
  <w:footnote w:id="10">
    <w:p w14:paraId="1984CFEF" w14:textId="6E511C73" w:rsidR="00E347A2" w:rsidRDefault="00E347A2">
      <w:pPr>
        <w:pStyle w:val="FootnoteText"/>
      </w:pPr>
      <w:r>
        <w:rPr>
          <w:rStyle w:val="FootnoteReference"/>
        </w:rPr>
        <w:footnoteRef/>
      </w:r>
      <w:r>
        <w:t xml:space="preserve"> </w:t>
      </w:r>
      <w:hyperlink r:id="rId6" w:history="1">
        <w:r>
          <w:rPr>
            <w:rStyle w:val="Hyperlink"/>
          </w:rPr>
          <w:t>Arbeidsmarkedet for helsepersonell fram mot 2040 (ssb.no)</w:t>
        </w:r>
      </w:hyperlink>
    </w:p>
  </w:footnote>
  <w:footnote w:id="11">
    <w:p w14:paraId="4C0C09CB" w14:textId="41FF2B9F" w:rsidR="00A97592" w:rsidRPr="00A97592" w:rsidRDefault="00A97592">
      <w:pPr>
        <w:pStyle w:val="FootnoteText"/>
        <w:rPr>
          <w:lang w:val="en-US"/>
        </w:rPr>
      </w:pPr>
      <w:r>
        <w:rPr>
          <w:rStyle w:val="FootnoteReference"/>
        </w:rPr>
        <w:footnoteRef/>
      </w:r>
      <w:r w:rsidRPr="00A97592">
        <w:rPr>
          <w:lang w:val="en-US"/>
        </w:rPr>
        <w:t xml:space="preserve"> </w:t>
      </w:r>
      <w:proofErr w:type="spellStart"/>
      <w:r w:rsidRPr="00C600E2">
        <w:rPr>
          <w:lang w:val="en-US"/>
        </w:rPr>
        <w:t>Dell’Acqua</w:t>
      </w:r>
      <w:proofErr w:type="spellEnd"/>
      <w:r w:rsidRPr="00C600E2">
        <w:rPr>
          <w:lang w:val="en-US"/>
        </w:rPr>
        <w:t>, F. et al. (2023) ‘Navigating the jagged technological frontier: Field experimental evidence of the effects of AI on knowledge worker productivity and quality’, SSRN Electronic Journal [Preprint]. doi:10.2139/ssrn.4573321.</w:t>
      </w:r>
    </w:p>
  </w:footnote>
  <w:footnote w:id="12">
    <w:p w14:paraId="535A3789" w14:textId="77777777" w:rsidR="003B3B6F" w:rsidRPr="001E40DD" w:rsidRDefault="003B3B6F" w:rsidP="003B3B6F">
      <w:pPr>
        <w:pStyle w:val="FootnoteText"/>
        <w:rPr>
          <w:lang w:val="en-US"/>
        </w:rPr>
      </w:pPr>
      <w:r>
        <w:rPr>
          <w:rStyle w:val="FootnoteReference"/>
        </w:rPr>
        <w:footnoteRef/>
      </w:r>
      <w:r w:rsidRPr="00C22B64">
        <w:rPr>
          <w:lang w:val="sv-SE"/>
        </w:rPr>
        <w:t xml:space="preserve"> </w:t>
      </w:r>
      <w:proofErr w:type="spellStart"/>
      <w:r w:rsidRPr="00C22B64">
        <w:rPr>
          <w:lang w:val="sv-SE"/>
        </w:rPr>
        <w:t>Autor</w:t>
      </w:r>
      <w:proofErr w:type="spellEnd"/>
      <w:r w:rsidRPr="00C22B64">
        <w:rPr>
          <w:lang w:val="sv-SE"/>
        </w:rPr>
        <w:t>, D. H., Dorn, D., &amp;</w:t>
      </w:r>
      <w:proofErr w:type="spellStart"/>
      <w:r w:rsidRPr="00C22B64">
        <w:rPr>
          <w:lang w:val="sv-SE"/>
        </w:rPr>
        <w:t>amp</w:t>
      </w:r>
      <w:proofErr w:type="spellEnd"/>
      <w:r w:rsidRPr="00C22B64">
        <w:rPr>
          <w:lang w:val="sv-SE"/>
        </w:rPr>
        <w:t xml:space="preserve">; Hanson, G. H. (2013). </w:t>
      </w:r>
      <w:r w:rsidRPr="00C22B64">
        <w:rPr>
          <w:lang w:val="en-US"/>
        </w:rPr>
        <w:t xml:space="preserve">The </w:t>
      </w:r>
      <w:proofErr w:type="spellStart"/>
      <w:r w:rsidRPr="00C22B64">
        <w:rPr>
          <w:lang w:val="en-US"/>
        </w:rPr>
        <w:t>china</w:t>
      </w:r>
      <w:proofErr w:type="spellEnd"/>
      <w:r w:rsidRPr="00C22B64">
        <w:rPr>
          <w:lang w:val="en-US"/>
        </w:rPr>
        <w:t xml:space="preserve"> syndrome: Local labor market effects of import competition in the United States. American Economic Review, 103(6), 2121–2168. https://doi.org/10.1257/aer.103.6.2121</w:t>
      </w:r>
    </w:p>
  </w:footnote>
  <w:footnote w:id="13">
    <w:p w14:paraId="105B6B3C" w14:textId="3739A846" w:rsidR="0098333F" w:rsidRPr="0098333F" w:rsidRDefault="0098333F">
      <w:pPr>
        <w:pStyle w:val="FootnoteText"/>
        <w:rPr>
          <w:lang w:val="en-US"/>
        </w:rPr>
      </w:pPr>
      <w:r>
        <w:rPr>
          <w:rStyle w:val="FootnoteReference"/>
        </w:rPr>
        <w:footnoteRef/>
      </w:r>
      <w:r w:rsidRPr="0098333F">
        <w:rPr>
          <w:lang w:val="en-US"/>
        </w:rPr>
        <w:t xml:space="preserve"> Acemoglu, D., &amp;amp; Johnson, S. (2023). Power and progress. John Murray.</w:t>
      </w:r>
    </w:p>
  </w:footnote>
  <w:footnote w:id="14">
    <w:p w14:paraId="3C8120BA" w14:textId="77777777" w:rsidR="00561E1A" w:rsidRPr="00C37715" w:rsidRDefault="00561E1A" w:rsidP="00561E1A">
      <w:pPr>
        <w:pStyle w:val="FootnoteText"/>
        <w:rPr>
          <w:lang w:val="en-US"/>
        </w:rPr>
      </w:pPr>
      <w:r>
        <w:rPr>
          <w:rStyle w:val="FootnoteReference"/>
        </w:rPr>
        <w:footnoteRef/>
      </w:r>
      <w:r w:rsidRPr="004502C5">
        <w:rPr>
          <w:lang w:val="en-US"/>
        </w:rPr>
        <w:t xml:space="preserve"> </w:t>
      </w:r>
      <w:proofErr w:type="spellStart"/>
      <w:r w:rsidRPr="00C37715">
        <w:rPr>
          <w:lang w:val="en-US"/>
        </w:rPr>
        <w:t>Eloundou</w:t>
      </w:r>
      <w:proofErr w:type="spellEnd"/>
      <w:r w:rsidRPr="00C37715">
        <w:rPr>
          <w:lang w:val="en-US"/>
        </w:rPr>
        <w:t xml:space="preserve">, T., Manning, S., Mishkin, P., &amp; Rock, D. (2023). </w:t>
      </w:r>
      <w:proofErr w:type="spellStart"/>
      <w:r w:rsidRPr="00C37715">
        <w:rPr>
          <w:lang w:val="en-US"/>
        </w:rPr>
        <w:t>Gpts</w:t>
      </w:r>
      <w:proofErr w:type="spellEnd"/>
      <w:r w:rsidRPr="00C37715">
        <w:rPr>
          <w:lang w:val="en-US"/>
        </w:rPr>
        <w:t xml:space="preserve"> are </w:t>
      </w:r>
      <w:proofErr w:type="spellStart"/>
      <w:r w:rsidRPr="00C37715">
        <w:rPr>
          <w:lang w:val="en-US"/>
        </w:rPr>
        <w:t>gpts</w:t>
      </w:r>
      <w:proofErr w:type="spellEnd"/>
      <w:r w:rsidRPr="00C37715">
        <w:rPr>
          <w:lang w:val="en-US"/>
        </w:rPr>
        <w:t>: An early look at the labor market impact potential of large language models. </w:t>
      </w:r>
      <w:proofErr w:type="spellStart"/>
      <w:r w:rsidRPr="00C37715">
        <w:rPr>
          <w:iCs/>
          <w:lang w:val="en-US"/>
        </w:rPr>
        <w:t>arXiv</w:t>
      </w:r>
      <w:proofErr w:type="spellEnd"/>
      <w:r w:rsidRPr="00C37715">
        <w:rPr>
          <w:iCs/>
          <w:lang w:val="en-US"/>
        </w:rPr>
        <w:t xml:space="preserve"> preprint arXiv:2303.10130</w:t>
      </w:r>
      <w:r w:rsidRPr="00C37715">
        <w:rPr>
          <w:lang w:val="en-US"/>
        </w:rPr>
        <w:t>.</w:t>
      </w:r>
    </w:p>
  </w:footnote>
  <w:footnote w:id="15">
    <w:p w14:paraId="40D16300" w14:textId="77777777" w:rsidR="00561E1A" w:rsidRPr="00F23A5F" w:rsidRDefault="00561E1A" w:rsidP="00561E1A">
      <w:pPr>
        <w:tabs>
          <w:tab w:val="left" w:pos="7040"/>
        </w:tabs>
        <w:rPr>
          <w:lang w:val="en-US"/>
        </w:rPr>
      </w:pPr>
      <w:r>
        <w:rPr>
          <w:rStyle w:val="FootnoteReference"/>
        </w:rPr>
        <w:footnoteRef/>
      </w:r>
      <w:r w:rsidRPr="00BD44D9">
        <w:rPr>
          <w:lang w:val="en-US"/>
        </w:rPr>
        <w:t xml:space="preserve"> </w:t>
      </w:r>
      <w:r w:rsidRPr="00F23A5F">
        <w:rPr>
          <w:lang w:val="en-US"/>
        </w:rPr>
        <w:t>https://www.onetcenter.org/dictionary/20.1/excel/task_statements.html</w:t>
      </w:r>
    </w:p>
  </w:footnote>
  <w:footnote w:id="16">
    <w:p w14:paraId="3BCFD243" w14:textId="77777777" w:rsidR="00561E1A" w:rsidRPr="00F23A5F" w:rsidRDefault="00561E1A" w:rsidP="00561E1A">
      <w:pPr>
        <w:rPr>
          <w:lang w:val="en-US"/>
        </w:rPr>
      </w:pPr>
      <w:r>
        <w:rPr>
          <w:rStyle w:val="FootnoteReference"/>
        </w:rPr>
        <w:footnoteRef/>
      </w:r>
      <w:r w:rsidRPr="00BD44D9">
        <w:rPr>
          <w:lang w:val="en-US"/>
        </w:rPr>
        <w:t xml:space="preserve"> </w:t>
      </w:r>
      <w:hyperlink r:id="rId7" w:history="1">
        <w:r w:rsidRPr="00F23A5F">
          <w:rPr>
            <w:rStyle w:val="Hyperlink"/>
            <w:lang w:val="en-US"/>
          </w:rPr>
          <w:t>https://www.bls.gov/soc/ISCO_SOC_Crosswalk.xls</w:t>
        </w:r>
      </w:hyperlink>
    </w:p>
    <w:p w14:paraId="2EC23752" w14:textId="77777777" w:rsidR="00561E1A" w:rsidRPr="00BD44D9" w:rsidRDefault="00561E1A" w:rsidP="00561E1A">
      <w:pPr>
        <w:pStyle w:val="FootnoteText"/>
        <w:rPr>
          <w:i w:val="0"/>
          <w:lang w:val="en-US"/>
        </w:rPr>
      </w:pPr>
    </w:p>
  </w:footnote>
  <w:footnote w:id="17">
    <w:p w14:paraId="6BD11C9A" w14:textId="77777777" w:rsidR="00561E1A" w:rsidRPr="00501E82" w:rsidRDefault="00561E1A" w:rsidP="00561E1A">
      <w:pPr>
        <w:pStyle w:val="FootnoteText"/>
      </w:pPr>
      <w:r>
        <w:rPr>
          <w:rStyle w:val="FootnoteReference"/>
        </w:rPr>
        <w:footnoteRef/>
      </w:r>
      <w:r w:rsidRPr="00BD44D9">
        <w:rPr>
          <w:lang w:val="en-US"/>
        </w:rPr>
        <w:t xml:space="preserve"> </w:t>
      </w:r>
      <w:r w:rsidRPr="009525F0">
        <w:rPr>
          <w:lang w:val="en-US"/>
        </w:rPr>
        <w:t xml:space="preserve">Erik Brynjolfsson, Danielle Li, Lindsey R. Raymond, Generative AI at Work. </w:t>
      </w:r>
      <w:r w:rsidRPr="00501E82">
        <w:t xml:space="preserve">NBER </w:t>
      </w:r>
      <w:proofErr w:type="spellStart"/>
      <w:r w:rsidRPr="00501E82">
        <w:t>Working</w:t>
      </w:r>
      <w:proofErr w:type="spellEnd"/>
      <w:r w:rsidRPr="00501E82">
        <w:t xml:space="preserve"> Paper No. 31161, </w:t>
      </w:r>
      <w:proofErr w:type="gramStart"/>
      <w:r w:rsidRPr="00501E82">
        <w:t>April</w:t>
      </w:r>
      <w:proofErr w:type="gramEnd"/>
      <w:r w:rsidRPr="00501E82">
        <w:t xml:space="preserve"> 2023. </w:t>
      </w:r>
      <w:hyperlink r:id="rId8" w:tgtFrame="_new" w:history="1">
        <w:r w:rsidRPr="00501E82">
          <w:rPr>
            <w:rStyle w:val="Hyperlink"/>
          </w:rPr>
          <w:t>DOI: 10.3386/w31161</w:t>
        </w:r>
      </w:hyperlink>
      <w:r w:rsidRPr="00501E82">
        <w:t xml:space="preserve"> </w:t>
      </w:r>
    </w:p>
  </w:footnote>
  <w:footnote w:id="18">
    <w:p w14:paraId="50433BA7" w14:textId="77777777" w:rsidR="00561E1A" w:rsidRDefault="00561E1A" w:rsidP="00561E1A">
      <w:pPr>
        <w:pStyle w:val="FootnoteText"/>
      </w:pPr>
      <w:r>
        <w:rPr>
          <w:rStyle w:val="FootnoteReference"/>
        </w:rPr>
        <w:footnoteRef/>
      </w:r>
      <w:r>
        <w:t xml:space="preserve"> </w:t>
      </w:r>
      <w:hyperlink r:id="rId9" w:history="1">
        <w:r>
          <w:rPr>
            <w:rStyle w:val="Hyperlink"/>
          </w:rPr>
          <w:t>Standard for næringsgruppering (SN) (ssb.no)</w:t>
        </w:r>
      </w:hyperlink>
    </w:p>
  </w:footnote>
  <w:footnote w:id="19">
    <w:p w14:paraId="3E544B50" w14:textId="77777777" w:rsidR="00561E1A" w:rsidRDefault="00561E1A" w:rsidP="00561E1A">
      <w:pPr>
        <w:pStyle w:val="FootnoteText"/>
      </w:pPr>
      <w:r>
        <w:rPr>
          <w:rStyle w:val="FootnoteReference"/>
        </w:rPr>
        <w:footnoteRef/>
      </w:r>
      <w:r>
        <w:t xml:space="preserve"> </w:t>
      </w:r>
      <w:hyperlink r:id="rId10" w:history="1">
        <w:r>
          <w:rPr>
            <w:rStyle w:val="Hyperlink"/>
          </w:rPr>
          <w:t>Næringsstandard og næringskoder - SSB</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86FB9" w14:textId="77777777" w:rsidR="0073307D" w:rsidRDefault="0073307D" w:rsidP="00AE1CFA">
    <w:pPr>
      <w:pStyle w:val="Header"/>
    </w:pPr>
    <w:r>
      <w:rPr>
        <w:noProof/>
        <w:lang w:val="en-US" w:eastAsia="nb-NO"/>
      </w:rPr>
      <w:drawing>
        <wp:anchor distT="0" distB="0" distL="114300" distR="114300" simplePos="0" relativeHeight="251658240" behindDoc="0" locked="0" layoutInCell="1" allowOverlap="1" wp14:anchorId="01080F53" wp14:editId="2D40840C">
          <wp:simplePos x="0" y="0"/>
          <wp:positionH relativeFrom="column">
            <wp:posOffset>-412750</wp:posOffset>
          </wp:positionH>
          <wp:positionV relativeFrom="paragraph">
            <wp:posOffset>1606</wp:posOffset>
          </wp:positionV>
          <wp:extent cx="1192402" cy="1183341"/>
          <wp:effectExtent l="0" t="0" r="1905" b="1079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ON ECONOMICS LOGO RGB.png"/>
                  <pic:cNvPicPr/>
                </pic:nvPicPr>
                <pic:blipFill>
                  <a:blip r:embed="rId1">
                    <a:extLst>
                      <a:ext uri="{28A0092B-C50C-407E-A947-70E740481C1C}">
                        <a14:useLocalDpi xmlns:a14="http://schemas.microsoft.com/office/drawing/2010/main" val="0"/>
                      </a:ext>
                    </a:extLst>
                  </a:blip>
                  <a:stretch>
                    <a:fillRect/>
                  </a:stretch>
                </pic:blipFill>
                <pic:spPr>
                  <a:xfrm>
                    <a:off x="0" y="0"/>
                    <a:ext cx="1216542" cy="1207298"/>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32C17" w14:textId="77777777" w:rsidR="00486740" w:rsidRDefault="00486740" w:rsidP="00AE1C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8F068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082B79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04CA51C"/>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508B7F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B332191E"/>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F48389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1956412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C182246"/>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2B1666A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E1A282C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89AAC5F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E628F9"/>
    <w:multiLevelType w:val="hybridMultilevel"/>
    <w:tmpl w:val="2588345A"/>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1ABE2F6"/>
    <w:multiLevelType w:val="hybridMultilevel"/>
    <w:tmpl w:val="EE5847AC"/>
    <w:lvl w:ilvl="0" w:tplc="15B06E7A">
      <w:start w:val="1"/>
      <w:numFmt w:val="bullet"/>
      <w:lvlText w:val="-"/>
      <w:lvlJc w:val="left"/>
      <w:pPr>
        <w:ind w:left="720" w:hanging="360"/>
      </w:pPr>
      <w:rPr>
        <w:rFonts w:ascii="Calibri" w:hAnsi="Calibri" w:hint="default"/>
      </w:rPr>
    </w:lvl>
    <w:lvl w:ilvl="1" w:tplc="C81438E6">
      <w:start w:val="1"/>
      <w:numFmt w:val="bullet"/>
      <w:lvlText w:val="o"/>
      <w:lvlJc w:val="left"/>
      <w:pPr>
        <w:ind w:left="1440" w:hanging="360"/>
      </w:pPr>
      <w:rPr>
        <w:rFonts w:ascii="Courier New" w:hAnsi="Courier New" w:hint="default"/>
      </w:rPr>
    </w:lvl>
    <w:lvl w:ilvl="2" w:tplc="468C0028">
      <w:start w:val="1"/>
      <w:numFmt w:val="bullet"/>
      <w:lvlText w:val=""/>
      <w:lvlJc w:val="left"/>
      <w:pPr>
        <w:ind w:left="2160" w:hanging="360"/>
      </w:pPr>
      <w:rPr>
        <w:rFonts w:ascii="Wingdings" w:hAnsi="Wingdings" w:hint="default"/>
      </w:rPr>
    </w:lvl>
    <w:lvl w:ilvl="3" w:tplc="4C5CC944">
      <w:start w:val="1"/>
      <w:numFmt w:val="bullet"/>
      <w:lvlText w:val=""/>
      <w:lvlJc w:val="left"/>
      <w:pPr>
        <w:ind w:left="2880" w:hanging="360"/>
      </w:pPr>
      <w:rPr>
        <w:rFonts w:ascii="Symbol" w:hAnsi="Symbol" w:hint="default"/>
      </w:rPr>
    </w:lvl>
    <w:lvl w:ilvl="4" w:tplc="DDCC9950">
      <w:start w:val="1"/>
      <w:numFmt w:val="bullet"/>
      <w:lvlText w:val="o"/>
      <w:lvlJc w:val="left"/>
      <w:pPr>
        <w:ind w:left="3600" w:hanging="360"/>
      </w:pPr>
      <w:rPr>
        <w:rFonts w:ascii="Courier New" w:hAnsi="Courier New" w:hint="default"/>
      </w:rPr>
    </w:lvl>
    <w:lvl w:ilvl="5" w:tplc="2C2A8AB2">
      <w:start w:val="1"/>
      <w:numFmt w:val="bullet"/>
      <w:lvlText w:val=""/>
      <w:lvlJc w:val="left"/>
      <w:pPr>
        <w:ind w:left="4320" w:hanging="360"/>
      </w:pPr>
      <w:rPr>
        <w:rFonts w:ascii="Wingdings" w:hAnsi="Wingdings" w:hint="default"/>
      </w:rPr>
    </w:lvl>
    <w:lvl w:ilvl="6" w:tplc="571065E6">
      <w:start w:val="1"/>
      <w:numFmt w:val="bullet"/>
      <w:lvlText w:val=""/>
      <w:lvlJc w:val="left"/>
      <w:pPr>
        <w:ind w:left="5040" w:hanging="360"/>
      </w:pPr>
      <w:rPr>
        <w:rFonts w:ascii="Symbol" w:hAnsi="Symbol" w:hint="default"/>
      </w:rPr>
    </w:lvl>
    <w:lvl w:ilvl="7" w:tplc="B880A2B2">
      <w:start w:val="1"/>
      <w:numFmt w:val="bullet"/>
      <w:lvlText w:val="o"/>
      <w:lvlJc w:val="left"/>
      <w:pPr>
        <w:ind w:left="5760" w:hanging="360"/>
      </w:pPr>
      <w:rPr>
        <w:rFonts w:ascii="Courier New" w:hAnsi="Courier New" w:hint="default"/>
      </w:rPr>
    </w:lvl>
    <w:lvl w:ilvl="8" w:tplc="25DE173A">
      <w:start w:val="1"/>
      <w:numFmt w:val="bullet"/>
      <w:lvlText w:val=""/>
      <w:lvlJc w:val="left"/>
      <w:pPr>
        <w:ind w:left="6480" w:hanging="360"/>
      </w:pPr>
      <w:rPr>
        <w:rFonts w:ascii="Wingdings" w:hAnsi="Wingdings" w:hint="default"/>
      </w:rPr>
    </w:lvl>
  </w:abstractNum>
  <w:abstractNum w:abstractNumId="13" w15:restartNumberingAfterBreak="0">
    <w:nsid w:val="04B4283A"/>
    <w:multiLevelType w:val="hybridMultilevel"/>
    <w:tmpl w:val="AA0C3046"/>
    <w:lvl w:ilvl="0" w:tplc="B60A46DA">
      <w:start w:val="2"/>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E55AB2"/>
    <w:multiLevelType w:val="hybridMultilevel"/>
    <w:tmpl w:val="0F90864E"/>
    <w:lvl w:ilvl="0" w:tplc="C4DCB1DE">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209C3065"/>
    <w:multiLevelType w:val="hybridMultilevel"/>
    <w:tmpl w:val="C1F0A7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5B37F36"/>
    <w:multiLevelType w:val="multilevel"/>
    <w:tmpl w:val="6FB4E6AA"/>
    <w:numStyleLink w:val="Headings"/>
  </w:abstractNum>
  <w:abstractNum w:abstractNumId="17" w15:restartNumberingAfterBreak="0">
    <w:nsid w:val="2B580B77"/>
    <w:multiLevelType w:val="multilevel"/>
    <w:tmpl w:val="6FB4E6AA"/>
    <w:numStyleLink w:val="Headings"/>
  </w:abstractNum>
  <w:abstractNum w:abstractNumId="18" w15:restartNumberingAfterBreak="0">
    <w:nsid w:val="2E326919"/>
    <w:multiLevelType w:val="multilevel"/>
    <w:tmpl w:val="6FB4E6AA"/>
    <w:styleLink w:val="Headings"/>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9" w15:restartNumberingAfterBreak="0">
    <w:nsid w:val="2F192148"/>
    <w:multiLevelType w:val="multilevel"/>
    <w:tmpl w:val="6FB4E6AA"/>
    <w:numStyleLink w:val="Headings"/>
  </w:abstractNum>
  <w:abstractNum w:abstractNumId="20" w15:restartNumberingAfterBreak="0">
    <w:nsid w:val="311ED52C"/>
    <w:multiLevelType w:val="hybridMultilevel"/>
    <w:tmpl w:val="E626CCCC"/>
    <w:lvl w:ilvl="0" w:tplc="6980CA68">
      <w:start w:val="1"/>
      <w:numFmt w:val="bullet"/>
      <w:lvlText w:val="-"/>
      <w:lvlJc w:val="left"/>
      <w:pPr>
        <w:ind w:left="720" w:hanging="360"/>
      </w:pPr>
      <w:rPr>
        <w:rFonts w:ascii="Calibri" w:hAnsi="Calibri" w:hint="default"/>
      </w:rPr>
    </w:lvl>
    <w:lvl w:ilvl="1" w:tplc="89DA0916">
      <w:start w:val="1"/>
      <w:numFmt w:val="bullet"/>
      <w:lvlText w:val="o"/>
      <w:lvlJc w:val="left"/>
      <w:pPr>
        <w:ind w:left="1440" w:hanging="360"/>
      </w:pPr>
      <w:rPr>
        <w:rFonts w:ascii="Courier New" w:hAnsi="Courier New" w:hint="default"/>
      </w:rPr>
    </w:lvl>
    <w:lvl w:ilvl="2" w:tplc="11CAC314">
      <w:start w:val="1"/>
      <w:numFmt w:val="bullet"/>
      <w:lvlText w:val=""/>
      <w:lvlJc w:val="left"/>
      <w:pPr>
        <w:ind w:left="2160" w:hanging="360"/>
      </w:pPr>
      <w:rPr>
        <w:rFonts w:ascii="Wingdings" w:hAnsi="Wingdings" w:hint="default"/>
      </w:rPr>
    </w:lvl>
    <w:lvl w:ilvl="3" w:tplc="813A1654">
      <w:start w:val="1"/>
      <w:numFmt w:val="bullet"/>
      <w:lvlText w:val=""/>
      <w:lvlJc w:val="left"/>
      <w:pPr>
        <w:ind w:left="2880" w:hanging="360"/>
      </w:pPr>
      <w:rPr>
        <w:rFonts w:ascii="Symbol" w:hAnsi="Symbol" w:hint="default"/>
      </w:rPr>
    </w:lvl>
    <w:lvl w:ilvl="4" w:tplc="0A0A90D6">
      <w:start w:val="1"/>
      <w:numFmt w:val="bullet"/>
      <w:lvlText w:val="o"/>
      <w:lvlJc w:val="left"/>
      <w:pPr>
        <w:ind w:left="3600" w:hanging="360"/>
      </w:pPr>
      <w:rPr>
        <w:rFonts w:ascii="Courier New" w:hAnsi="Courier New" w:hint="default"/>
      </w:rPr>
    </w:lvl>
    <w:lvl w:ilvl="5" w:tplc="E09687A0">
      <w:start w:val="1"/>
      <w:numFmt w:val="bullet"/>
      <w:lvlText w:val=""/>
      <w:lvlJc w:val="left"/>
      <w:pPr>
        <w:ind w:left="4320" w:hanging="360"/>
      </w:pPr>
      <w:rPr>
        <w:rFonts w:ascii="Wingdings" w:hAnsi="Wingdings" w:hint="default"/>
      </w:rPr>
    </w:lvl>
    <w:lvl w:ilvl="6" w:tplc="96BAD9DA">
      <w:start w:val="1"/>
      <w:numFmt w:val="bullet"/>
      <w:lvlText w:val=""/>
      <w:lvlJc w:val="left"/>
      <w:pPr>
        <w:ind w:left="5040" w:hanging="360"/>
      </w:pPr>
      <w:rPr>
        <w:rFonts w:ascii="Symbol" w:hAnsi="Symbol" w:hint="default"/>
      </w:rPr>
    </w:lvl>
    <w:lvl w:ilvl="7" w:tplc="FD66F01E">
      <w:start w:val="1"/>
      <w:numFmt w:val="bullet"/>
      <w:lvlText w:val="o"/>
      <w:lvlJc w:val="left"/>
      <w:pPr>
        <w:ind w:left="5760" w:hanging="360"/>
      </w:pPr>
      <w:rPr>
        <w:rFonts w:ascii="Courier New" w:hAnsi="Courier New" w:hint="default"/>
      </w:rPr>
    </w:lvl>
    <w:lvl w:ilvl="8" w:tplc="6CE054CC">
      <w:start w:val="1"/>
      <w:numFmt w:val="bullet"/>
      <w:lvlText w:val=""/>
      <w:lvlJc w:val="left"/>
      <w:pPr>
        <w:ind w:left="6480" w:hanging="360"/>
      </w:pPr>
      <w:rPr>
        <w:rFonts w:ascii="Wingdings" w:hAnsi="Wingdings" w:hint="default"/>
      </w:rPr>
    </w:lvl>
  </w:abstractNum>
  <w:abstractNum w:abstractNumId="21" w15:restartNumberingAfterBreak="0">
    <w:nsid w:val="34B7196C"/>
    <w:multiLevelType w:val="hybridMultilevel"/>
    <w:tmpl w:val="9684EC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59E3C8F"/>
    <w:multiLevelType w:val="hybridMultilevel"/>
    <w:tmpl w:val="0324F9E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15:restartNumberingAfterBreak="0">
    <w:nsid w:val="3E143D29"/>
    <w:multiLevelType w:val="hybridMultilevel"/>
    <w:tmpl w:val="3FC27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6E05324"/>
    <w:multiLevelType w:val="multilevel"/>
    <w:tmpl w:val="6FB4E6AA"/>
    <w:numStyleLink w:val="Headings"/>
  </w:abstractNum>
  <w:abstractNum w:abstractNumId="25" w15:restartNumberingAfterBreak="0">
    <w:nsid w:val="49D078CA"/>
    <w:multiLevelType w:val="hybridMultilevel"/>
    <w:tmpl w:val="53AA2C4E"/>
    <w:lvl w:ilvl="0" w:tplc="E0A46F12">
      <w:start w:val="1"/>
      <w:numFmt w:val="bullet"/>
      <w:lvlText w:val=""/>
      <w:lvlJc w:val="left"/>
      <w:pPr>
        <w:ind w:left="720" w:hanging="360"/>
      </w:pPr>
      <w:rPr>
        <w:rFonts w:ascii="Symbol" w:hAnsi="Symbol" w:hint="default"/>
        <w:color w:val="D77F16" w:themeColor="accent2"/>
      </w:rPr>
    </w:lvl>
    <w:lvl w:ilvl="1" w:tplc="FFFFFFFF">
      <w:start w:val="1"/>
      <w:numFmt w:val="bullet"/>
      <w:lvlText w:val="o"/>
      <w:lvlJc w:val="left"/>
      <w:pPr>
        <w:ind w:left="1353"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B4B32ED"/>
    <w:multiLevelType w:val="hybridMultilevel"/>
    <w:tmpl w:val="30E6711A"/>
    <w:lvl w:ilvl="0" w:tplc="E0A46F12">
      <w:start w:val="1"/>
      <w:numFmt w:val="bullet"/>
      <w:lvlText w:val=""/>
      <w:lvlJc w:val="left"/>
      <w:pPr>
        <w:ind w:left="720" w:hanging="360"/>
      </w:pPr>
      <w:rPr>
        <w:rFonts w:ascii="Symbol" w:hAnsi="Symbol" w:hint="default"/>
        <w:color w:val="D77F16" w:themeColor="accent2"/>
        <w:sz w:val="18"/>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15:restartNumberingAfterBreak="0">
    <w:nsid w:val="4EBA0C3A"/>
    <w:multiLevelType w:val="hybridMultilevel"/>
    <w:tmpl w:val="67CA460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15:restartNumberingAfterBreak="0">
    <w:nsid w:val="543F2D9F"/>
    <w:multiLevelType w:val="multilevel"/>
    <w:tmpl w:val="6FB4E6AA"/>
    <w:numStyleLink w:val="Headings"/>
  </w:abstractNum>
  <w:abstractNum w:abstractNumId="29" w15:restartNumberingAfterBreak="0">
    <w:nsid w:val="5D874E1B"/>
    <w:multiLevelType w:val="hybridMultilevel"/>
    <w:tmpl w:val="69CE85B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15:restartNumberingAfterBreak="0">
    <w:nsid w:val="67F333C4"/>
    <w:multiLevelType w:val="hybridMultilevel"/>
    <w:tmpl w:val="3D1E3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BA01C85"/>
    <w:multiLevelType w:val="hybridMultilevel"/>
    <w:tmpl w:val="83F487FE"/>
    <w:lvl w:ilvl="0" w:tplc="972041EC">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4A1A64"/>
    <w:multiLevelType w:val="hybridMultilevel"/>
    <w:tmpl w:val="4FA281B4"/>
    <w:lvl w:ilvl="0" w:tplc="972041EC">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56444B5"/>
    <w:multiLevelType w:val="multilevel"/>
    <w:tmpl w:val="48D69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400870">
    <w:abstractNumId w:val="22"/>
  </w:num>
  <w:num w:numId="2" w16cid:durableId="432483978">
    <w:abstractNumId w:val="14"/>
  </w:num>
  <w:num w:numId="3" w16cid:durableId="1611431888">
    <w:abstractNumId w:val="18"/>
  </w:num>
  <w:num w:numId="4" w16cid:durableId="748581755">
    <w:abstractNumId w:val="17"/>
  </w:num>
  <w:num w:numId="5" w16cid:durableId="764886320">
    <w:abstractNumId w:val="16"/>
  </w:num>
  <w:num w:numId="6" w16cid:durableId="1968853182">
    <w:abstractNumId w:val="24"/>
  </w:num>
  <w:num w:numId="7" w16cid:durableId="316962988">
    <w:abstractNumId w:val="29"/>
  </w:num>
  <w:num w:numId="8" w16cid:durableId="1615744063">
    <w:abstractNumId w:val="27"/>
  </w:num>
  <w:num w:numId="9" w16cid:durableId="1096514904">
    <w:abstractNumId w:val="13"/>
  </w:num>
  <w:num w:numId="10" w16cid:durableId="1768576407">
    <w:abstractNumId w:val="11"/>
  </w:num>
  <w:num w:numId="11" w16cid:durableId="890968604">
    <w:abstractNumId w:val="0"/>
  </w:num>
  <w:num w:numId="12" w16cid:durableId="1073817478">
    <w:abstractNumId w:val="19"/>
  </w:num>
  <w:num w:numId="13" w16cid:durableId="2009746336">
    <w:abstractNumId w:val="28"/>
  </w:num>
  <w:num w:numId="14" w16cid:durableId="623272378">
    <w:abstractNumId w:val="5"/>
  </w:num>
  <w:num w:numId="15" w16cid:durableId="1880124909">
    <w:abstractNumId w:val="6"/>
  </w:num>
  <w:num w:numId="16" w16cid:durableId="1928660006">
    <w:abstractNumId w:val="7"/>
  </w:num>
  <w:num w:numId="17" w16cid:durableId="471755037">
    <w:abstractNumId w:val="8"/>
  </w:num>
  <w:num w:numId="18" w16cid:durableId="245916896">
    <w:abstractNumId w:val="10"/>
  </w:num>
  <w:num w:numId="19" w16cid:durableId="1591504176">
    <w:abstractNumId w:val="1"/>
  </w:num>
  <w:num w:numId="20" w16cid:durableId="557670305">
    <w:abstractNumId w:val="2"/>
  </w:num>
  <w:num w:numId="21" w16cid:durableId="1162157441">
    <w:abstractNumId w:val="3"/>
  </w:num>
  <w:num w:numId="22" w16cid:durableId="1632781959">
    <w:abstractNumId w:val="4"/>
  </w:num>
  <w:num w:numId="23" w16cid:durableId="740256404">
    <w:abstractNumId w:val="9"/>
  </w:num>
  <w:num w:numId="24" w16cid:durableId="2058234551">
    <w:abstractNumId w:val="24"/>
  </w:num>
  <w:num w:numId="25" w16cid:durableId="1660426880">
    <w:abstractNumId w:val="24"/>
  </w:num>
  <w:num w:numId="26" w16cid:durableId="1556549769">
    <w:abstractNumId w:val="24"/>
  </w:num>
  <w:num w:numId="27" w16cid:durableId="1810585297">
    <w:abstractNumId w:val="31"/>
  </w:num>
  <w:num w:numId="28" w16cid:durableId="632641217">
    <w:abstractNumId w:val="32"/>
  </w:num>
  <w:num w:numId="29" w16cid:durableId="1784690810">
    <w:abstractNumId w:val="12"/>
  </w:num>
  <w:num w:numId="30" w16cid:durableId="1684212075">
    <w:abstractNumId w:val="20"/>
  </w:num>
  <w:num w:numId="31" w16cid:durableId="1384863091">
    <w:abstractNumId w:val="21"/>
  </w:num>
  <w:num w:numId="32" w16cid:durableId="642084683">
    <w:abstractNumId w:val="33"/>
  </w:num>
  <w:num w:numId="33" w16cid:durableId="667362580">
    <w:abstractNumId w:val="15"/>
  </w:num>
  <w:num w:numId="34" w16cid:durableId="1242062784">
    <w:abstractNumId w:val="26"/>
  </w:num>
  <w:num w:numId="35" w16cid:durableId="710499338">
    <w:abstractNumId w:val="30"/>
  </w:num>
  <w:num w:numId="36" w16cid:durableId="1063330719">
    <w:abstractNumId w:val="23"/>
  </w:num>
  <w:num w:numId="37" w16cid:durableId="83842400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0D2"/>
    <w:rsid w:val="000003B6"/>
    <w:rsid w:val="0000040F"/>
    <w:rsid w:val="00000535"/>
    <w:rsid w:val="000005C8"/>
    <w:rsid w:val="0000073B"/>
    <w:rsid w:val="0000075C"/>
    <w:rsid w:val="00000990"/>
    <w:rsid w:val="00000FCC"/>
    <w:rsid w:val="000014CE"/>
    <w:rsid w:val="00001591"/>
    <w:rsid w:val="00001674"/>
    <w:rsid w:val="000019BC"/>
    <w:rsid w:val="00001F28"/>
    <w:rsid w:val="00002030"/>
    <w:rsid w:val="0000223A"/>
    <w:rsid w:val="000025AF"/>
    <w:rsid w:val="00002EC1"/>
    <w:rsid w:val="00003763"/>
    <w:rsid w:val="00003B67"/>
    <w:rsid w:val="00003DDE"/>
    <w:rsid w:val="00004152"/>
    <w:rsid w:val="00004154"/>
    <w:rsid w:val="000049E0"/>
    <w:rsid w:val="00004D51"/>
    <w:rsid w:val="000064A5"/>
    <w:rsid w:val="0000653A"/>
    <w:rsid w:val="00006B73"/>
    <w:rsid w:val="00007426"/>
    <w:rsid w:val="00007523"/>
    <w:rsid w:val="0000792C"/>
    <w:rsid w:val="00007A31"/>
    <w:rsid w:val="00010D3C"/>
    <w:rsid w:val="00010D97"/>
    <w:rsid w:val="00011C8F"/>
    <w:rsid w:val="00011F0F"/>
    <w:rsid w:val="00012379"/>
    <w:rsid w:val="0001431E"/>
    <w:rsid w:val="00014B62"/>
    <w:rsid w:val="00014EFB"/>
    <w:rsid w:val="00014F48"/>
    <w:rsid w:val="00014FB9"/>
    <w:rsid w:val="0001519C"/>
    <w:rsid w:val="0001555C"/>
    <w:rsid w:val="00015CB6"/>
    <w:rsid w:val="00016426"/>
    <w:rsid w:val="00016513"/>
    <w:rsid w:val="000169A4"/>
    <w:rsid w:val="00016A85"/>
    <w:rsid w:val="0001729B"/>
    <w:rsid w:val="0001733A"/>
    <w:rsid w:val="000173F5"/>
    <w:rsid w:val="000200BE"/>
    <w:rsid w:val="000205B1"/>
    <w:rsid w:val="000214D1"/>
    <w:rsid w:val="00021999"/>
    <w:rsid w:val="0002247F"/>
    <w:rsid w:val="0002274C"/>
    <w:rsid w:val="00022ADE"/>
    <w:rsid w:val="00022BD4"/>
    <w:rsid w:val="00023376"/>
    <w:rsid w:val="00023AAA"/>
    <w:rsid w:val="00023E14"/>
    <w:rsid w:val="00023E7C"/>
    <w:rsid w:val="00023F34"/>
    <w:rsid w:val="00024270"/>
    <w:rsid w:val="000243E6"/>
    <w:rsid w:val="000246A4"/>
    <w:rsid w:val="00025751"/>
    <w:rsid w:val="000261E0"/>
    <w:rsid w:val="000262B0"/>
    <w:rsid w:val="0002659E"/>
    <w:rsid w:val="00026916"/>
    <w:rsid w:val="00026D02"/>
    <w:rsid w:val="00026DE2"/>
    <w:rsid w:val="00026FF7"/>
    <w:rsid w:val="00027147"/>
    <w:rsid w:val="00027487"/>
    <w:rsid w:val="000274AE"/>
    <w:rsid w:val="00027510"/>
    <w:rsid w:val="000277D5"/>
    <w:rsid w:val="0003012E"/>
    <w:rsid w:val="00030463"/>
    <w:rsid w:val="000313CD"/>
    <w:rsid w:val="000328CC"/>
    <w:rsid w:val="00033087"/>
    <w:rsid w:val="00033518"/>
    <w:rsid w:val="00033571"/>
    <w:rsid w:val="0003393B"/>
    <w:rsid w:val="00033A1A"/>
    <w:rsid w:val="00034510"/>
    <w:rsid w:val="00034D64"/>
    <w:rsid w:val="00035463"/>
    <w:rsid w:val="00035E73"/>
    <w:rsid w:val="00036508"/>
    <w:rsid w:val="0003650F"/>
    <w:rsid w:val="00036C0C"/>
    <w:rsid w:val="0003756F"/>
    <w:rsid w:val="00037ADA"/>
    <w:rsid w:val="00037B19"/>
    <w:rsid w:val="0004028E"/>
    <w:rsid w:val="00040D73"/>
    <w:rsid w:val="00040EF8"/>
    <w:rsid w:val="00041116"/>
    <w:rsid w:val="00041B46"/>
    <w:rsid w:val="00041B8B"/>
    <w:rsid w:val="00041FCA"/>
    <w:rsid w:val="000421B5"/>
    <w:rsid w:val="00043252"/>
    <w:rsid w:val="000434C2"/>
    <w:rsid w:val="00044541"/>
    <w:rsid w:val="000445A4"/>
    <w:rsid w:val="000456E5"/>
    <w:rsid w:val="000458E0"/>
    <w:rsid w:val="000458FF"/>
    <w:rsid w:val="000460FC"/>
    <w:rsid w:val="00046824"/>
    <w:rsid w:val="00046B3E"/>
    <w:rsid w:val="00046D43"/>
    <w:rsid w:val="00046DE3"/>
    <w:rsid w:val="00046EE1"/>
    <w:rsid w:val="0004704C"/>
    <w:rsid w:val="000471DA"/>
    <w:rsid w:val="00050174"/>
    <w:rsid w:val="00051CEF"/>
    <w:rsid w:val="00052960"/>
    <w:rsid w:val="00052A34"/>
    <w:rsid w:val="000530EC"/>
    <w:rsid w:val="000532B3"/>
    <w:rsid w:val="0005353F"/>
    <w:rsid w:val="0005357B"/>
    <w:rsid w:val="0005374C"/>
    <w:rsid w:val="00053948"/>
    <w:rsid w:val="00053E12"/>
    <w:rsid w:val="00053FC8"/>
    <w:rsid w:val="00054B2F"/>
    <w:rsid w:val="00054EAB"/>
    <w:rsid w:val="0005557B"/>
    <w:rsid w:val="00055995"/>
    <w:rsid w:val="0005648D"/>
    <w:rsid w:val="00056540"/>
    <w:rsid w:val="000567A7"/>
    <w:rsid w:val="00056A6E"/>
    <w:rsid w:val="00056B04"/>
    <w:rsid w:val="00056D23"/>
    <w:rsid w:val="0005767E"/>
    <w:rsid w:val="00057A75"/>
    <w:rsid w:val="00057F56"/>
    <w:rsid w:val="00061B27"/>
    <w:rsid w:val="00061B2F"/>
    <w:rsid w:val="00061C02"/>
    <w:rsid w:val="00061D96"/>
    <w:rsid w:val="00061DF7"/>
    <w:rsid w:val="00062434"/>
    <w:rsid w:val="0006279F"/>
    <w:rsid w:val="000629D1"/>
    <w:rsid w:val="00063D50"/>
    <w:rsid w:val="000648B5"/>
    <w:rsid w:val="00065811"/>
    <w:rsid w:val="00066278"/>
    <w:rsid w:val="000668EC"/>
    <w:rsid w:val="00066959"/>
    <w:rsid w:val="00066E78"/>
    <w:rsid w:val="0006718C"/>
    <w:rsid w:val="0006742F"/>
    <w:rsid w:val="000676D9"/>
    <w:rsid w:val="000678C5"/>
    <w:rsid w:val="0006793C"/>
    <w:rsid w:val="00067F5D"/>
    <w:rsid w:val="00070134"/>
    <w:rsid w:val="00070FEA"/>
    <w:rsid w:val="0007129F"/>
    <w:rsid w:val="000714F2"/>
    <w:rsid w:val="00072247"/>
    <w:rsid w:val="000724AA"/>
    <w:rsid w:val="00072D79"/>
    <w:rsid w:val="00073621"/>
    <w:rsid w:val="00073654"/>
    <w:rsid w:val="00073A90"/>
    <w:rsid w:val="00073AAB"/>
    <w:rsid w:val="00073E40"/>
    <w:rsid w:val="0007439B"/>
    <w:rsid w:val="00074924"/>
    <w:rsid w:val="00074927"/>
    <w:rsid w:val="00074A37"/>
    <w:rsid w:val="00074D42"/>
    <w:rsid w:val="00074F1C"/>
    <w:rsid w:val="000753C2"/>
    <w:rsid w:val="000755B2"/>
    <w:rsid w:val="00076AB7"/>
    <w:rsid w:val="00076EFE"/>
    <w:rsid w:val="0007703E"/>
    <w:rsid w:val="000773E0"/>
    <w:rsid w:val="00077580"/>
    <w:rsid w:val="00077AB7"/>
    <w:rsid w:val="00077B82"/>
    <w:rsid w:val="00077C19"/>
    <w:rsid w:val="00077C7C"/>
    <w:rsid w:val="00080032"/>
    <w:rsid w:val="000802A6"/>
    <w:rsid w:val="00080D53"/>
    <w:rsid w:val="000816D8"/>
    <w:rsid w:val="0008202E"/>
    <w:rsid w:val="00082044"/>
    <w:rsid w:val="00082147"/>
    <w:rsid w:val="00082696"/>
    <w:rsid w:val="00082D2D"/>
    <w:rsid w:val="00082D44"/>
    <w:rsid w:val="00083554"/>
    <w:rsid w:val="0008362C"/>
    <w:rsid w:val="000837D2"/>
    <w:rsid w:val="000837D5"/>
    <w:rsid w:val="00083881"/>
    <w:rsid w:val="00083959"/>
    <w:rsid w:val="000840B6"/>
    <w:rsid w:val="000844A4"/>
    <w:rsid w:val="00084DBD"/>
    <w:rsid w:val="00084F07"/>
    <w:rsid w:val="00085079"/>
    <w:rsid w:val="000856F2"/>
    <w:rsid w:val="00085C02"/>
    <w:rsid w:val="00086972"/>
    <w:rsid w:val="00086CF9"/>
    <w:rsid w:val="000870B9"/>
    <w:rsid w:val="000878DC"/>
    <w:rsid w:val="00087BA1"/>
    <w:rsid w:val="00090792"/>
    <w:rsid w:val="000910F1"/>
    <w:rsid w:val="000916A8"/>
    <w:rsid w:val="000919E2"/>
    <w:rsid w:val="00091B5A"/>
    <w:rsid w:val="00091E30"/>
    <w:rsid w:val="00092359"/>
    <w:rsid w:val="000928B7"/>
    <w:rsid w:val="00092CD3"/>
    <w:rsid w:val="000932D4"/>
    <w:rsid w:val="000938C1"/>
    <w:rsid w:val="00094344"/>
    <w:rsid w:val="0009472A"/>
    <w:rsid w:val="00094861"/>
    <w:rsid w:val="000951A6"/>
    <w:rsid w:val="000952CA"/>
    <w:rsid w:val="000958C9"/>
    <w:rsid w:val="0009600F"/>
    <w:rsid w:val="00096297"/>
    <w:rsid w:val="000963E9"/>
    <w:rsid w:val="00096517"/>
    <w:rsid w:val="0009687C"/>
    <w:rsid w:val="000978B6"/>
    <w:rsid w:val="00097ED5"/>
    <w:rsid w:val="000A0001"/>
    <w:rsid w:val="000A06D8"/>
    <w:rsid w:val="000A0944"/>
    <w:rsid w:val="000A09FE"/>
    <w:rsid w:val="000A0BD0"/>
    <w:rsid w:val="000A1036"/>
    <w:rsid w:val="000A1691"/>
    <w:rsid w:val="000A170D"/>
    <w:rsid w:val="000A1A4B"/>
    <w:rsid w:val="000A1AB5"/>
    <w:rsid w:val="000A2746"/>
    <w:rsid w:val="000A2799"/>
    <w:rsid w:val="000A28DA"/>
    <w:rsid w:val="000A28EE"/>
    <w:rsid w:val="000A2ABE"/>
    <w:rsid w:val="000A30DC"/>
    <w:rsid w:val="000A31FE"/>
    <w:rsid w:val="000A38D5"/>
    <w:rsid w:val="000A3EFA"/>
    <w:rsid w:val="000A53E7"/>
    <w:rsid w:val="000A5479"/>
    <w:rsid w:val="000A54E1"/>
    <w:rsid w:val="000A5DBD"/>
    <w:rsid w:val="000A5FB7"/>
    <w:rsid w:val="000A79C8"/>
    <w:rsid w:val="000A79D3"/>
    <w:rsid w:val="000A7B6A"/>
    <w:rsid w:val="000A7D33"/>
    <w:rsid w:val="000A7FC6"/>
    <w:rsid w:val="000B0614"/>
    <w:rsid w:val="000B06BC"/>
    <w:rsid w:val="000B087F"/>
    <w:rsid w:val="000B0D33"/>
    <w:rsid w:val="000B136D"/>
    <w:rsid w:val="000B1679"/>
    <w:rsid w:val="000B182C"/>
    <w:rsid w:val="000B21AD"/>
    <w:rsid w:val="000B2690"/>
    <w:rsid w:val="000B26DE"/>
    <w:rsid w:val="000B2AC7"/>
    <w:rsid w:val="000B2FAA"/>
    <w:rsid w:val="000B3178"/>
    <w:rsid w:val="000B3206"/>
    <w:rsid w:val="000B34F2"/>
    <w:rsid w:val="000B36E6"/>
    <w:rsid w:val="000B37C5"/>
    <w:rsid w:val="000B402A"/>
    <w:rsid w:val="000B4499"/>
    <w:rsid w:val="000B4BB1"/>
    <w:rsid w:val="000B5676"/>
    <w:rsid w:val="000B63DA"/>
    <w:rsid w:val="000B65C3"/>
    <w:rsid w:val="000B69CC"/>
    <w:rsid w:val="000B6B35"/>
    <w:rsid w:val="000B6F6D"/>
    <w:rsid w:val="000B73C0"/>
    <w:rsid w:val="000B78BE"/>
    <w:rsid w:val="000C0244"/>
    <w:rsid w:val="000C0403"/>
    <w:rsid w:val="000C0462"/>
    <w:rsid w:val="000C1022"/>
    <w:rsid w:val="000C294E"/>
    <w:rsid w:val="000C2B5F"/>
    <w:rsid w:val="000C3293"/>
    <w:rsid w:val="000C32F6"/>
    <w:rsid w:val="000C33C8"/>
    <w:rsid w:val="000C3B18"/>
    <w:rsid w:val="000C43A6"/>
    <w:rsid w:val="000C4805"/>
    <w:rsid w:val="000C500C"/>
    <w:rsid w:val="000C5961"/>
    <w:rsid w:val="000C5EBA"/>
    <w:rsid w:val="000C6260"/>
    <w:rsid w:val="000C65E8"/>
    <w:rsid w:val="000C6C17"/>
    <w:rsid w:val="000C7E3D"/>
    <w:rsid w:val="000D0148"/>
    <w:rsid w:val="000D0430"/>
    <w:rsid w:val="000D05FA"/>
    <w:rsid w:val="000D0732"/>
    <w:rsid w:val="000D0DA7"/>
    <w:rsid w:val="000D0EB8"/>
    <w:rsid w:val="000D0FF9"/>
    <w:rsid w:val="000D105C"/>
    <w:rsid w:val="000D167C"/>
    <w:rsid w:val="000D176C"/>
    <w:rsid w:val="000D211B"/>
    <w:rsid w:val="000D24DC"/>
    <w:rsid w:val="000D2731"/>
    <w:rsid w:val="000D330B"/>
    <w:rsid w:val="000D3A38"/>
    <w:rsid w:val="000D3DB3"/>
    <w:rsid w:val="000D3EA0"/>
    <w:rsid w:val="000D4479"/>
    <w:rsid w:val="000D4903"/>
    <w:rsid w:val="000D492B"/>
    <w:rsid w:val="000D4FB4"/>
    <w:rsid w:val="000D5010"/>
    <w:rsid w:val="000D56D7"/>
    <w:rsid w:val="000D59DF"/>
    <w:rsid w:val="000D5B6A"/>
    <w:rsid w:val="000D5E66"/>
    <w:rsid w:val="000D60B6"/>
    <w:rsid w:val="000D65FB"/>
    <w:rsid w:val="000D6681"/>
    <w:rsid w:val="000D716D"/>
    <w:rsid w:val="000D7542"/>
    <w:rsid w:val="000D7A21"/>
    <w:rsid w:val="000E054A"/>
    <w:rsid w:val="000E0576"/>
    <w:rsid w:val="000E07AB"/>
    <w:rsid w:val="000E09CF"/>
    <w:rsid w:val="000E0A93"/>
    <w:rsid w:val="000E1127"/>
    <w:rsid w:val="000E1278"/>
    <w:rsid w:val="000E1597"/>
    <w:rsid w:val="000E1973"/>
    <w:rsid w:val="000E3100"/>
    <w:rsid w:val="000E3102"/>
    <w:rsid w:val="000E31C5"/>
    <w:rsid w:val="000E31FF"/>
    <w:rsid w:val="000E3628"/>
    <w:rsid w:val="000E3649"/>
    <w:rsid w:val="000E39BC"/>
    <w:rsid w:val="000E3B2D"/>
    <w:rsid w:val="000E3C68"/>
    <w:rsid w:val="000E428B"/>
    <w:rsid w:val="000E4BDC"/>
    <w:rsid w:val="000E51F2"/>
    <w:rsid w:val="000E586D"/>
    <w:rsid w:val="000E5A18"/>
    <w:rsid w:val="000E5BAD"/>
    <w:rsid w:val="000E5C78"/>
    <w:rsid w:val="000E6B41"/>
    <w:rsid w:val="000E7BFD"/>
    <w:rsid w:val="000F030C"/>
    <w:rsid w:val="000F1024"/>
    <w:rsid w:val="000F1C9F"/>
    <w:rsid w:val="000F1EC5"/>
    <w:rsid w:val="000F1F0F"/>
    <w:rsid w:val="000F1F5E"/>
    <w:rsid w:val="000F2571"/>
    <w:rsid w:val="000F2A42"/>
    <w:rsid w:val="000F2B32"/>
    <w:rsid w:val="000F2F0C"/>
    <w:rsid w:val="000F3B0C"/>
    <w:rsid w:val="000F401C"/>
    <w:rsid w:val="000F408E"/>
    <w:rsid w:val="000F438E"/>
    <w:rsid w:val="000F45FC"/>
    <w:rsid w:val="000F46F3"/>
    <w:rsid w:val="000F4AFD"/>
    <w:rsid w:val="000F50E4"/>
    <w:rsid w:val="000F53BD"/>
    <w:rsid w:val="000F594F"/>
    <w:rsid w:val="000F5F3F"/>
    <w:rsid w:val="000F61A5"/>
    <w:rsid w:val="000F64DC"/>
    <w:rsid w:val="000F6C86"/>
    <w:rsid w:val="000F70BF"/>
    <w:rsid w:val="000F76D3"/>
    <w:rsid w:val="000F7853"/>
    <w:rsid w:val="0010009D"/>
    <w:rsid w:val="00100CFF"/>
    <w:rsid w:val="00101192"/>
    <w:rsid w:val="001019EA"/>
    <w:rsid w:val="00101F41"/>
    <w:rsid w:val="001020CC"/>
    <w:rsid w:val="00102124"/>
    <w:rsid w:val="00102E54"/>
    <w:rsid w:val="00103070"/>
    <w:rsid w:val="00103515"/>
    <w:rsid w:val="00103A16"/>
    <w:rsid w:val="00103C94"/>
    <w:rsid w:val="00103D24"/>
    <w:rsid w:val="00104C42"/>
    <w:rsid w:val="00104DBA"/>
    <w:rsid w:val="00105541"/>
    <w:rsid w:val="00105746"/>
    <w:rsid w:val="00105A67"/>
    <w:rsid w:val="00105E55"/>
    <w:rsid w:val="00106502"/>
    <w:rsid w:val="00106A1F"/>
    <w:rsid w:val="00106B69"/>
    <w:rsid w:val="001076A5"/>
    <w:rsid w:val="00107A4A"/>
    <w:rsid w:val="00110147"/>
    <w:rsid w:val="001105C2"/>
    <w:rsid w:val="00110880"/>
    <w:rsid w:val="00110CC6"/>
    <w:rsid w:val="001110A9"/>
    <w:rsid w:val="00111231"/>
    <w:rsid w:val="00111834"/>
    <w:rsid w:val="00111F74"/>
    <w:rsid w:val="001128AA"/>
    <w:rsid w:val="00112C36"/>
    <w:rsid w:val="0011304C"/>
    <w:rsid w:val="0011423F"/>
    <w:rsid w:val="00114268"/>
    <w:rsid w:val="001142C3"/>
    <w:rsid w:val="00114A1A"/>
    <w:rsid w:val="001150F3"/>
    <w:rsid w:val="001157AD"/>
    <w:rsid w:val="001158DE"/>
    <w:rsid w:val="00115CFF"/>
    <w:rsid w:val="00116387"/>
    <w:rsid w:val="00116F02"/>
    <w:rsid w:val="0012012B"/>
    <w:rsid w:val="00121211"/>
    <w:rsid w:val="00121839"/>
    <w:rsid w:val="00121B7C"/>
    <w:rsid w:val="00122605"/>
    <w:rsid w:val="0012262D"/>
    <w:rsid w:val="001226CB"/>
    <w:rsid w:val="00122AD6"/>
    <w:rsid w:val="00122E83"/>
    <w:rsid w:val="00123680"/>
    <w:rsid w:val="001242FE"/>
    <w:rsid w:val="001244E0"/>
    <w:rsid w:val="00124C14"/>
    <w:rsid w:val="00125DD1"/>
    <w:rsid w:val="001267DE"/>
    <w:rsid w:val="001274A7"/>
    <w:rsid w:val="001276F5"/>
    <w:rsid w:val="00127EFE"/>
    <w:rsid w:val="00127F0D"/>
    <w:rsid w:val="0013007D"/>
    <w:rsid w:val="001300F5"/>
    <w:rsid w:val="001301A1"/>
    <w:rsid w:val="001304F9"/>
    <w:rsid w:val="0013074C"/>
    <w:rsid w:val="001307F6"/>
    <w:rsid w:val="00130EF4"/>
    <w:rsid w:val="00130FDA"/>
    <w:rsid w:val="001311B5"/>
    <w:rsid w:val="0013141E"/>
    <w:rsid w:val="00132E56"/>
    <w:rsid w:val="00133180"/>
    <w:rsid w:val="00133A77"/>
    <w:rsid w:val="0013448D"/>
    <w:rsid w:val="00134546"/>
    <w:rsid w:val="00134F41"/>
    <w:rsid w:val="001355B8"/>
    <w:rsid w:val="00135BB2"/>
    <w:rsid w:val="0013622B"/>
    <w:rsid w:val="00136C56"/>
    <w:rsid w:val="0014000E"/>
    <w:rsid w:val="00140593"/>
    <w:rsid w:val="00140892"/>
    <w:rsid w:val="00140F9E"/>
    <w:rsid w:val="001415B4"/>
    <w:rsid w:val="00141666"/>
    <w:rsid w:val="0014180B"/>
    <w:rsid w:val="00141A67"/>
    <w:rsid w:val="00141EEC"/>
    <w:rsid w:val="001422A5"/>
    <w:rsid w:val="00142333"/>
    <w:rsid w:val="001423FC"/>
    <w:rsid w:val="001427F0"/>
    <w:rsid w:val="00142FC9"/>
    <w:rsid w:val="00143321"/>
    <w:rsid w:val="00144674"/>
    <w:rsid w:val="00144ABC"/>
    <w:rsid w:val="00144B16"/>
    <w:rsid w:val="0014581E"/>
    <w:rsid w:val="00146128"/>
    <w:rsid w:val="00146296"/>
    <w:rsid w:val="00146625"/>
    <w:rsid w:val="001472B3"/>
    <w:rsid w:val="00147909"/>
    <w:rsid w:val="001501A7"/>
    <w:rsid w:val="00150AD2"/>
    <w:rsid w:val="001512B3"/>
    <w:rsid w:val="0015172C"/>
    <w:rsid w:val="001517EB"/>
    <w:rsid w:val="001521DB"/>
    <w:rsid w:val="0015227C"/>
    <w:rsid w:val="00152B57"/>
    <w:rsid w:val="001534E8"/>
    <w:rsid w:val="001536EB"/>
    <w:rsid w:val="001537F9"/>
    <w:rsid w:val="00154208"/>
    <w:rsid w:val="001545EE"/>
    <w:rsid w:val="00154E47"/>
    <w:rsid w:val="001558A4"/>
    <w:rsid w:val="00155EE4"/>
    <w:rsid w:val="0015700C"/>
    <w:rsid w:val="00157072"/>
    <w:rsid w:val="0015736A"/>
    <w:rsid w:val="00157379"/>
    <w:rsid w:val="00157A31"/>
    <w:rsid w:val="00157D46"/>
    <w:rsid w:val="00157EA2"/>
    <w:rsid w:val="001612A5"/>
    <w:rsid w:val="001619D4"/>
    <w:rsid w:val="001621EE"/>
    <w:rsid w:val="0016246C"/>
    <w:rsid w:val="00163266"/>
    <w:rsid w:val="00163D08"/>
    <w:rsid w:val="00163E38"/>
    <w:rsid w:val="00163EBE"/>
    <w:rsid w:val="00164260"/>
    <w:rsid w:val="001642D9"/>
    <w:rsid w:val="00164B15"/>
    <w:rsid w:val="00165347"/>
    <w:rsid w:val="00165A95"/>
    <w:rsid w:val="00165CB9"/>
    <w:rsid w:val="00166C8B"/>
    <w:rsid w:val="00166D96"/>
    <w:rsid w:val="001673B6"/>
    <w:rsid w:val="0016777D"/>
    <w:rsid w:val="0016778C"/>
    <w:rsid w:val="001678E9"/>
    <w:rsid w:val="00167B0B"/>
    <w:rsid w:val="00167EAE"/>
    <w:rsid w:val="00170A8D"/>
    <w:rsid w:val="00170CD9"/>
    <w:rsid w:val="0017188E"/>
    <w:rsid w:val="00172251"/>
    <w:rsid w:val="00172E84"/>
    <w:rsid w:val="00173A24"/>
    <w:rsid w:val="00173EF0"/>
    <w:rsid w:val="00173FAE"/>
    <w:rsid w:val="00174BAE"/>
    <w:rsid w:val="00174F6E"/>
    <w:rsid w:val="00175509"/>
    <w:rsid w:val="00175AEE"/>
    <w:rsid w:val="00175F01"/>
    <w:rsid w:val="001771ED"/>
    <w:rsid w:val="001773BC"/>
    <w:rsid w:val="00177529"/>
    <w:rsid w:val="00177FB6"/>
    <w:rsid w:val="00177FFA"/>
    <w:rsid w:val="00180008"/>
    <w:rsid w:val="001802A7"/>
    <w:rsid w:val="00180B26"/>
    <w:rsid w:val="001811D3"/>
    <w:rsid w:val="00181667"/>
    <w:rsid w:val="00182077"/>
    <w:rsid w:val="00182631"/>
    <w:rsid w:val="00182DB1"/>
    <w:rsid w:val="00182E6D"/>
    <w:rsid w:val="00182F30"/>
    <w:rsid w:val="00182F72"/>
    <w:rsid w:val="00182F75"/>
    <w:rsid w:val="00183AA7"/>
    <w:rsid w:val="00183EB6"/>
    <w:rsid w:val="0018411E"/>
    <w:rsid w:val="00184456"/>
    <w:rsid w:val="00184495"/>
    <w:rsid w:val="001845F3"/>
    <w:rsid w:val="0018479C"/>
    <w:rsid w:val="0018575D"/>
    <w:rsid w:val="00185CAD"/>
    <w:rsid w:val="00185E8D"/>
    <w:rsid w:val="00185F1B"/>
    <w:rsid w:val="001865F5"/>
    <w:rsid w:val="00186762"/>
    <w:rsid w:val="001869D5"/>
    <w:rsid w:val="00186A88"/>
    <w:rsid w:val="00187232"/>
    <w:rsid w:val="001878F6"/>
    <w:rsid w:val="00190073"/>
    <w:rsid w:val="00190579"/>
    <w:rsid w:val="00191D22"/>
    <w:rsid w:val="001924AA"/>
    <w:rsid w:val="0019283F"/>
    <w:rsid w:val="00192F8B"/>
    <w:rsid w:val="00193321"/>
    <w:rsid w:val="001935BB"/>
    <w:rsid w:val="00193882"/>
    <w:rsid w:val="00193E18"/>
    <w:rsid w:val="00194346"/>
    <w:rsid w:val="001948C4"/>
    <w:rsid w:val="00194BCB"/>
    <w:rsid w:val="00194DFA"/>
    <w:rsid w:val="001954ED"/>
    <w:rsid w:val="00195E04"/>
    <w:rsid w:val="00195E12"/>
    <w:rsid w:val="00196115"/>
    <w:rsid w:val="001964CA"/>
    <w:rsid w:val="00196A2D"/>
    <w:rsid w:val="00196E8F"/>
    <w:rsid w:val="001972A6"/>
    <w:rsid w:val="001978F4"/>
    <w:rsid w:val="00197BA8"/>
    <w:rsid w:val="00197CEB"/>
    <w:rsid w:val="001A2255"/>
    <w:rsid w:val="001A3A3E"/>
    <w:rsid w:val="001A414F"/>
    <w:rsid w:val="001A45D8"/>
    <w:rsid w:val="001A4607"/>
    <w:rsid w:val="001A4AA7"/>
    <w:rsid w:val="001A5F17"/>
    <w:rsid w:val="001A6517"/>
    <w:rsid w:val="001A7039"/>
    <w:rsid w:val="001A7539"/>
    <w:rsid w:val="001B0630"/>
    <w:rsid w:val="001B0F82"/>
    <w:rsid w:val="001B1016"/>
    <w:rsid w:val="001B113C"/>
    <w:rsid w:val="001B17E3"/>
    <w:rsid w:val="001B189C"/>
    <w:rsid w:val="001B1B76"/>
    <w:rsid w:val="001B277A"/>
    <w:rsid w:val="001B2905"/>
    <w:rsid w:val="001B326F"/>
    <w:rsid w:val="001B3B39"/>
    <w:rsid w:val="001B3CC7"/>
    <w:rsid w:val="001B3F79"/>
    <w:rsid w:val="001B48CC"/>
    <w:rsid w:val="001B48EB"/>
    <w:rsid w:val="001B4A61"/>
    <w:rsid w:val="001B517D"/>
    <w:rsid w:val="001B59E9"/>
    <w:rsid w:val="001B5F56"/>
    <w:rsid w:val="001B604F"/>
    <w:rsid w:val="001B68E4"/>
    <w:rsid w:val="001B6AAB"/>
    <w:rsid w:val="001B6FB6"/>
    <w:rsid w:val="001B7BE0"/>
    <w:rsid w:val="001B7C60"/>
    <w:rsid w:val="001B7C84"/>
    <w:rsid w:val="001C0421"/>
    <w:rsid w:val="001C046B"/>
    <w:rsid w:val="001C0B31"/>
    <w:rsid w:val="001C0EBF"/>
    <w:rsid w:val="001C1148"/>
    <w:rsid w:val="001C15D2"/>
    <w:rsid w:val="001C1AE9"/>
    <w:rsid w:val="001C2232"/>
    <w:rsid w:val="001C23D7"/>
    <w:rsid w:val="001C37FC"/>
    <w:rsid w:val="001C382C"/>
    <w:rsid w:val="001C3835"/>
    <w:rsid w:val="001C4C7B"/>
    <w:rsid w:val="001C4CA6"/>
    <w:rsid w:val="001C4F21"/>
    <w:rsid w:val="001C5055"/>
    <w:rsid w:val="001C52BF"/>
    <w:rsid w:val="001C5CF2"/>
    <w:rsid w:val="001C5D3D"/>
    <w:rsid w:val="001C5D85"/>
    <w:rsid w:val="001C5E98"/>
    <w:rsid w:val="001C61E4"/>
    <w:rsid w:val="001C6598"/>
    <w:rsid w:val="001C6C02"/>
    <w:rsid w:val="001C6D62"/>
    <w:rsid w:val="001C7159"/>
    <w:rsid w:val="001C71AE"/>
    <w:rsid w:val="001C78C2"/>
    <w:rsid w:val="001C7B8F"/>
    <w:rsid w:val="001C7BAD"/>
    <w:rsid w:val="001C7F0C"/>
    <w:rsid w:val="001D0328"/>
    <w:rsid w:val="001D0750"/>
    <w:rsid w:val="001D08F0"/>
    <w:rsid w:val="001D0C72"/>
    <w:rsid w:val="001D1102"/>
    <w:rsid w:val="001D1271"/>
    <w:rsid w:val="001D1D68"/>
    <w:rsid w:val="001D1E4B"/>
    <w:rsid w:val="001D20BE"/>
    <w:rsid w:val="001D24E7"/>
    <w:rsid w:val="001D2544"/>
    <w:rsid w:val="001D259C"/>
    <w:rsid w:val="001D2A71"/>
    <w:rsid w:val="001D2BC2"/>
    <w:rsid w:val="001D2C5C"/>
    <w:rsid w:val="001D32A0"/>
    <w:rsid w:val="001D32FF"/>
    <w:rsid w:val="001D3B87"/>
    <w:rsid w:val="001D4154"/>
    <w:rsid w:val="001D436A"/>
    <w:rsid w:val="001D466C"/>
    <w:rsid w:val="001D471C"/>
    <w:rsid w:val="001D495C"/>
    <w:rsid w:val="001D4B58"/>
    <w:rsid w:val="001D5088"/>
    <w:rsid w:val="001D5202"/>
    <w:rsid w:val="001D520C"/>
    <w:rsid w:val="001D5CAF"/>
    <w:rsid w:val="001D6230"/>
    <w:rsid w:val="001D630F"/>
    <w:rsid w:val="001D6E8D"/>
    <w:rsid w:val="001D6F95"/>
    <w:rsid w:val="001D71B9"/>
    <w:rsid w:val="001D7FEC"/>
    <w:rsid w:val="001E01E1"/>
    <w:rsid w:val="001E04C0"/>
    <w:rsid w:val="001E1063"/>
    <w:rsid w:val="001E1503"/>
    <w:rsid w:val="001E199C"/>
    <w:rsid w:val="001E1CE3"/>
    <w:rsid w:val="001E1D35"/>
    <w:rsid w:val="001E233F"/>
    <w:rsid w:val="001E2B93"/>
    <w:rsid w:val="001E2CE7"/>
    <w:rsid w:val="001E30A5"/>
    <w:rsid w:val="001E3281"/>
    <w:rsid w:val="001E32F4"/>
    <w:rsid w:val="001E335B"/>
    <w:rsid w:val="001E3D03"/>
    <w:rsid w:val="001E40DD"/>
    <w:rsid w:val="001E469D"/>
    <w:rsid w:val="001E4B9F"/>
    <w:rsid w:val="001E4BEC"/>
    <w:rsid w:val="001E5593"/>
    <w:rsid w:val="001E6077"/>
    <w:rsid w:val="001E6709"/>
    <w:rsid w:val="001E6BDA"/>
    <w:rsid w:val="001E7660"/>
    <w:rsid w:val="001E7A94"/>
    <w:rsid w:val="001E7E0E"/>
    <w:rsid w:val="001F065B"/>
    <w:rsid w:val="001F0DB9"/>
    <w:rsid w:val="001F1006"/>
    <w:rsid w:val="001F1036"/>
    <w:rsid w:val="001F1294"/>
    <w:rsid w:val="001F27E1"/>
    <w:rsid w:val="001F2C13"/>
    <w:rsid w:val="001F3327"/>
    <w:rsid w:val="001F36D5"/>
    <w:rsid w:val="001F3A6C"/>
    <w:rsid w:val="001F3E68"/>
    <w:rsid w:val="001F3ED9"/>
    <w:rsid w:val="001F446D"/>
    <w:rsid w:val="001F4BBA"/>
    <w:rsid w:val="001F4C47"/>
    <w:rsid w:val="001F5226"/>
    <w:rsid w:val="001F568E"/>
    <w:rsid w:val="001F5708"/>
    <w:rsid w:val="001F58C3"/>
    <w:rsid w:val="001F6199"/>
    <w:rsid w:val="001F6937"/>
    <w:rsid w:val="001F6B34"/>
    <w:rsid w:val="001F71C8"/>
    <w:rsid w:val="001F7232"/>
    <w:rsid w:val="001F73FC"/>
    <w:rsid w:val="001F7EF3"/>
    <w:rsid w:val="001F7F9D"/>
    <w:rsid w:val="00200136"/>
    <w:rsid w:val="002005FC"/>
    <w:rsid w:val="0020076D"/>
    <w:rsid w:val="002007B6"/>
    <w:rsid w:val="002007D0"/>
    <w:rsid w:val="00200B41"/>
    <w:rsid w:val="00201057"/>
    <w:rsid w:val="00201A66"/>
    <w:rsid w:val="002023D4"/>
    <w:rsid w:val="0020245D"/>
    <w:rsid w:val="002027DF"/>
    <w:rsid w:val="002029B6"/>
    <w:rsid w:val="00202DAD"/>
    <w:rsid w:val="0020326A"/>
    <w:rsid w:val="0020349E"/>
    <w:rsid w:val="00203695"/>
    <w:rsid w:val="00203730"/>
    <w:rsid w:val="002049F0"/>
    <w:rsid w:val="00205010"/>
    <w:rsid w:val="00205263"/>
    <w:rsid w:val="002058EB"/>
    <w:rsid w:val="00205BED"/>
    <w:rsid w:val="00206562"/>
    <w:rsid w:val="00206603"/>
    <w:rsid w:val="002068EC"/>
    <w:rsid w:val="0020724D"/>
    <w:rsid w:val="00207307"/>
    <w:rsid w:val="0020739B"/>
    <w:rsid w:val="00207651"/>
    <w:rsid w:val="002077DE"/>
    <w:rsid w:val="00207ACD"/>
    <w:rsid w:val="00207DB7"/>
    <w:rsid w:val="0021089C"/>
    <w:rsid w:val="00210D2D"/>
    <w:rsid w:val="00211138"/>
    <w:rsid w:val="002113DA"/>
    <w:rsid w:val="002113FF"/>
    <w:rsid w:val="0021146D"/>
    <w:rsid w:val="00211B0A"/>
    <w:rsid w:val="00211C15"/>
    <w:rsid w:val="002122FF"/>
    <w:rsid w:val="0021234B"/>
    <w:rsid w:val="00213043"/>
    <w:rsid w:val="0021313B"/>
    <w:rsid w:val="002132E4"/>
    <w:rsid w:val="0021352F"/>
    <w:rsid w:val="002135B3"/>
    <w:rsid w:val="00213860"/>
    <w:rsid w:val="00214096"/>
    <w:rsid w:val="002149F3"/>
    <w:rsid w:val="00214A79"/>
    <w:rsid w:val="00214BC4"/>
    <w:rsid w:val="0021534A"/>
    <w:rsid w:val="002158AD"/>
    <w:rsid w:val="00216271"/>
    <w:rsid w:val="00216636"/>
    <w:rsid w:val="0021666A"/>
    <w:rsid w:val="00216975"/>
    <w:rsid w:val="00216D0B"/>
    <w:rsid w:val="00217465"/>
    <w:rsid w:val="002175BE"/>
    <w:rsid w:val="00217971"/>
    <w:rsid w:val="00217A8E"/>
    <w:rsid w:val="00217FA1"/>
    <w:rsid w:val="002200D3"/>
    <w:rsid w:val="002201CE"/>
    <w:rsid w:val="002202C7"/>
    <w:rsid w:val="002204CA"/>
    <w:rsid w:val="002209B0"/>
    <w:rsid w:val="00220A92"/>
    <w:rsid w:val="002212D9"/>
    <w:rsid w:val="00221495"/>
    <w:rsid w:val="00221625"/>
    <w:rsid w:val="00221F7A"/>
    <w:rsid w:val="00222064"/>
    <w:rsid w:val="002220B8"/>
    <w:rsid w:val="00222426"/>
    <w:rsid w:val="00222A26"/>
    <w:rsid w:val="00222D41"/>
    <w:rsid w:val="00223115"/>
    <w:rsid w:val="00223B8E"/>
    <w:rsid w:val="00223CA6"/>
    <w:rsid w:val="00224257"/>
    <w:rsid w:val="00224907"/>
    <w:rsid w:val="00225495"/>
    <w:rsid w:val="00225F14"/>
    <w:rsid w:val="00225F52"/>
    <w:rsid w:val="002264E2"/>
    <w:rsid w:val="00226C3A"/>
    <w:rsid w:val="00226DCF"/>
    <w:rsid w:val="0022724E"/>
    <w:rsid w:val="00227AD4"/>
    <w:rsid w:val="00227B88"/>
    <w:rsid w:val="00227D24"/>
    <w:rsid w:val="0023010F"/>
    <w:rsid w:val="0023045A"/>
    <w:rsid w:val="002308FF"/>
    <w:rsid w:val="00230C75"/>
    <w:rsid w:val="00230D93"/>
    <w:rsid w:val="00231700"/>
    <w:rsid w:val="00231888"/>
    <w:rsid w:val="00231A04"/>
    <w:rsid w:val="00231A32"/>
    <w:rsid w:val="00231D28"/>
    <w:rsid w:val="00232039"/>
    <w:rsid w:val="0023228D"/>
    <w:rsid w:val="002324BB"/>
    <w:rsid w:val="00232718"/>
    <w:rsid w:val="002327D5"/>
    <w:rsid w:val="0023299C"/>
    <w:rsid w:val="002329F3"/>
    <w:rsid w:val="00232ADA"/>
    <w:rsid w:val="00232D32"/>
    <w:rsid w:val="0023373F"/>
    <w:rsid w:val="00233C25"/>
    <w:rsid w:val="00233DAA"/>
    <w:rsid w:val="00234921"/>
    <w:rsid w:val="00234C60"/>
    <w:rsid w:val="00235481"/>
    <w:rsid w:val="002354AB"/>
    <w:rsid w:val="002356E3"/>
    <w:rsid w:val="00235CDC"/>
    <w:rsid w:val="00235CE7"/>
    <w:rsid w:val="00235CE9"/>
    <w:rsid w:val="00235FE1"/>
    <w:rsid w:val="0023681E"/>
    <w:rsid w:val="0023773F"/>
    <w:rsid w:val="0023785F"/>
    <w:rsid w:val="0023787B"/>
    <w:rsid w:val="00237D8E"/>
    <w:rsid w:val="00237DE5"/>
    <w:rsid w:val="00237F7B"/>
    <w:rsid w:val="00240083"/>
    <w:rsid w:val="00240236"/>
    <w:rsid w:val="00241BCE"/>
    <w:rsid w:val="002421D1"/>
    <w:rsid w:val="00242F7D"/>
    <w:rsid w:val="00242FB6"/>
    <w:rsid w:val="00242FBA"/>
    <w:rsid w:val="00243483"/>
    <w:rsid w:val="00243B71"/>
    <w:rsid w:val="00243E42"/>
    <w:rsid w:val="00243ED2"/>
    <w:rsid w:val="00244152"/>
    <w:rsid w:val="00245DE9"/>
    <w:rsid w:val="00246082"/>
    <w:rsid w:val="0024642C"/>
    <w:rsid w:val="002469C0"/>
    <w:rsid w:val="00247A22"/>
    <w:rsid w:val="0025011A"/>
    <w:rsid w:val="002501EB"/>
    <w:rsid w:val="0025067E"/>
    <w:rsid w:val="00251891"/>
    <w:rsid w:val="00251B0C"/>
    <w:rsid w:val="00251C25"/>
    <w:rsid w:val="00251EA4"/>
    <w:rsid w:val="00252506"/>
    <w:rsid w:val="00253C0D"/>
    <w:rsid w:val="0025404E"/>
    <w:rsid w:val="0025513D"/>
    <w:rsid w:val="00255565"/>
    <w:rsid w:val="00255703"/>
    <w:rsid w:val="00255773"/>
    <w:rsid w:val="0025591B"/>
    <w:rsid w:val="00255D2D"/>
    <w:rsid w:val="00255E65"/>
    <w:rsid w:val="00257396"/>
    <w:rsid w:val="0026073C"/>
    <w:rsid w:val="00261C92"/>
    <w:rsid w:val="00262106"/>
    <w:rsid w:val="002626B3"/>
    <w:rsid w:val="002626E1"/>
    <w:rsid w:val="00262E13"/>
    <w:rsid w:val="002634C9"/>
    <w:rsid w:val="0026387E"/>
    <w:rsid w:val="0026405C"/>
    <w:rsid w:val="00264563"/>
    <w:rsid w:val="00265B67"/>
    <w:rsid w:val="00265E36"/>
    <w:rsid w:val="00266340"/>
    <w:rsid w:val="002664F9"/>
    <w:rsid w:val="00266968"/>
    <w:rsid w:val="002673E7"/>
    <w:rsid w:val="00267539"/>
    <w:rsid w:val="002675C2"/>
    <w:rsid w:val="00270318"/>
    <w:rsid w:val="00270FD7"/>
    <w:rsid w:val="00271743"/>
    <w:rsid w:val="002720FF"/>
    <w:rsid w:val="002721ED"/>
    <w:rsid w:val="002725B4"/>
    <w:rsid w:val="002725B8"/>
    <w:rsid w:val="00273053"/>
    <w:rsid w:val="002730D5"/>
    <w:rsid w:val="00273155"/>
    <w:rsid w:val="002736A9"/>
    <w:rsid w:val="00273A55"/>
    <w:rsid w:val="002743F6"/>
    <w:rsid w:val="0027499C"/>
    <w:rsid w:val="00274AD1"/>
    <w:rsid w:val="00274B39"/>
    <w:rsid w:val="002752F5"/>
    <w:rsid w:val="00275EF2"/>
    <w:rsid w:val="002775C1"/>
    <w:rsid w:val="002779A5"/>
    <w:rsid w:val="00280508"/>
    <w:rsid w:val="00280766"/>
    <w:rsid w:val="00281107"/>
    <w:rsid w:val="00281121"/>
    <w:rsid w:val="002811E1"/>
    <w:rsid w:val="002812D6"/>
    <w:rsid w:val="00281634"/>
    <w:rsid w:val="0028168E"/>
    <w:rsid w:val="002816C6"/>
    <w:rsid w:val="00281D46"/>
    <w:rsid w:val="00282C91"/>
    <w:rsid w:val="002833CE"/>
    <w:rsid w:val="00284F34"/>
    <w:rsid w:val="00284F38"/>
    <w:rsid w:val="00285A85"/>
    <w:rsid w:val="00285EFF"/>
    <w:rsid w:val="00286971"/>
    <w:rsid w:val="002869BB"/>
    <w:rsid w:val="00286B3D"/>
    <w:rsid w:val="00286F37"/>
    <w:rsid w:val="002873C0"/>
    <w:rsid w:val="00287E1E"/>
    <w:rsid w:val="002909B9"/>
    <w:rsid w:val="00290ABB"/>
    <w:rsid w:val="00290C80"/>
    <w:rsid w:val="00290F78"/>
    <w:rsid w:val="00291E49"/>
    <w:rsid w:val="00292247"/>
    <w:rsid w:val="002924A3"/>
    <w:rsid w:val="00292928"/>
    <w:rsid w:val="00292E9D"/>
    <w:rsid w:val="002930BF"/>
    <w:rsid w:val="0029321E"/>
    <w:rsid w:val="00293816"/>
    <w:rsid w:val="002941FA"/>
    <w:rsid w:val="002944DA"/>
    <w:rsid w:val="002949A6"/>
    <w:rsid w:val="00294AB2"/>
    <w:rsid w:val="00295403"/>
    <w:rsid w:val="00295B80"/>
    <w:rsid w:val="00295F3A"/>
    <w:rsid w:val="00297101"/>
    <w:rsid w:val="00297426"/>
    <w:rsid w:val="00297510"/>
    <w:rsid w:val="002977B5"/>
    <w:rsid w:val="00297A90"/>
    <w:rsid w:val="002A0178"/>
    <w:rsid w:val="002A179A"/>
    <w:rsid w:val="002A24E3"/>
    <w:rsid w:val="002A34D8"/>
    <w:rsid w:val="002A3810"/>
    <w:rsid w:val="002A44A5"/>
    <w:rsid w:val="002A4D75"/>
    <w:rsid w:val="002A5D52"/>
    <w:rsid w:val="002A5E46"/>
    <w:rsid w:val="002A620E"/>
    <w:rsid w:val="002A6D3A"/>
    <w:rsid w:val="002A6EA8"/>
    <w:rsid w:val="002A7169"/>
    <w:rsid w:val="002A718D"/>
    <w:rsid w:val="002A74F1"/>
    <w:rsid w:val="002B0270"/>
    <w:rsid w:val="002B03A8"/>
    <w:rsid w:val="002B0924"/>
    <w:rsid w:val="002B0FF6"/>
    <w:rsid w:val="002B1D70"/>
    <w:rsid w:val="002B236F"/>
    <w:rsid w:val="002B23CF"/>
    <w:rsid w:val="002B2525"/>
    <w:rsid w:val="002B26FB"/>
    <w:rsid w:val="002B29D5"/>
    <w:rsid w:val="002B2C89"/>
    <w:rsid w:val="002B30BF"/>
    <w:rsid w:val="002B43A4"/>
    <w:rsid w:val="002B4778"/>
    <w:rsid w:val="002B4F9A"/>
    <w:rsid w:val="002B57BB"/>
    <w:rsid w:val="002B5B1C"/>
    <w:rsid w:val="002B6258"/>
    <w:rsid w:val="002B64B9"/>
    <w:rsid w:val="002B6AB0"/>
    <w:rsid w:val="002B6B20"/>
    <w:rsid w:val="002B6B95"/>
    <w:rsid w:val="002B6E97"/>
    <w:rsid w:val="002B7179"/>
    <w:rsid w:val="002B7681"/>
    <w:rsid w:val="002B7686"/>
    <w:rsid w:val="002B7B0E"/>
    <w:rsid w:val="002B7F73"/>
    <w:rsid w:val="002C0D98"/>
    <w:rsid w:val="002C0E0B"/>
    <w:rsid w:val="002C1097"/>
    <w:rsid w:val="002C1618"/>
    <w:rsid w:val="002C1AA9"/>
    <w:rsid w:val="002C20D0"/>
    <w:rsid w:val="002C222C"/>
    <w:rsid w:val="002C29B6"/>
    <w:rsid w:val="002C29C2"/>
    <w:rsid w:val="002C2DA4"/>
    <w:rsid w:val="002C3026"/>
    <w:rsid w:val="002C30C3"/>
    <w:rsid w:val="002C3357"/>
    <w:rsid w:val="002C3A5F"/>
    <w:rsid w:val="002C475A"/>
    <w:rsid w:val="002C58F7"/>
    <w:rsid w:val="002C5B75"/>
    <w:rsid w:val="002C5C3F"/>
    <w:rsid w:val="002C64E8"/>
    <w:rsid w:val="002C659C"/>
    <w:rsid w:val="002C68CD"/>
    <w:rsid w:val="002C69B6"/>
    <w:rsid w:val="002C6A22"/>
    <w:rsid w:val="002C727D"/>
    <w:rsid w:val="002D0347"/>
    <w:rsid w:val="002D0FDF"/>
    <w:rsid w:val="002D185B"/>
    <w:rsid w:val="002D220A"/>
    <w:rsid w:val="002D2358"/>
    <w:rsid w:val="002D2684"/>
    <w:rsid w:val="002D2921"/>
    <w:rsid w:val="002D2D0E"/>
    <w:rsid w:val="002D2DE5"/>
    <w:rsid w:val="002D2FBF"/>
    <w:rsid w:val="002D407D"/>
    <w:rsid w:val="002D4083"/>
    <w:rsid w:val="002D4543"/>
    <w:rsid w:val="002D4C05"/>
    <w:rsid w:val="002D4E02"/>
    <w:rsid w:val="002D5333"/>
    <w:rsid w:val="002D685D"/>
    <w:rsid w:val="002D6C9D"/>
    <w:rsid w:val="002D7098"/>
    <w:rsid w:val="002D7286"/>
    <w:rsid w:val="002D7A50"/>
    <w:rsid w:val="002E0257"/>
    <w:rsid w:val="002E02D4"/>
    <w:rsid w:val="002E040E"/>
    <w:rsid w:val="002E0410"/>
    <w:rsid w:val="002E07B5"/>
    <w:rsid w:val="002E0FD0"/>
    <w:rsid w:val="002E1455"/>
    <w:rsid w:val="002E153D"/>
    <w:rsid w:val="002E1708"/>
    <w:rsid w:val="002E17F6"/>
    <w:rsid w:val="002E1C1E"/>
    <w:rsid w:val="002E1D7C"/>
    <w:rsid w:val="002E2571"/>
    <w:rsid w:val="002E2796"/>
    <w:rsid w:val="002E334E"/>
    <w:rsid w:val="002E33E0"/>
    <w:rsid w:val="002E363D"/>
    <w:rsid w:val="002E54D7"/>
    <w:rsid w:val="002E5F52"/>
    <w:rsid w:val="002E603E"/>
    <w:rsid w:val="002E6AA4"/>
    <w:rsid w:val="002E6E53"/>
    <w:rsid w:val="002E6E90"/>
    <w:rsid w:val="002E6FE0"/>
    <w:rsid w:val="002E788F"/>
    <w:rsid w:val="002E7911"/>
    <w:rsid w:val="002F0CF1"/>
    <w:rsid w:val="002F0EF5"/>
    <w:rsid w:val="002F17F8"/>
    <w:rsid w:val="002F1A04"/>
    <w:rsid w:val="002F1EAC"/>
    <w:rsid w:val="002F257F"/>
    <w:rsid w:val="002F25E9"/>
    <w:rsid w:val="002F27D9"/>
    <w:rsid w:val="002F2B4E"/>
    <w:rsid w:val="002F2C5F"/>
    <w:rsid w:val="002F3600"/>
    <w:rsid w:val="002F4206"/>
    <w:rsid w:val="002F4872"/>
    <w:rsid w:val="002F4951"/>
    <w:rsid w:val="002F4ADB"/>
    <w:rsid w:val="002F591E"/>
    <w:rsid w:val="002F60AE"/>
    <w:rsid w:val="002F6437"/>
    <w:rsid w:val="002F64CE"/>
    <w:rsid w:val="002F6CAC"/>
    <w:rsid w:val="002F7054"/>
    <w:rsid w:val="002F7307"/>
    <w:rsid w:val="002F7B8D"/>
    <w:rsid w:val="003003F9"/>
    <w:rsid w:val="003008CE"/>
    <w:rsid w:val="00300EBB"/>
    <w:rsid w:val="00300EC5"/>
    <w:rsid w:val="003010B3"/>
    <w:rsid w:val="0030175B"/>
    <w:rsid w:val="00301820"/>
    <w:rsid w:val="0030190C"/>
    <w:rsid w:val="00302215"/>
    <w:rsid w:val="00302218"/>
    <w:rsid w:val="003029C1"/>
    <w:rsid w:val="00302F91"/>
    <w:rsid w:val="0030479D"/>
    <w:rsid w:val="00304979"/>
    <w:rsid w:val="00304BD3"/>
    <w:rsid w:val="003055A0"/>
    <w:rsid w:val="003057F0"/>
    <w:rsid w:val="003059C8"/>
    <w:rsid w:val="00305B1F"/>
    <w:rsid w:val="003062EF"/>
    <w:rsid w:val="0030651B"/>
    <w:rsid w:val="0030666E"/>
    <w:rsid w:val="00306F1A"/>
    <w:rsid w:val="0030764C"/>
    <w:rsid w:val="00310A6F"/>
    <w:rsid w:val="00311573"/>
    <w:rsid w:val="003117E9"/>
    <w:rsid w:val="00311C17"/>
    <w:rsid w:val="00311F2E"/>
    <w:rsid w:val="00312CBB"/>
    <w:rsid w:val="00312D38"/>
    <w:rsid w:val="00312E64"/>
    <w:rsid w:val="00312FC1"/>
    <w:rsid w:val="0031330E"/>
    <w:rsid w:val="00313FEE"/>
    <w:rsid w:val="0031420C"/>
    <w:rsid w:val="003144BD"/>
    <w:rsid w:val="00314A50"/>
    <w:rsid w:val="00315FCF"/>
    <w:rsid w:val="00316422"/>
    <w:rsid w:val="0031729C"/>
    <w:rsid w:val="003172D7"/>
    <w:rsid w:val="00317B32"/>
    <w:rsid w:val="00320A39"/>
    <w:rsid w:val="00320E24"/>
    <w:rsid w:val="00321BA3"/>
    <w:rsid w:val="00321E62"/>
    <w:rsid w:val="003223EB"/>
    <w:rsid w:val="003224B4"/>
    <w:rsid w:val="003224D3"/>
    <w:rsid w:val="0032256A"/>
    <w:rsid w:val="00322C3F"/>
    <w:rsid w:val="00322DBA"/>
    <w:rsid w:val="00322E94"/>
    <w:rsid w:val="00323E93"/>
    <w:rsid w:val="00324715"/>
    <w:rsid w:val="00324C3B"/>
    <w:rsid w:val="0032522E"/>
    <w:rsid w:val="003255E5"/>
    <w:rsid w:val="00325913"/>
    <w:rsid w:val="00325BDF"/>
    <w:rsid w:val="00325D58"/>
    <w:rsid w:val="00325ECB"/>
    <w:rsid w:val="003265AB"/>
    <w:rsid w:val="0032665A"/>
    <w:rsid w:val="003269D1"/>
    <w:rsid w:val="00326D85"/>
    <w:rsid w:val="00327155"/>
    <w:rsid w:val="003279D3"/>
    <w:rsid w:val="00327B3B"/>
    <w:rsid w:val="00327D7E"/>
    <w:rsid w:val="0033057F"/>
    <w:rsid w:val="003308E6"/>
    <w:rsid w:val="00330B1A"/>
    <w:rsid w:val="003314DE"/>
    <w:rsid w:val="00332B53"/>
    <w:rsid w:val="00332FEB"/>
    <w:rsid w:val="00333468"/>
    <w:rsid w:val="003336A2"/>
    <w:rsid w:val="0033373A"/>
    <w:rsid w:val="00333B8A"/>
    <w:rsid w:val="003342E1"/>
    <w:rsid w:val="00334956"/>
    <w:rsid w:val="00334CE3"/>
    <w:rsid w:val="00334DC5"/>
    <w:rsid w:val="00334F97"/>
    <w:rsid w:val="00336020"/>
    <w:rsid w:val="0033627B"/>
    <w:rsid w:val="003363E2"/>
    <w:rsid w:val="00336ABC"/>
    <w:rsid w:val="00336F8D"/>
    <w:rsid w:val="00337035"/>
    <w:rsid w:val="003375AF"/>
    <w:rsid w:val="003375DA"/>
    <w:rsid w:val="00337C19"/>
    <w:rsid w:val="00337D12"/>
    <w:rsid w:val="00337F84"/>
    <w:rsid w:val="00340004"/>
    <w:rsid w:val="00340063"/>
    <w:rsid w:val="00340395"/>
    <w:rsid w:val="00340A9F"/>
    <w:rsid w:val="0034121E"/>
    <w:rsid w:val="003419BF"/>
    <w:rsid w:val="00341A6C"/>
    <w:rsid w:val="003433E9"/>
    <w:rsid w:val="0034446E"/>
    <w:rsid w:val="00344738"/>
    <w:rsid w:val="00344A24"/>
    <w:rsid w:val="00344E4D"/>
    <w:rsid w:val="00344E98"/>
    <w:rsid w:val="0034588F"/>
    <w:rsid w:val="003459A0"/>
    <w:rsid w:val="00345B9F"/>
    <w:rsid w:val="00346254"/>
    <w:rsid w:val="00346493"/>
    <w:rsid w:val="00346E3C"/>
    <w:rsid w:val="0034765A"/>
    <w:rsid w:val="00347855"/>
    <w:rsid w:val="00350211"/>
    <w:rsid w:val="003503DE"/>
    <w:rsid w:val="00350748"/>
    <w:rsid w:val="00350A23"/>
    <w:rsid w:val="003513B1"/>
    <w:rsid w:val="00351FAC"/>
    <w:rsid w:val="00352CE9"/>
    <w:rsid w:val="003534DF"/>
    <w:rsid w:val="00353514"/>
    <w:rsid w:val="0035351D"/>
    <w:rsid w:val="00354567"/>
    <w:rsid w:val="00354AC2"/>
    <w:rsid w:val="00354CDD"/>
    <w:rsid w:val="00354E65"/>
    <w:rsid w:val="00355384"/>
    <w:rsid w:val="00355A81"/>
    <w:rsid w:val="003562D3"/>
    <w:rsid w:val="00356516"/>
    <w:rsid w:val="0035656A"/>
    <w:rsid w:val="003575E9"/>
    <w:rsid w:val="003579BB"/>
    <w:rsid w:val="00357AC8"/>
    <w:rsid w:val="00357FA2"/>
    <w:rsid w:val="00357FDA"/>
    <w:rsid w:val="003600C9"/>
    <w:rsid w:val="003602B1"/>
    <w:rsid w:val="003604C4"/>
    <w:rsid w:val="003605E3"/>
    <w:rsid w:val="00360776"/>
    <w:rsid w:val="003618FE"/>
    <w:rsid w:val="003623AF"/>
    <w:rsid w:val="00362C6B"/>
    <w:rsid w:val="00363222"/>
    <w:rsid w:val="00363E11"/>
    <w:rsid w:val="00364802"/>
    <w:rsid w:val="00365002"/>
    <w:rsid w:val="003654CB"/>
    <w:rsid w:val="0036568B"/>
    <w:rsid w:val="0036651D"/>
    <w:rsid w:val="0036682A"/>
    <w:rsid w:val="00366B85"/>
    <w:rsid w:val="00366DCF"/>
    <w:rsid w:val="00367811"/>
    <w:rsid w:val="00367F52"/>
    <w:rsid w:val="0036EC2F"/>
    <w:rsid w:val="00370273"/>
    <w:rsid w:val="0037084C"/>
    <w:rsid w:val="00370949"/>
    <w:rsid w:val="003709B8"/>
    <w:rsid w:val="00370D29"/>
    <w:rsid w:val="00371023"/>
    <w:rsid w:val="00371A10"/>
    <w:rsid w:val="00372124"/>
    <w:rsid w:val="00373B8A"/>
    <w:rsid w:val="00374430"/>
    <w:rsid w:val="00374441"/>
    <w:rsid w:val="0037485F"/>
    <w:rsid w:val="00374D22"/>
    <w:rsid w:val="00375006"/>
    <w:rsid w:val="003756BE"/>
    <w:rsid w:val="0037588D"/>
    <w:rsid w:val="003763D1"/>
    <w:rsid w:val="003763FA"/>
    <w:rsid w:val="0037640D"/>
    <w:rsid w:val="00376CFE"/>
    <w:rsid w:val="00377159"/>
    <w:rsid w:val="00377B08"/>
    <w:rsid w:val="00380DAA"/>
    <w:rsid w:val="0038153A"/>
    <w:rsid w:val="00381B15"/>
    <w:rsid w:val="00382BD0"/>
    <w:rsid w:val="00382BD4"/>
    <w:rsid w:val="003831DC"/>
    <w:rsid w:val="0038342B"/>
    <w:rsid w:val="00383437"/>
    <w:rsid w:val="003839C5"/>
    <w:rsid w:val="00383A49"/>
    <w:rsid w:val="00383F3D"/>
    <w:rsid w:val="00384077"/>
    <w:rsid w:val="00384078"/>
    <w:rsid w:val="00385FF3"/>
    <w:rsid w:val="00386256"/>
    <w:rsid w:val="003864F1"/>
    <w:rsid w:val="00386722"/>
    <w:rsid w:val="00386CC7"/>
    <w:rsid w:val="003871A8"/>
    <w:rsid w:val="0038795C"/>
    <w:rsid w:val="003901FA"/>
    <w:rsid w:val="003903D3"/>
    <w:rsid w:val="003905F2"/>
    <w:rsid w:val="003909E1"/>
    <w:rsid w:val="00390A08"/>
    <w:rsid w:val="003911C2"/>
    <w:rsid w:val="003917B0"/>
    <w:rsid w:val="003922CE"/>
    <w:rsid w:val="00392390"/>
    <w:rsid w:val="00392D19"/>
    <w:rsid w:val="0039352F"/>
    <w:rsid w:val="00393DD0"/>
    <w:rsid w:val="003948CF"/>
    <w:rsid w:val="00394C14"/>
    <w:rsid w:val="00394C88"/>
    <w:rsid w:val="00395386"/>
    <w:rsid w:val="00395B54"/>
    <w:rsid w:val="00395D5D"/>
    <w:rsid w:val="00396136"/>
    <w:rsid w:val="00396815"/>
    <w:rsid w:val="00397ED1"/>
    <w:rsid w:val="003A0479"/>
    <w:rsid w:val="003A0EDC"/>
    <w:rsid w:val="003A1187"/>
    <w:rsid w:val="003A129F"/>
    <w:rsid w:val="003A19FC"/>
    <w:rsid w:val="003A23DF"/>
    <w:rsid w:val="003A2571"/>
    <w:rsid w:val="003A2C19"/>
    <w:rsid w:val="003A2C1A"/>
    <w:rsid w:val="003A3353"/>
    <w:rsid w:val="003A3450"/>
    <w:rsid w:val="003A35CA"/>
    <w:rsid w:val="003A3608"/>
    <w:rsid w:val="003A3B89"/>
    <w:rsid w:val="003A4048"/>
    <w:rsid w:val="003A4639"/>
    <w:rsid w:val="003A5046"/>
    <w:rsid w:val="003A50D2"/>
    <w:rsid w:val="003A57A2"/>
    <w:rsid w:val="003A57CC"/>
    <w:rsid w:val="003A5986"/>
    <w:rsid w:val="003A59E8"/>
    <w:rsid w:val="003A5B2F"/>
    <w:rsid w:val="003A5CD6"/>
    <w:rsid w:val="003A5E00"/>
    <w:rsid w:val="003A617E"/>
    <w:rsid w:val="003A6303"/>
    <w:rsid w:val="003A679B"/>
    <w:rsid w:val="003A6B62"/>
    <w:rsid w:val="003A7042"/>
    <w:rsid w:val="003A7127"/>
    <w:rsid w:val="003A737A"/>
    <w:rsid w:val="003A75ED"/>
    <w:rsid w:val="003A763D"/>
    <w:rsid w:val="003A7861"/>
    <w:rsid w:val="003A7899"/>
    <w:rsid w:val="003A7F07"/>
    <w:rsid w:val="003B029E"/>
    <w:rsid w:val="003B047B"/>
    <w:rsid w:val="003B0533"/>
    <w:rsid w:val="003B1A70"/>
    <w:rsid w:val="003B1BEC"/>
    <w:rsid w:val="003B2026"/>
    <w:rsid w:val="003B2363"/>
    <w:rsid w:val="003B330E"/>
    <w:rsid w:val="003B3A8E"/>
    <w:rsid w:val="003B3B54"/>
    <w:rsid w:val="003B3B6F"/>
    <w:rsid w:val="003B3DAC"/>
    <w:rsid w:val="003B42AA"/>
    <w:rsid w:val="003B448E"/>
    <w:rsid w:val="003B4A6A"/>
    <w:rsid w:val="003B4C9A"/>
    <w:rsid w:val="003B5467"/>
    <w:rsid w:val="003B55B1"/>
    <w:rsid w:val="003B5C6D"/>
    <w:rsid w:val="003B61CC"/>
    <w:rsid w:val="003B622D"/>
    <w:rsid w:val="003B6382"/>
    <w:rsid w:val="003B663B"/>
    <w:rsid w:val="003B6FC8"/>
    <w:rsid w:val="003B70F8"/>
    <w:rsid w:val="003B74EB"/>
    <w:rsid w:val="003B776E"/>
    <w:rsid w:val="003C0B6E"/>
    <w:rsid w:val="003C0BEC"/>
    <w:rsid w:val="003C0C27"/>
    <w:rsid w:val="003C0CF5"/>
    <w:rsid w:val="003C0EBB"/>
    <w:rsid w:val="003C121B"/>
    <w:rsid w:val="003C14DB"/>
    <w:rsid w:val="003C174A"/>
    <w:rsid w:val="003C1A52"/>
    <w:rsid w:val="003C2355"/>
    <w:rsid w:val="003C2C82"/>
    <w:rsid w:val="003C3FC9"/>
    <w:rsid w:val="003C44E8"/>
    <w:rsid w:val="003C4EEF"/>
    <w:rsid w:val="003C5053"/>
    <w:rsid w:val="003C5113"/>
    <w:rsid w:val="003C53A1"/>
    <w:rsid w:val="003C540F"/>
    <w:rsid w:val="003C54DF"/>
    <w:rsid w:val="003C5ABD"/>
    <w:rsid w:val="003C5E05"/>
    <w:rsid w:val="003C61C9"/>
    <w:rsid w:val="003C63E6"/>
    <w:rsid w:val="003C687E"/>
    <w:rsid w:val="003C6956"/>
    <w:rsid w:val="003C78E3"/>
    <w:rsid w:val="003C797D"/>
    <w:rsid w:val="003D0B97"/>
    <w:rsid w:val="003D0BB0"/>
    <w:rsid w:val="003D0CC1"/>
    <w:rsid w:val="003D0E9B"/>
    <w:rsid w:val="003D1F39"/>
    <w:rsid w:val="003D1FAD"/>
    <w:rsid w:val="003D2327"/>
    <w:rsid w:val="003D23A0"/>
    <w:rsid w:val="003D245E"/>
    <w:rsid w:val="003D27AD"/>
    <w:rsid w:val="003D2A0A"/>
    <w:rsid w:val="003D2B21"/>
    <w:rsid w:val="003D2B25"/>
    <w:rsid w:val="003D2B82"/>
    <w:rsid w:val="003D2CDF"/>
    <w:rsid w:val="003D2D2F"/>
    <w:rsid w:val="003D31B2"/>
    <w:rsid w:val="003D335E"/>
    <w:rsid w:val="003D34CC"/>
    <w:rsid w:val="003D3F8A"/>
    <w:rsid w:val="003D4353"/>
    <w:rsid w:val="003D452B"/>
    <w:rsid w:val="003D569D"/>
    <w:rsid w:val="003D6151"/>
    <w:rsid w:val="003D61EE"/>
    <w:rsid w:val="003D6216"/>
    <w:rsid w:val="003D6804"/>
    <w:rsid w:val="003D6DE1"/>
    <w:rsid w:val="003D6E80"/>
    <w:rsid w:val="003D7030"/>
    <w:rsid w:val="003D7610"/>
    <w:rsid w:val="003D788D"/>
    <w:rsid w:val="003D7958"/>
    <w:rsid w:val="003D7F4E"/>
    <w:rsid w:val="003E02D4"/>
    <w:rsid w:val="003E04F2"/>
    <w:rsid w:val="003E0FDA"/>
    <w:rsid w:val="003E1657"/>
    <w:rsid w:val="003E1D7E"/>
    <w:rsid w:val="003E1E7F"/>
    <w:rsid w:val="003E1EF0"/>
    <w:rsid w:val="003E2687"/>
    <w:rsid w:val="003E2DDD"/>
    <w:rsid w:val="003E3441"/>
    <w:rsid w:val="003E360C"/>
    <w:rsid w:val="003E3978"/>
    <w:rsid w:val="003E47D3"/>
    <w:rsid w:val="003E4855"/>
    <w:rsid w:val="003E4939"/>
    <w:rsid w:val="003E5A89"/>
    <w:rsid w:val="003E687D"/>
    <w:rsid w:val="003E6D05"/>
    <w:rsid w:val="003E6E61"/>
    <w:rsid w:val="003E7476"/>
    <w:rsid w:val="003E7A57"/>
    <w:rsid w:val="003F02B0"/>
    <w:rsid w:val="003F0615"/>
    <w:rsid w:val="003F0AAB"/>
    <w:rsid w:val="003F0C80"/>
    <w:rsid w:val="003F0EBD"/>
    <w:rsid w:val="003F144D"/>
    <w:rsid w:val="003F14A8"/>
    <w:rsid w:val="003F16B4"/>
    <w:rsid w:val="003F1AD2"/>
    <w:rsid w:val="003F1EAC"/>
    <w:rsid w:val="003F26D8"/>
    <w:rsid w:val="003F2C4C"/>
    <w:rsid w:val="003F3150"/>
    <w:rsid w:val="003F34A2"/>
    <w:rsid w:val="003F3877"/>
    <w:rsid w:val="003F3BB0"/>
    <w:rsid w:val="003F46C3"/>
    <w:rsid w:val="003F529C"/>
    <w:rsid w:val="003F595E"/>
    <w:rsid w:val="003F6643"/>
    <w:rsid w:val="003F6678"/>
    <w:rsid w:val="003F684D"/>
    <w:rsid w:val="003F6C16"/>
    <w:rsid w:val="003F6D51"/>
    <w:rsid w:val="003F70B7"/>
    <w:rsid w:val="003F74E3"/>
    <w:rsid w:val="003F7541"/>
    <w:rsid w:val="003F7597"/>
    <w:rsid w:val="003F773F"/>
    <w:rsid w:val="003F7E46"/>
    <w:rsid w:val="003F7F84"/>
    <w:rsid w:val="004008DD"/>
    <w:rsid w:val="004008F2"/>
    <w:rsid w:val="00400989"/>
    <w:rsid w:val="00400A23"/>
    <w:rsid w:val="00401139"/>
    <w:rsid w:val="004015DC"/>
    <w:rsid w:val="004017AE"/>
    <w:rsid w:val="00401E3C"/>
    <w:rsid w:val="00402916"/>
    <w:rsid w:val="00403038"/>
    <w:rsid w:val="004035D8"/>
    <w:rsid w:val="004035FE"/>
    <w:rsid w:val="00403CE8"/>
    <w:rsid w:val="00403E26"/>
    <w:rsid w:val="00404199"/>
    <w:rsid w:val="0040430A"/>
    <w:rsid w:val="00404715"/>
    <w:rsid w:val="004049EC"/>
    <w:rsid w:val="00404FB1"/>
    <w:rsid w:val="004051D7"/>
    <w:rsid w:val="00405316"/>
    <w:rsid w:val="0040652F"/>
    <w:rsid w:val="004068F8"/>
    <w:rsid w:val="00406926"/>
    <w:rsid w:val="00406FA8"/>
    <w:rsid w:val="00407B7A"/>
    <w:rsid w:val="004103B4"/>
    <w:rsid w:val="0041098C"/>
    <w:rsid w:val="00410ACE"/>
    <w:rsid w:val="00410C15"/>
    <w:rsid w:val="00410C83"/>
    <w:rsid w:val="00412359"/>
    <w:rsid w:val="00413719"/>
    <w:rsid w:val="00413A7F"/>
    <w:rsid w:val="00413B75"/>
    <w:rsid w:val="00413D44"/>
    <w:rsid w:val="004142C9"/>
    <w:rsid w:val="004152AB"/>
    <w:rsid w:val="00415B72"/>
    <w:rsid w:val="00415F77"/>
    <w:rsid w:val="004206B8"/>
    <w:rsid w:val="00420BE0"/>
    <w:rsid w:val="00421927"/>
    <w:rsid w:val="00421E27"/>
    <w:rsid w:val="004220F7"/>
    <w:rsid w:val="004237AB"/>
    <w:rsid w:val="004239CC"/>
    <w:rsid w:val="00423CB7"/>
    <w:rsid w:val="004242AC"/>
    <w:rsid w:val="0042455C"/>
    <w:rsid w:val="004251B8"/>
    <w:rsid w:val="00425314"/>
    <w:rsid w:val="0042567A"/>
    <w:rsid w:val="00425B78"/>
    <w:rsid w:val="00425B9B"/>
    <w:rsid w:val="0042638F"/>
    <w:rsid w:val="00426CE7"/>
    <w:rsid w:val="004273A3"/>
    <w:rsid w:val="00427934"/>
    <w:rsid w:val="00427DB8"/>
    <w:rsid w:val="00427E38"/>
    <w:rsid w:val="00430719"/>
    <w:rsid w:val="00430CF1"/>
    <w:rsid w:val="00430F49"/>
    <w:rsid w:val="00431DFD"/>
    <w:rsid w:val="00432086"/>
    <w:rsid w:val="004321CE"/>
    <w:rsid w:val="0043231B"/>
    <w:rsid w:val="00432B5E"/>
    <w:rsid w:val="00433203"/>
    <w:rsid w:val="00433439"/>
    <w:rsid w:val="00433A18"/>
    <w:rsid w:val="00434A94"/>
    <w:rsid w:val="00434B4D"/>
    <w:rsid w:val="00434BE4"/>
    <w:rsid w:val="00434BE6"/>
    <w:rsid w:val="00434BF9"/>
    <w:rsid w:val="00435807"/>
    <w:rsid w:val="00435850"/>
    <w:rsid w:val="00435D52"/>
    <w:rsid w:val="004363A0"/>
    <w:rsid w:val="00436EE0"/>
    <w:rsid w:val="0043719C"/>
    <w:rsid w:val="00437252"/>
    <w:rsid w:val="00437281"/>
    <w:rsid w:val="004372F5"/>
    <w:rsid w:val="00437455"/>
    <w:rsid w:val="00437D42"/>
    <w:rsid w:val="00437E8C"/>
    <w:rsid w:val="0044043F"/>
    <w:rsid w:val="00440CE3"/>
    <w:rsid w:val="00440F0F"/>
    <w:rsid w:val="0044167C"/>
    <w:rsid w:val="00441B61"/>
    <w:rsid w:val="00441F13"/>
    <w:rsid w:val="004426DD"/>
    <w:rsid w:val="004429DB"/>
    <w:rsid w:val="0044366C"/>
    <w:rsid w:val="00443D5F"/>
    <w:rsid w:val="00443E1E"/>
    <w:rsid w:val="00444332"/>
    <w:rsid w:val="004443C5"/>
    <w:rsid w:val="0044484D"/>
    <w:rsid w:val="004449CB"/>
    <w:rsid w:val="00445464"/>
    <w:rsid w:val="004456C7"/>
    <w:rsid w:val="00445AFA"/>
    <w:rsid w:val="00445F4B"/>
    <w:rsid w:val="00446157"/>
    <w:rsid w:val="00446223"/>
    <w:rsid w:val="0044648F"/>
    <w:rsid w:val="004466B5"/>
    <w:rsid w:val="00447597"/>
    <w:rsid w:val="004475D5"/>
    <w:rsid w:val="00447B87"/>
    <w:rsid w:val="004501A0"/>
    <w:rsid w:val="004502C5"/>
    <w:rsid w:val="00450548"/>
    <w:rsid w:val="004505CD"/>
    <w:rsid w:val="0045081A"/>
    <w:rsid w:val="004513DE"/>
    <w:rsid w:val="00451A96"/>
    <w:rsid w:val="00451D5A"/>
    <w:rsid w:val="00452508"/>
    <w:rsid w:val="00453063"/>
    <w:rsid w:val="004532D2"/>
    <w:rsid w:val="004548A7"/>
    <w:rsid w:val="00455807"/>
    <w:rsid w:val="00456CFC"/>
    <w:rsid w:val="004572E6"/>
    <w:rsid w:val="004578FC"/>
    <w:rsid w:val="0045799B"/>
    <w:rsid w:val="004601E6"/>
    <w:rsid w:val="0046071A"/>
    <w:rsid w:val="00460749"/>
    <w:rsid w:val="004608B4"/>
    <w:rsid w:val="00460A1E"/>
    <w:rsid w:val="00460A5E"/>
    <w:rsid w:val="00462744"/>
    <w:rsid w:val="00462851"/>
    <w:rsid w:val="00462AD5"/>
    <w:rsid w:val="00462F4E"/>
    <w:rsid w:val="004635A2"/>
    <w:rsid w:val="00463614"/>
    <w:rsid w:val="00464421"/>
    <w:rsid w:val="004646FC"/>
    <w:rsid w:val="00465027"/>
    <w:rsid w:val="004651DB"/>
    <w:rsid w:val="00465CB8"/>
    <w:rsid w:val="004673AE"/>
    <w:rsid w:val="004674BC"/>
    <w:rsid w:val="00467D81"/>
    <w:rsid w:val="00470F2A"/>
    <w:rsid w:val="004714A1"/>
    <w:rsid w:val="00471B58"/>
    <w:rsid w:val="00471D4B"/>
    <w:rsid w:val="004721E7"/>
    <w:rsid w:val="00473ABF"/>
    <w:rsid w:val="00473BFB"/>
    <w:rsid w:val="00473CFA"/>
    <w:rsid w:val="00475149"/>
    <w:rsid w:val="00475334"/>
    <w:rsid w:val="00476060"/>
    <w:rsid w:val="0047619C"/>
    <w:rsid w:val="00476620"/>
    <w:rsid w:val="00476BB7"/>
    <w:rsid w:val="00477AFD"/>
    <w:rsid w:val="00477EB8"/>
    <w:rsid w:val="004802F8"/>
    <w:rsid w:val="0048064B"/>
    <w:rsid w:val="004807A2"/>
    <w:rsid w:val="00480BE4"/>
    <w:rsid w:val="00480E6E"/>
    <w:rsid w:val="00480E73"/>
    <w:rsid w:val="0048183B"/>
    <w:rsid w:val="00481B98"/>
    <w:rsid w:val="00481C08"/>
    <w:rsid w:val="00481D34"/>
    <w:rsid w:val="004829CD"/>
    <w:rsid w:val="004838F7"/>
    <w:rsid w:val="00483C01"/>
    <w:rsid w:val="00484567"/>
    <w:rsid w:val="00484EA8"/>
    <w:rsid w:val="00485094"/>
    <w:rsid w:val="00485419"/>
    <w:rsid w:val="00485583"/>
    <w:rsid w:val="00485605"/>
    <w:rsid w:val="0048560E"/>
    <w:rsid w:val="00486397"/>
    <w:rsid w:val="00486740"/>
    <w:rsid w:val="004867D8"/>
    <w:rsid w:val="004867FD"/>
    <w:rsid w:val="00486876"/>
    <w:rsid w:val="00486A16"/>
    <w:rsid w:val="0048740C"/>
    <w:rsid w:val="004874B2"/>
    <w:rsid w:val="0048778E"/>
    <w:rsid w:val="00487FD3"/>
    <w:rsid w:val="004902FA"/>
    <w:rsid w:val="004904E8"/>
    <w:rsid w:val="00490A47"/>
    <w:rsid w:val="00490D7F"/>
    <w:rsid w:val="00490EF3"/>
    <w:rsid w:val="00490F8D"/>
    <w:rsid w:val="004910FB"/>
    <w:rsid w:val="00491903"/>
    <w:rsid w:val="00491AC8"/>
    <w:rsid w:val="00491EA7"/>
    <w:rsid w:val="00491F90"/>
    <w:rsid w:val="00492126"/>
    <w:rsid w:val="004923AD"/>
    <w:rsid w:val="0049284C"/>
    <w:rsid w:val="00492A9E"/>
    <w:rsid w:val="00493098"/>
    <w:rsid w:val="00493ABC"/>
    <w:rsid w:val="00493D80"/>
    <w:rsid w:val="00494097"/>
    <w:rsid w:val="0049420B"/>
    <w:rsid w:val="004944A1"/>
    <w:rsid w:val="00494A6C"/>
    <w:rsid w:val="00494DA8"/>
    <w:rsid w:val="004951A6"/>
    <w:rsid w:val="00495655"/>
    <w:rsid w:val="00495D7A"/>
    <w:rsid w:val="00495F82"/>
    <w:rsid w:val="0049631C"/>
    <w:rsid w:val="004969AD"/>
    <w:rsid w:val="00496DC9"/>
    <w:rsid w:val="00497586"/>
    <w:rsid w:val="00497748"/>
    <w:rsid w:val="00497911"/>
    <w:rsid w:val="00497A96"/>
    <w:rsid w:val="00497C1B"/>
    <w:rsid w:val="004A0180"/>
    <w:rsid w:val="004A02A7"/>
    <w:rsid w:val="004A02BE"/>
    <w:rsid w:val="004A0C14"/>
    <w:rsid w:val="004A0C45"/>
    <w:rsid w:val="004A1608"/>
    <w:rsid w:val="004A1A99"/>
    <w:rsid w:val="004A227F"/>
    <w:rsid w:val="004A24F7"/>
    <w:rsid w:val="004A2947"/>
    <w:rsid w:val="004A2CDB"/>
    <w:rsid w:val="004A34EF"/>
    <w:rsid w:val="004A3F8E"/>
    <w:rsid w:val="004A41C7"/>
    <w:rsid w:val="004A4238"/>
    <w:rsid w:val="004A44FD"/>
    <w:rsid w:val="004A4B8A"/>
    <w:rsid w:val="004A52B7"/>
    <w:rsid w:val="004A563E"/>
    <w:rsid w:val="004A61FD"/>
    <w:rsid w:val="004A6D7E"/>
    <w:rsid w:val="004B0102"/>
    <w:rsid w:val="004B0FC3"/>
    <w:rsid w:val="004B18D1"/>
    <w:rsid w:val="004B1A97"/>
    <w:rsid w:val="004B200E"/>
    <w:rsid w:val="004B2226"/>
    <w:rsid w:val="004B2AF4"/>
    <w:rsid w:val="004B2E9D"/>
    <w:rsid w:val="004B2FA1"/>
    <w:rsid w:val="004B3210"/>
    <w:rsid w:val="004B3490"/>
    <w:rsid w:val="004B39B8"/>
    <w:rsid w:val="004B3A74"/>
    <w:rsid w:val="004B3F0A"/>
    <w:rsid w:val="004B4396"/>
    <w:rsid w:val="004B44E2"/>
    <w:rsid w:val="004B4F48"/>
    <w:rsid w:val="004B4F66"/>
    <w:rsid w:val="004B539F"/>
    <w:rsid w:val="004B5E6C"/>
    <w:rsid w:val="004B62BC"/>
    <w:rsid w:val="004B6552"/>
    <w:rsid w:val="004B668B"/>
    <w:rsid w:val="004B66C6"/>
    <w:rsid w:val="004B6B5C"/>
    <w:rsid w:val="004B6C62"/>
    <w:rsid w:val="004B73D7"/>
    <w:rsid w:val="004B7E05"/>
    <w:rsid w:val="004C0094"/>
    <w:rsid w:val="004C0167"/>
    <w:rsid w:val="004C0497"/>
    <w:rsid w:val="004C0630"/>
    <w:rsid w:val="004C0AA9"/>
    <w:rsid w:val="004C0D14"/>
    <w:rsid w:val="004C0E93"/>
    <w:rsid w:val="004C160A"/>
    <w:rsid w:val="004C170D"/>
    <w:rsid w:val="004C1758"/>
    <w:rsid w:val="004C2EFA"/>
    <w:rsid w:val="004C42A0"/>
    <w:rsid w:val="004C4A07"/>
    <w:rsid w:val="004C4A7E"/>
    <w:rsid w:val="004C4C6B"/>
    <w:rsid w:val="004C4C9D"/>
    <w:rsid w:val="004C5633"/>
    <w:rsid w:val="004C65E1"/>
    <w:rsid w:val="004C66D6"/>
    <w:rsid w:val="004C731E"/>
    <w:rsid w:val="004C7B11"/>
    <w:rsid w:val="004C7B8A"/>
    <w:rsid w:val="004D009F"/>
    <w:rsid w:val="004D05AE"/>
    <w:rsid w:val="004D09F5"/>
    <w:rsid w:val="004D0B03"/>
    <w:rsid w:val="004D1423"/>
    <w:rsid w:val="004D1FA6"/>
    <w:rsid w:val="004D2169"/>
    <w:rsid w:val="004D2CDE"/>
    <w:rsid w:val="004D3317"/>
    <w:rsid w:val="004D34FA"/>
    <w:rsid w:val="004D38DD"/>
    <w:rsid w:val="004D3C5B"/>
    <w:rsid w:val="004D3E9A"/>
    <w:rsid w:val="004D40CC"/>
    <w:rsid w:val="004D40F7"/>
    <w:rsid w:val="004D4277"/>
    <w:rsid w:val="004D427F"/>
    <w:rsid w:val="004D4B3E"/>
    <w:rsid w:val="004D573A"/>
    <w:rsid w:val="004D57C0"/>
    <w:rsid w:val="004D63F4"/>
    <w:rsid w:val="004D66A6"/>
    <w:rsid w:val="004D6717"/>
    <w:rsid w:val="004D72E5"/>
    <w:rsid w:val="004D7514"/>
    <w:rsid w:val="004D7B63"/>
    <w:rsid w:val="004D7BCF"/>
    <w:rsid w:val="004D7E34"/>
    <w:rsid w:val="004E0548"/>
    <w:rsid w:val="004E06D3"/>
    <w:rsid w:val="004E0751"/>
    <w:rsid w:val="004E088A"/>
    <w:rsid w:val="004E0F56"/>
    <w:rsid w:val="004E163F"/>
    <w:rsid w:val="004E1E02"/>
    <w:rsid w:val="004E1F9D"/>
    <w:rsid w:val="004E2327"/>
    <w:rsid w:val="004E2681"/>
    <w:rsid w:val="004E2B9B"/>
    <w:rsid w:val="004E3539"/>
    <w:rsid w:val="004E35E4"/>
    <w:rsid w:val="004E39CE"/>
    <w:rsid w:val="004E3F13"/>
    <w:rsid w:val="004E4219"/>
    <w:rsid w:val="004E46E5"/>
    <w:rsid w:val="004E48F6"/>
    <w:rsid w:val="004E4EA5"/>
    <w:rsid w:val="004E543B"/>
    <w:rsid w:val="004E5781"/>
    <w:rsid w:val="004E5CC1"/>
    <w:rsid w:val="004E5D11"/>
    <w:rsid w:val="004E6332"/>
    <w:rsid w:val="004E68CD"/>
    <w:rsid w:val="004E736E"/>
    <w:rsid w:val="004E79DC"/>
    <w:rsid w:val="004F033D"/>
    <w:rsid w:val="004F0382"/>
    <w:rsid w:val="004F0414"/>
    <w:rsid w:val="004F0C7B"/>
    <w:rsid w:val="004F113C"/>
    <w:rsid w:val="004F12B8"/>
    <w:rsid w:val="004F1787"/>
    <w:rsid w:val="004F1968"/>
    <w:rsid w:val="004F1DAB"/>
    <w:rsid w:val="004F24C3"/>
    <w:rsid w:val="004F26E3"/>
    <w:rsid w:val="004F2D33"/>
    <w:rsid w:val="004F2E4D"/>
    <w:rsid w:val="004F3A75"/>
    <w:rsid w:val="004F3B46"/>
    <w:rsid w:val="004F41F5"/>
    <w:rsid w:val="004F4BED"/>
    <w:rsid w:val="004F5154"/>
    <w:rsid w:val="004F5251"/>
    <w:rsid w:val="004F54CA"/>
    <w:rsid w:val="004F5D0D"/>
    <w:rsid w:val="004F6870"/>
    <w:rsid w:val="004F72C4"/>
    <w:rsid w:val="004F72CB"/>
    <w:rsid w:val="004F75CF"/>
    <w:rsid w:val="004F7888"/>
    <w:rsid w:val="004F7F8E"/>
    <w:rsid w:val="005004AF"/>
    <w:rsid w:val="005006E8"/>
    <w:rsid w:val="005006EB"/>
    <w:rsid w:val="00500814"/>
    <w:rsid w:val="00500ADD"/>
    <w:rsid w:val="00500DA8"/>
    <w:rsid w:val="00500E3C"/>
    <w:rsid w:val="00500F91"/>
    <w:rsid w:val="005011B5"/>
    <w:rsid w:val="005013D4"/>
    <w:rsid w:val="005016F5"/>
    <w:rsid w:val="00501E82"/>
    <w:rsid w:val="00501F7C"/>
    <w:rsid w:val="00501FFA"/>
    <w:rsid w:val="00502265"/>
    <w:rsid w:val="0050283E"/>
    <w:rsid w:val="00502B8C"/>
    <w:rsid w:val="00502CDA"/>
    <w:rsid w:val="00503280"/>
    <w:rsid w:val="005033F6"/>
    <w:rsid w:val="00503F52"/>
    <w:rsid w:val="0050644D"/>
    <w:rsid w:val="00506979"/>
    <w:rsid w:val="00506EF3"/>
    <w:rsid w:val="005072C0"/>
    <w:rsid w:val="00507314"/>
    <w:rsid w:val="005106DD"/>
    <w:rsid w:val="005107BF"/>
    <w:rsid w:val="00510863"/>
    <w:rsid w:val="0051098D"/>
    <w:rsid w:val="00510D5D"/>
    <w:rsid w:val="00510E99"/>
    <w:rsid w:val="005110A3"/>
    <w:rsid w:val="0051120F"/>
    <w:rsid w:val="00511428"/>
    <w:rsid w:val="005115D3"/>
    <w:rsid w:val="0051197D"/>
    <w:rsid w:val="00511D62"/>
    <w:rsid w:val="0051202B"/>
    <w:rsid w:val="00512866"/>
    <w:rsid w:val="00513CC9"/>
    <w:rsid w:val="00514429"/>
    <w:rsid w:val="0051446B"/>
    <w:rsid w:val="005144B9"/>
    <w:rsid w:val="00514B5B"/>
    <w:rsid w:val="0051530A"/>
    <w:rsid w:val="00515681"/>
    <w:rsid w:val="00516528"/>
    <w:rsid w:val="005167B9"/>
    <w:rsid w:val="00516A13"/>
    <w:rsid w:val="00516A5E"/>
    <w:rsid w:val="00517502"/>
    <w:rsid w:val="00517886"/>
    <w:rsid w:val="005179D9"/>
    <w:rsid w:val="00517B93"/>
    <w:rsid w:val="00517CF0"/>
    <w:rsid w:val="005201CC"/>
    <w:rsid w:val="00520719"/>
    <w:rsid w:val="0052079E"/>
    <w:rsid w:val="00520E06"/>
    <w:rsid w:val="005213A2"/>
    <w:rsid w:val="00522476"/>
    <w:rsid w:val="005229F9"/>
    <w:rsid w:val="00522ABB"/>
    <w:rsid w:val="00522CBE"/>
    <w:rsid w:val="00522D59"/>
    <w:rsid w:val="00522FEA"/>
    <w:rsid w:val="005232C1"/>
    <w:rsid w:val="00523C70"/>
    <w:rsid w:val="00524111"/>
    <w:rsid w:val="005245D5"/>
    <w:rsid w:val="00525124"/>
    <w:rsid w:val="00526018"/>
    <w:rsid w:val="00526270"/>
    <w:rsid w:val="00526C6D"/>
    <w:rsid w:val="00526D41"/>
    <w:rsid w:val="00527038"/>
    <w:rsid w:val="00527711"/>
    <w:rsid w:val="00527F5B"/>
    <w:rsid w:val="00530752"/>
    <w:rsid w:val="0053096C"/>
    <w:rsid w:val="00530DCD"/>
    <w:rsid w:val="00531356"/>
    <w:rsid w:val="005313AB"/>
    <w:rsid w:val="0053199E"/>
    <w:rsid w:val="00531CB8"/>
    <w:rsid w:val="00531D26"/>
    <w:rsid w:val="00531E4E"/>
    <w:rsid w:val="00532006"/>
    <w:rsid w:val="005325E4"/>
    <w:rsid w:val="0053261B"/>
    <w:rsid w:val="00532CB9"/>
    <w:rsid w:val="0053454F"/>
    <w:rsid w:val="00534952"/>
    <w:rsid w:val="0053541B"/>
    <w:rsid w:val="0053585A"/>
    <w:rsid w:val="0053607A"/>
    <w:rsid w:val="00536E62"/>
    <w:rsid w:val="005401CF"/>
    <w:rsid w:val="005402B5"/>
    <w:rsid w:val="00540329"/>
    <w:rsid w:val="00540C5D"/>
    <w:rsid w:val="00540F30"/>
    <w:rsid w:val="0054156F"/>
    <w:rsid w:val="00541B95"/>
    <w:rsid w:val="00541BF9"/>
    <w:rsid w:val="00541DE1"/>
    <w:rsid w:val="00542165"/>
    <w:rsid w:val="005423D0"/>
    <w:rsid w:val="00542A5C"/>
    <w:rsid w:val="00542C46"/>
    <w:rsid w:val="00543A55"/>
    <w:rsid w:val="00543C45"/>
    <w:rsid w:val="00544031"/>
    <w:rsid w:val="005443DB"/>
    <w:rsid w:val="00544CC3"/>
    <w:rsid w:val="00545234"/>
    <w:rsid w:val="00545760"/>
    <w:rsid w:val="005458E9"/>
    <w:rsid w:val="00545D3E"/>
    <w:rsid w:val="005461B1"/>
    <w:rsid w:val="00546C57"/>
    <w:rsid w:val="00547239"/>
    <w:rsid w:val="00547453"/>
    <w:rsid w:val="00547642"/>
    <w:rsid w:val="00547A08"/>
    <w:rsid w:val="00547DE7"/>
    <w:rsid w:val="005507E0"/>
    <w:rsid w:val="0055092D"/>
    <w:rsid w:val="00551DA0"/>
    <w:rsid w:val="0055320B"/>
    <w:rsid w:val="005532AC"/>
    <w:rsid w:val="00553949"/>
    <w:rsid w:val="00553EDE"/>
    <w:rsid w:val="0055449C"/>
    <w:rsid w:val="005546D9"/>
    <w:rsid w:val="0055630E"/>
    <w:rsid w:val="00556628"/>
    <w:rsid w:val="005566D3"/>
    <w:rsid w:val="005567DD"/>
    <w:rsid w:val="0055699B"/>
    <w:rsid w:val="00556D56"/>
    <w:rsid w:val="00556FEC"/>
    <w:rsid w:val="0055744B"/>
    <w:rsid w:val="00557B57"/>
    <w:rsid w:val="00560510"/>
    <w:rsid w:val="005606D7"/>
    <w:rsid w:val="00560927"/>
    <w:rsid w:val="00560A1A"/>
    <w:rsid w:val="00560F5A"/>
    <w:rsid w:val="00561291"/>
    <w:rsid w:val="005612FE"/>
    <w:rsid w:val="00561401"/>
    <w:rsid w:val="00561534"/>
    <w:rsid w:val="00561B85"/>
    <w:rsid w:val="00561E1A"/>
    <w:rsid w:val="00562205"/>
    <w:rsid w:val="005623AB"/>
    <w:rsid w:val="005626A6"/>
    <w:rsid w:val="00562987"/>
    <w:rsid w:val="00562F82"/>
    <w:rsid w:val="00562FAD"/>
    <w:rsid w:val="00563272"/>
    <w:rsid w:val="00563650"/>
    <w:rsid w:val="00563AE5"/>
    <w:rsid w:val="00563D1A"/>
    <w:rsid w:val="00563F8C"/>
    <w:rsid w:val="00564837"/>
    <w:rsid w:val="00564C21"/>
    <w:rsid w:val="005653E1"/>
    <w:rsid w:val="0056575C"/>
    <w:rsid w:val="00565813"/>
    <w:rsid w:val="00567113"/>
    <w:rsid w:val="005673F4"/>
    <w:rsid w:val="00567746"/>
    <w:rsid w:val="005677F8"/>
    <w:rsid w:val="0056784D"/>
    <w:rsid w:val="00567B6F"/>
    <w:rsid w:val="00567EAB"/>
    <w:rsid w:val="0057065D"/>
    <w:rsid w:val="00570743"/>
    <w:rsid w:val="005708E9"/>
    <w:rsid w:val="00570A42"/>
    <w:rsid w:val="00571225"/>
    <w:rsid w:val="00571C11"/>
    <w:rsid w:val="00572CA0"/>
    <w:rsid w:val="00572D30"/>
    <w:rsid w:val="00572F44"/>
    <w:rsid w:val="00574036"/>
    <w:rsid w:val="00575022"/>
    <w:rsid w:val="005754E8"/>
    <w:rsid w:val="0057560A"/>
    <w:rsid w:val="005762CB"/>
    <w:rsid w:val="005768EC"/>
    <w:rsid w:val="00576CED"/>
    <w:rsid w:val="0057700D"/>
    <w:rsid w:val="005777FF"/>
    <w:rsid w:val="005778C1"/>
    <w:rsid w:val="00577CCB"/>
    <w:rsid w:val="00577DFB"/>
    <w:rsid w:val="00577DFF"/>
    <w:rsid w:val="0058046D"/>
    <w:rsid w:val="00580570"/>
    <w:rsid w:val="00581296"/>
    <w:rsid w:val="005830FC"/>
    <w:rsid w:val="005838D8"/>
    <w:rsid w:val="0058390E"/>
    <w:rsid w:val="00585CD1"/>
    <w:rsid w:val="005862B6"/>
    <w:rsid w:val="005864B4"/>
    <w:rsid w:val="00586AEF"/>
    <w:rsid w:val="005870FE"/>
    <w:rsid w:val="00587469"/>
    <w:rsid w:val="00587A90"/>
    <w:rsid w:val="00590773"/>
    <w:rsid w:val="00590CE5"/>
    <w:rsid w:val="0059135E"/>
    <w:rsid w:val="005916B8"/>
    <w:rsid w:val="00591F8F"/>
    <w:rsid w:val="005923B2"/>
    <w:rsid w:val="005930D2"/>
    <w:rsid w:val="005931CD"/>
    <w:rsid w:val="00593DF5"/>
    <w:rsid w:val="005940DD"/>
    <w:rsid w:val="00594582"/>
    <w:rsid w:val="0059468E"/>
    <w:rsid w:val="005949F6"/>
    <w:rsid w:val="00594A1C"/>
    <w:rsid w:val="00594CF4"/>
    <w:rsid w:val="00594EA0"/>
    <w:rsid w:val="005952F3"/>
    <w:rsid w:val="00595A46"/>
    <w:rsid w:val="005967AC"/>
    <w:rsid w:val="0059694A"/>
    <w:rsid w:val="00596D62"/>
    <w:rsid w:val="00596F27"/>
    <w:rsid w:val="00597171"/>
    <w:rsid w:val="005972F0"/>
    <w:rsid w:val="0059D0DD"/>
    <w:rsid w:val="005A04D1"/>
    <w:rsid w:val="005A0937"/>
    <w:rsid w:val="005A0B0D"/>
    <w:rsid w:val="005A0B60"/>
    <w:rsid w:val="005A0E4B"/>
    <w:rsid w:val="005A106C"/>
    <w:rsid w:val="005A1DB4"/>
    <w:rsid w:val="005A23A8"/>
    <w:rsid w:val="005A25D8"/>
    <w:rsid w:val="005A273B"/>
    <w:rsid w:val="005A299F"/>
    <w:rsid w:val="005A302C"/>
    <w:rsid w:val="005A31E2"/>
    <w:rsid w:val="005A3B79"/>
    <w:rsid w:val="005A4243"/>
    <w:rsid w:val="005A4297"/>
    <w:rsid w:val="005A4314"/>
    <w:rsid w:val="005A4420"/>
    <w:rsid w:val="005A4452"/>
    <w:rsid w:val="005A44FD"/>
    <w:rsid w:val="005A5AAE"/>
    <w:rsid w:val="005A5E70"/>
    <w:rsid w:val="005A5F64"/>
    <w:rsid w:val="005A653C"/>
    <w:rsid w:val="005A667D"/>
    <w:rsid w:val="005A7088"/>
    <w:rsid w:val="005A759D"/>
    <w:rsid w:val="005A7F75"/>
    <w:rsid w:val="005A7F76"/>
    <w:rsid w:val="005B0226"/>
    <w:rsid w:val="005B0333"/>
    <w:rsid w:val="005B0C0D"/>
    <w:rsid w:val="005B18A9"/>
    <w:rsid w:val="005B2413"/>
    <w:rsid w:val="005B2875"/>
    <w:rsid w:val="005B2AEF"/>
    <w:rsid w:val="005B2BCF"/>
    <w:rsid w:val="005B2F7E"/>
    <w:rsid w:val="005B2F9E"/>
    <w:rsid w:val="005B3336"/>
    <w:rsid w:val="005B342D"/>
    <w:rsid w:val="005B3796"/>
    <w:rsid w:val="005B37D8"/>
    <w:rsid w:val="005B3A9E"/>
    <w:rsid w:val="005B3EE6"/>
    <w:rsid w:val="005B4564"/>
    <w:rsid w:val="005B49CC"/>
    <w:rsid w:val="005B4D01"/>
    <w:rsid w:val="005B4D77"/>
    <w:rsid w:val="005B4DF0"/>
    <w:rsid w:val="005B537D"/>
    <w:rsid w:val="005B5CB9"/>
    <w:rsid w:val="005B61CE"/>
    <w:rsid w:val="005B65A7"/>
    <w:rsid w:val="005B698E"/>
    <w:rsid w:val="005B71AC"/>
    <w:rsid w:val="005B73D0"/>
    <w:rsid w:val="005B73F2"/>
    <w:rsid w:val="005B76F7"/>
    <w:rsid w:val="005B771F"/>
    <w:rsid w:val="005B7AEB"/>
    <w:rsid w:val="005B7D5C"/>
    <w:rsid w:val="005C182C"/>
    <w:rsid w:val="005C1B5D"/>
    <w:rsid w:val="005C1C82"/>
    <w:rsid w:val="005C2E24"/>
    <w:rsid w:val="005C2EDB"/>
    <w:rsid w:val="005C37F0"/>
    <w:rsid w:val="005C5104"/>
    <w:rsid w:val="005C512F"/>
    <w:rsid w:val="005C5233"/>
    <w:rsid w:val="005C5A47"/>
    <w:rsid w:val="005C5AAD"/>
    <w:rsid w:val="005C6AAE"/>
    <w:rsid w:val="005C6E12"/>
    <w:rsid w:val="005C6F59"/>
    <w:rsid w:val="005C7212"/>
    <w:rsid w:val="005C7A87"/>
    <w:rsid w:val="005C7D80"/>
    <w:rsid w:val="005D03E8"/>
    <w:rsid w:val="005D088C"/>
    <w:rsid w:val="005D0E2A"/>
    <w:rsid w:val="005D0EE4"/>
    <w:rsid w:val="005D123F"/>
    <w:rsid w:val="005D12AD"/>
    <w:rsid w:val="005D1706"/>
    <w:rsid w:val="005D1719"/>
    <w:rsid w:val="005D1989"/>
    <w:rsid w:val="005D2081"/>
    <w:rsid w:val="005D39DD"/>
    <w:rsid w:val="005D3BD0"/>
    <w:rsid w:val="005D4101"/>
    <w:rsid w:val="005D42FC"/>
    <w:rsid w:val="005D47DC"/>
    <w:rsid w:val="005D4BDA"/>
    <w:rsid w:val="005D507E"/>
    <w:rsid w:val="005D5775"/>
    <w:rsid w:val="005D5F0C"/>
    <w:rsid w:val="005D658F"/>
    <w:rsid w:val="005D6680"/>
    <w:rsid w:val="005D6BF6"/>
    <w:rsid w:val="005D6FC6"/>
    <w:rsid w:val="005D739F"/>
    <w:rsid w:val="005D769E"/>
    <w:rsid w:val="005E019E"/>
    <w:rsid w:val="005E0ECE"/>
    <w:rsid w:val="005E19EF"/>
    <w:rsid w:val="005E1A50"/>
    <w:rsid w:val="005E2532"/>
    <w:rsid w:val="005E273D"/>
    <w:rsid w:val="005E2CDF"/>
    <w:rsid w:val="005E42BE"/>
    <w:rsid w:val="005E4509"/>
    <w:rsid w:val="005E5214"/>
    <w:rsid w:val="005E5343"/>
    <w:rsid w:val="005E5471"/>
    <w:rsid w:val="005E563F"/>
    <w:rsid w:val="005E579B"/>
    <w:rsid w:val="005E5F45"/>
    <w:rsid w:val="005E6505"/>
    <w:rsid w:val="005E66A6"/>
    <w:rsid w:val="005E66D8"/>
    <w:rsid w:val="005E6F67"/>
    <w:rsid w:val="005E74F9"/>
    <w:rsid w:val="005E774F"/>
    <w:rsid w:val="005E79F4"/>
    <w:rsid w:val="005E7B54"/>
    <w:rsid w:val="005F0028"/>
    <w:rsid w:val="005F0729"/>
    <w:rsid w:val="005F0992"/>
    <w:rsid w:val="005F1163"/>
    <w:rsid w:val="005F11BA"/>
    <w:rsid w:val="005F1231"/>
    <w:rsid w:val="005F19BF"/>
    <w:rsid w:val="005F251C"/>
    <w:rsid w:val="005F2896"/>
    <w:rsid w:val="005F32EA"/>
    <w:rsid w:val="005F3454"/>
    <w:rsid w:val="005F34B3"/>
    <w:rsid w:val="005F3562"/>
    <w:rsid w:val="005F3B44"/>
    <w:rsid w:val="005F44BF"/>
    <w:rsid w:val="005F453B"/>
    <w:rsid w:val="005F4A9B"/>
    <w:rsid w:val="005F4FC0"/>
    <w:rsid w:val="005F5388"/>
    <w:rsid w:val="005F5A01"/>
    <w:rsid w:val="005F5AB2"/>
    <w:rsid w:val="005F5B63"/>
    <w:rsid w:val="005F5C21"/>
    <w:rsid w:val="005F5C93"/>
    <w:rsid w:val="005F5E78"/>
    <w:rsid w:val="005F6721"/>
    <w:rsid w:val="005F68F3"/>
    <w:rsid w:val="005F698A"/>
    <w:rsid w:val="005F6FA0"/>
    <w:rsid w:val="005F7477"/>
    <w:rsid w:val="005F7C69"/>
    <w:rsid w:val="00600141"/>
    <w:rsid w:val="00600492"/>
    <w:rsid w:val="006009B7"/>
    <w:rsid w:val="00600B95"/>
    <w:rsid w:val="00600E8F"/>
    <w:rsid w:val="0060111C"/>
    <w:rsid w:val="0060166E"/>
    <w:rsid w:val="00602EB6"/>
    <w:rsid w:val="00603201"/>
    <w:rsid w:val="00603474"/>
    <w:rsid w:val="00603533"/>
    <w:rsid w:val="0060363F"/>
    <w:rsid w:val="00604412"/>
    <w:rsid w:val="006059C2"/>
    <w:rsid w:val="0060611B"/>
    <w:rsid w:val="006065AD"/>
    <w:rsid w:val="00606CFA"/>
    <w:rsid w:val="00606D48"/>
    <w:rsid w:val="00606EFE"/>
    <w:rsid w:val="00606FB4"/>
    <w:rsid w:val="00607092"/>
    <w:rsid w:val="00607106"/>
    <w:rsid w:val="0060742C"/>
    <w:rsid w:val="0060771E"/>
    <w:rsid w:val="00607A7E"/>
    <w:rsid w:val="006100D7"/>
    <w:rsid w:val="00610134"/>
    <w:rsid w:val="00610254"/>
    <w:rsid w:val="006105C8"/>
    <w:rsid w:val="00610726"/>
    <w:rsid w:val="0061091F"/>
    <w:rsid w:val="006109E1"/>
    <w:rsid w:val="006109E3"/>
    <w:rsid w:val="00610E56"/>
    <w:rsid w:val="00613139"/>
    <w:rsid w:val="0061376C"/>
    <w:rsid w:val="006137F6"/>
    <w:rsid w:val="00613F06"/>
    <w:rsid w:val="0061423F"/>
    <w:rsid w:val="00614604"/>
    <w:rsid w:val="00614769"/>
    <w:rsid w:val="0061505A"/>
    <w:rsid w:val="00615168"/>
    <w:rsid w:val="00615647"/>
    <w:rsid w:val="00616C00"/>
    <w:rsid w:val="00616D40"/>
    <w:rsid w:val="00617318"/>
    <w:rsid w:val="006176B6"/>
    <w:rsid w:val="006177B0"/>
    <w:rsid w:val="00617855"/>
    <w:rsid w:val="00620672"/>
    <w:rsid w:val="006207E8"/>
    <w:rsid w:val="0062089F"/>
    <w:rsid w:val="006209BB"/>
    <w:rsid w:val="00620A76"/>
    <w:rsid w:val="00620BEC"/>
    <w:rsid w:val="006210C2"/>
    <w:rsid w:val="006214DF"/>
    <w:rsid w:val="00621CCB"/>
    <w:rsid w:val="0062211B"/>
    <w:rsid w:val="006222A0"/>
    <w:rsid w:val="00622506"/>
    <w:rsid w:val="00622854"/>
    <w:rsid w:val="00622CE8"/>
    <w:rsid w:val="00622D75"/>
    <w:rsid w:val="00623214"/>
    <w:rsid w:val="0062384D"/>
    <w:rsid w:val="00623A1A"/>
    <w:rsid w:val="00623D8A"/>
    <w:rsid w:val="0062407E"/>
    <w:rsid w:val="006241DE"/>
    <w:rsid w:val="006246A4"/>
    <w:rsid w:val="006247F7"/>
    <w:rsid w:val="006248FF"/>
    <w:rsid w:val="00624B4E"/>
    <w:rsid w:val="00624ECF"/>
    <w:rsid w:val="0062661E"/>
    <w:rsid w:val="006268A6"/>
    <w:rsid w:val="00626C1B"/>
    <w:rsid w:val="006273A8"/>
    <w:rsid w:val="0062740F"/>
    <w:rsid w:val="00627711"/>
    <w:rsid w:val="006279BD"/>
    <w:rsid w:val="00627A9A"/>
    <w:rsid w:val="00627DBA"/>
    <w:rsid w:val="006300E5"/>
    <w:rsid w:val="00630464"/>
    <w:rsid w:val="00631571"/>
    <w:rsid w:val="00631B4C"/>
    <w:rsid w:val="00631F7B"/>
    <w:rsid w:val="006325E1"/>
    <w:rsid w:val="00632CA2"/>
    <w:rsid w:val="00632FEA"/>
    <w:rsid w:val="00634817"/>
    <w:rsid w:val="00635378"/>
    <w:rsid w:val="006355E1"/>
    <w:rsid w:val="0063596F"/>
    <w:rsid w:val="006359E3"/>
    <w:rsid w:val="00635FAE"/>
    <w:rsid w:val="0063603A"/>
    <w:rsid w:val="006362E8"/>
    <w:rsid w:val="0063654C"/>
    <w:rsid w:val="00636850"/>
    <w:rsid w:val="00636B72"/>
    <w:rsid w:val="006374BD"/>
    <w:rsid w:val="0064090F"/>
    <w:rsid w:val="0064096D"/>
    <w:rsid w:val="006412F4"/>
    <w:rsid w:val="0064151D"/>
    <w:rsid w:val="006427DB"/>
    <w:rsid w:val="006427F3"/>
    <w:rsid w:val="006429EB"/>
    <w:rsid w:val="00642C59"/>
    <w:rsid w:val="00643659"/>
    <w:rsid w:val="00643A0A"/>
    <w:rsid w:val="00643ABC"/>
    <w:rsid w:val="00643B78"/>
    <w:rsid w:val="00643EE8"/>
    <w:rsid w:val="0064412E"/>
    <w:rsid w:val="00644A4E"/>
    <w:rsid w:val="00645E42"/>
    <w:rsid w:val="00645E61"/>
    <w:rsid w:val="00646596"/>
    <w:rsid w:val="00646DCB"/>
    <w:rsid w:val="00646E2F"/>
    <w:rsid w:val="00646F1F"/>
    <w:rsid w:val="00647001"/>
    <w:rsid w:val="00647A69"/>
    <w:rsid w:val="006501DC"/>
    <w:rsid w:val="00650366"/>
    <w:rsid w:val="006503B4"/>
    <w:rsid w:val="00650ACC"/>
    <w:rsid w:val="00650C2D"/>
    <w:rsid w:val="00650C5B"/>
    <w:rsid w:val="006510FE"/>
    <w:rsid w:val="006513D0"/>
    <w:rsid w:val="006514BA"/>
    <w:rsid w:val="00651867"/>
    <w:rsid w:val="00651F13"/>
    <w:rsid w:val="00652297"/>
    <w:rsid w:val="006528AF"/>
    <w:rsid w:val="00652ADE"/>
    <w:rsid w:val="00654260"/>
    <w:rsid w:val="00654467"/>
    <w:rsid w:val="006545B7"/>
    <w:rsid w:val="00654675"/>
    <w:rsid w:val="00655094"/>
    <w:rsid w:val="00655113"/>
    <w:rsid w:val="00655176"/>
    <w:rsid w:val="00656069"/>
    <w:rsid w:val="0065646F"/>
    <w:rsid w:val="00656F21"/>
    <w:rsid w:val="006575D2"/>
    <w:rsid w:val="00657676"/>
    <w:rsid w:val="00657BE0"/>
    <w:rsid w:val="00657D7F"/>
    <w:rsid w:val="00657D88"/>
    <w:rsid w:val="0066082F"/>
    <w:rsid w:val="00660E1A"/>
    <w:rsid w:val="00661063"/>
    <w:rsid w:val="006610C5"/>
    <w:rsid w:val="0066142C"/>
    <w:rsid w:val="00661455"/>
    <w:rsid w:val="00661B66"/>
    <w:rsid w:val="0066206E"/>
    <w:rsid w:val="00662713"/>
    <w:rsid w:val="00662785"/>
    <w:rsid w:val="00663AE9"/>
    <w:rsid w:val="00663D76"/>
    <w:rsid w:val="0066424B"/>
    <w:rsid w:val="00664513"/>
    <w:rsid w:val="006645EB"/>
    <w:rsid w:val="0066461E"/>
    <w:rsid w:val="00664B06"/>
    <w:rsid w:val="00664B7C"/>
    <w:rsid w:val="00664ED5"/>
    <w:rsid w:val="0066635D"/>
    <w:rsid w:val="00666C52"/>
    <w:rsid w:val="006671DF"/>
    <w:rsid w:val="006671FD"/>
    <w:rsid w:val="006675DF"/>
    <w:rsid w:val="006700BF"/>
    <w:rsid w:val="0067017C"/>
    <w:rsid w:val="006707B1"/>
    <w:rsid w:val="00670AA4"/>
    <w:rsid w:val="00670C9C"/>
    <w:rsid w:val="00671D5E"/>
    <w:rsid w:val="00671FD4"/>
    <w:rsid w:val="0067291F"/>
    <w:rsid w:val="006729D0"/>
    <w:rsid w:val="006729DC"/>
    <w:rsid w:val="00672A96"/>
    <w:rsid w:val="00672BED"/>
    <w:rsid w:val="00672F78"/>
    <w:rsid w:val="0067343F"/>
    <w:rsid w:val="00673546"/>
    <w:rsid w:val="00674453"/>
    <w:rsid w:val="00674BE6"/>
    <w:rsid w:val="0067555B"/>
    <w:rsid w:val="00675854"/>
    <w:rsid w:val="00675D3F"/>
    <w:rsid w:val="006761DD"/>
    <w:rsid w:val="006761FF"/>
    <w:rsid w:val="006762E4"/>
    <w:rsid w:val="00676A60"/>
    <w:rsid w:val="00677502"/>
    <w:rsid w:val="006806D3"/>
    <w:rsid w:val="006809AF"/>
    <w:rsid w:val="00680F69"/>
    <w:rsid w:val="006816A9"/>
    <w:rsid w:val="00681C04"/>
    <w:rsid w:val="00682737"/>
    <w:rsid w:val="00682C9B"/>
    <w:rsid w:val="00682D9C"/>
    <w:rsid w:val="006837C6"/>
    <w:rsid w:val="00683A49"/>
    <w:rsid w:val="0068438E"/>
    <w:rsid w:val="0068490C"/>
    <w:rsid w:val="00684D18"/>
    <w:rsid w:val="006852FA"/>
    <w:rsid w:val="00685A25"/>
    <w:rsid w:val="00685F24"/>
    <w:rsid w:val="006861E9"/>
    <w:rsid w:val="006869EE"/>
    <w:rsid w:val="00686C6F"/>
    <w:rsid w:val="0068714E"/>
    <w:rsid w:val="0068752D"/>
    <w:rsid w:val="00687554"/>
    <w:rsid w:val="00687790"/>
    <w:rsid w:val="006877B3"/>
    <w:rsid w:val="00687810"/>
    <w:rsid w:val="00687A88"/>
    <w:rsid w:val="00690461"/>
    <w:rsid w:val="0069050A"/>
    <w:rsid w:val="00690554"/>
    <w:rsid w:val="00690649"/>
    <w:rsid w:val="00690815"/>
    <w:rsid w:val="006909F0"/>
    <w:rsid w:val="00691336"/>
    <w:rsid w:val="0069201C"/>
    <w:rsid w:val="00692231"/>
    <w:rsid w:val="00692A99"/>
    <w:rsid w:val="00693298"/>
    <w:rsid w:val="00693364"/>
    <w:rsid w:val="006934D8"/>
    <w:rsid w:val="0069360D"/>
    <w:rsid w:val="00693A53"/>
    <w:rsid w:val="00693ED8"/>
    <w:rsid w:val="006941DB"/>
    <w:rsid w:val="00694251"/>
    <w:rsid w:val="006946B2"/>
    <w:rsid w:val="006946E2"/>
    <w:rsid w:val="00694DB8"/>
    <w:rsid w:val="006964FF"/>
    <w:rsid w:val="00696FBF"/>
    <w:rsid w:val="00697003"/>
    <w:rsid w:val="00697971"/>
    <w:rsid w:val="00697B78"/>
    <w:rsid w:val="006A05B2"/>
    <w:rsid w:val="006A093C"/>
    <w:rsid w:val="006A0EA0"/>
    <w:rsid w:val="006A10D5"/>
    <w:rsid w:val="006A1255"/>
    <w:rsid w:val="006A1D87"/>
    <w:rsid w:val="006A1F8E"/>
    <w:rsid w:val="006A2224"/>
    <w:rsid w:val="006A22F3"/>
    <w:rsid w:val="006A27DE"/>
    <w:rsid w:val="006A2861"/>
    <w:rsid w:val="006A296E"/>
    <w:rsid w:val="006A30EC"/>
    <w:rsid w:val="006A359D"/>
    <w:rsid w:val="006A3A20"/>
    <w:rsid w:val="006A3C17"/>
    <w:rsid w:val="006A3E18"/>
    <w:rsid w:val="006A4455"/>
    <w:rsid w:val="006A4591"/>
    <w:rsid w:val="006A5497"/>
    <w:rsid w:val="006A64A3"/>
    <w:rsid w:val="006A6512"/>
    <w:rsid w:val="006A656F"/>
    <w:rsid w:val="006A6F0F"/>
    <w:rsid w:val="006A730C"/>
    <w:rsid w:val="006A75DE"/>
    <w:rsid w:val="006B01D1"/>
    <w:rsid w:val="006B0380"/>
    <w:rsid w:val="006B071D"/>
    <w:rsid w:val="006B10F4"/>
    <w:rsid w:val="006B185C"/>
    <w:rsid w:val="006B1DAE"/>
    <w:rsid w:val="006B1E58"/>
    <w:rsid w:val="006B1FE3"/>
    <w:rsid w:val="006B21BD"/>
    <w:rsid w:val="006B21F9"/>
    <w:rsid w:val="006B2289"/>
    <w:rsid w:val="006B2628"/>
    <w:rsid w:val="006B2853"/>
    <w:rsid w:val="006B36DA"/>
    <w:rsid w:val="006B3C43"/>
    <w:rsid w:val="006B3FEB"/>
    <w:rsid w:val="006B504B"/>
    <w:rsid w:val="006B5114"/>
    <w:rsid w:val="006B599F"/>
    <w:rsid w:val="006B7461"/>
    <w:rsid w:val="006B74EB"/>
    <w:rsid w:val="006B7D17"/>
    <w:rsid w:val="006BD6AF"/>
    <w:rsid w:val="006C054A"/>
    <w:rsid w:val="006C0988"/>
    <w:rsid w:val="006C0D4E"/>
    <w:rsid w:val="006C1108"/>
    <w:rsid w:val="006C121C"/>
    <w:rsid w:val="006C1900"/>
    <w:rsid w:val="006C2BF3"/>
    <w:rsid w:val="006C2DB0"/>
    <w:rsid w:val="006C3DA4"/>
    <w:rsid w:val="006C4A85"/>
    <w:rsid w:val="006C4D9A"/>
    <w:rsid w:val="006C4FC9"/>
    <w:rsid w:val="006C5B12"/>
    <w:rsid w:val="006C649D"/>
    <w:rsid w:val="006C64AB"/>
    <w:rsid w:val="006C79EF"/>
    <w:rsid w:val="006D0033"/>
    <w:rsid w:val="006D055C"/>
    <w:rsid w:val="006D07FB"/>
    <w:rsid w:val="006D0A97"/>
    <w:rsid w:val="006D1862"/>
    <w:rsid w:val="006D18C8"/>
    <w:rsid w:val="006D1C7F"/>
    <w:rsid w:val="006D213A"/>
    <w:rsid w:val="006D3412"/>
    <w:rsid w:val="006D4A3B"/>
    <w:rsid w:val="006D50D2"/>
    <w:rsid w:val="006D54FA"/>
    <w:rsid w:val="006D5792"/>
    <w:rsid w:val="006D57A8"/>
    <w:rsid w:val="006D617A"/>
    <w:rsid w:val="006D63AF"/>
    <w:rsid w:val="006D6A54"/>
    <w:rsid w:val="006D6A56"/>
    <w:rsid w:val="006D6B77"/>
    <w:rsid w:val="006D6C36"/>
    <w:rsid w:val="006D6D69"/>
    <w:rsid w:val="006D77BB"/>
    <w:rsid w:val="006D7941"/>
    <w:rsid w:val="006D7F76"/>
    <w:rsid w:val="006E0250"/>
    <w:rsid w:val="006E0691"/>
    <w:rsid w:val="006E086B"/>
    <w:rsid w:val="006E0B6A"/>
    <w:rsid w:val="006E104F"/>
    <w:rsid w:val="006E116A"/>
    <w:rsid w:val="006E14B9"/>
    <w:rsid w:val="006E1584"/>
    <w:rsid w:val="006E201A"/>
    <w:rsid w:val="006E22F6"/>
    <w:rsid w:val="006E2B3C"/>
    <w:rsid w:val="006E2E35"/>
    <w:rsid w:val="006E3615"/>
    <w:rsid w:val="006E4A9B"/>
    <w:rsid w:val="006E51CB"/>
    <w:rsid w:val="006E5378"/>
    <w:rsid w:val="006E5B83"/>
    <w:rsid w:val="006E66EA"/>
    <w:rsid w:val="006E6E77"/>
    <w:rsid w:val="006E7938"/>
    <w:rsid w:val="006E7ACD"/>
    <w:rsid w:val="006E7EF9"/>
    <w:rsid w:val="006F007B"/>
    <w:rsid w:val="006F185B"/>
    <w:rsid w:val="006F19FC"/>
    <w:rsid w:val="006F2026"/>
    <w:rsid w:val="006F274A"/>
    <w:rsid w:val="006F2889"/>
    <w:rsid w:val="006F3DBB"/>
    <w:rsid w:val="006F3EFB"/>
    <w:rsid w:val="006F453E"/>
    <w:rsid w:val="006F5322"/>
    <w:rsid w:val="006F53E5"/>
    <w:rsid w:val="006F579C"/>
    <w:rsid w:val="006F57DF"/>
    <w:rsid w:val="006F63BB"/>
    <w:rsid w:val="006F6435"/>
    <w:rsid w:val="006F6CB2"/>
    <w:rsid w:val="006F6F31"/>
    <w:rsid w:val="006F7329"/>
    <w:rsid w:val="006F734E"/>
    <w:rsid w:val="006F79ED"/>
    <w:rsid w:val="006F7BA9"/>
    <w:rsid w:val="00700C77"/>
    <w:rsid w:val="00701139"/>
    <w:rsid w:val="0070115F"/>
    <w:rsid w:val="00701534"/>
    <w:rsid w:val="00701EA4"/>
    <w:rsid w:val="00702111"/>
    <w:rsid w:val="00703175"/>
    <w:rsid w:val="00703265"/>
    <w:rsid w:val="00703669"/>
    <w:rsid w:val="00703BDF"/>
    <w:rsid w:val="00703F45"/>
    <w:rsid w:val="00704050"/>
    <w:rsid w:val="007044B2"/>
    <w:rsid w:val="007048D2"/>
    <w:rsid w:val="007049F1"/>
    <w:rsid w:val="00705B74"/>
    <w:rsid w:val="00705E5C"/>
    <w:rsid w:val="007060A5"/>
    <w:rsid w:val="007066B4"/>
    <w:rsid w:val="007068C4"/>
    <w:rsid w:val="007069E9"/>
    <w:rsid w:val="00707178"/>
    <w:rsid w:val="0070718E"/>
    <w:rsid w:val="007072D5"/>
    <w:rsid w:val="0070739F"/>
    <w:rsid w:val="00707F84"/>
    <w:rsid w:val="00710434"/>
    <w:rsid w:val="007105D4"/>
    <w:rsid w:val="00710766"/>
    <w:rsid w:val="00710A75"/>
    <w:rsid w:val="0071185C"/>
    <w:rsid w:val="007119F9"/>
    <w:rsid w:val="007129E2"/>
    <w:rsid w:val="00712D60"/>
    <w:rsid w:val="007131F3"/>
    <w:rsid w:val="0071340F"/>
    <w:rsid w:val="00713ACD"/>
    <w:rsid w:val="00713BE2"/>
    <w:rsid w:val="00713D46"/>
    <w:rsid w:val="00713E9A"/>
    <w:rsid w:val="007147F5"/>
    <w:rsid w:val="007149B7"/>
    <w:rsid w:val="007151A4"/>
    <w:rsid w:val="00715341"/>
    <w:rsid w:val="0071545A"/>
    <w:rsid w:val="00716120"/>
    <w:rsid w:val="00717323"/>
    <w:rsid w:val="0071743F"/>
    <w:rsid w:val="007200D6"/>
    <w:rsid w:val="007203E9"/>
    <w:rsid w:val="00720B1A"/>
    <w:rsid w:val="00720E20"/>
    <w:rsid w:val="00720F70"/>
    <w:rsid w:val="00721369"/>
    <w:rsid w:val="00721669"/>
    <w:rsid w:val="007222BD"/>
    <w:rsid w:val="0072247E"/>
    <w:rsid w:val="0072248E"/>
    <w:rsid w:val="007230E5"/>
    <w:rsid w:val="007234BD"/>
    <w:rsid w:val="00723A88"/>
    <w:rsid w:val="0072420C"/>
    <w:rsid w:val="0072450E"/>
    <w:rsid w:val="007246B1"/>
    <w:rsid w:val="007248BD"/>
    <w:rsid w:val="00725089"/>
    <w:rsid w:val="00725137"/>
    <w:rsid w:val="00725738"/>
    <w:rsid w:val="00725883"/>
    <w:rsid w:val="00725FBA"/>
    <w:rsid w:val="00726083"/>
    <w:rsid w:val="00726468"/>
    <w:rsid w:val="00726602"/>
    <w:rsid w:val="007272CE"/>
    <w:rsid w:val="007276E6"/>
    <w:rsid w:val="007279BD"/>
    <w:rsid w:val="007300BB"/>
    <w:rsid w:val="0073014C"/>
    <w:rsid w:val="00730D5A"/>
    <w:rsid w:val="00730D6F"/>
    <w:rsid w:val="007313E2"/>
    <w:rsid w:val="00731C00"/>
    <w:rsid w:val="0073207C"/>
    <w:rsid w:val="00732183"/>
    <w:rsid w:val="007324F9"/>
    <w:rsid w:val="00732902"/>
    <w:rsid w:val="00732B76"/>
    <w:rsid w:val="00732D6A"/>
    <w:rsid w:val="0073307D"/>
    <w:rsid w:val="0073330A"/>
    <w:rsid w:val="00733522"/>
    <w:rsid w:val="007339AD"/>
    <w:rsid w:val="007350F1"/>
    <w:rsid w:val="007358DD"/>
    <w:rsid w:val="007359B8"/>
    <w:rsid w:val="0073630B"/>
    <w:rsid w:val="00736DA0"/>
    <w:rsid w:val="007373A2"/>
    <w:rsid w:val="00737552"/>
    <w:rsid w:val="00737886"/>
    <w:rsid w:val="007402B8"/>
    <w:rsid w:val="007403D5"/>
    <w:rsid w:val="007404EA"/>
    <w:rsid w:val="007409EB"/>
    <w:rsid w:val="00742160"/>
    <w:rsid w:val="0074281E"/>
    <w:rsid w:val="00742DD2"/>
    <w:rsid w:val="00743AA5"/>
    <w:rsid w:val="007443FD"/>
    <w:rsid w:val="0074490E"/>
    <w:rsid w:val="007449B6"/>
    <w:rsid w:val="00744D8A"/>
    <w:rsid w:val="00745301"/>
    <w:rsid w:val="00745943"/>
    <w:rsid w:val="00745E2B"/>
    <w:rsid w:val="00745E90"/>
    <w:rsid w:val="00745F8C"/>
    <w:rsid w:val="00746611"/>
    <w:rsid w:val="00746BBA"/>
    <w:rsid w:val="00746BC1"/>
    <w:rsid w:val="00746C66"/>
    <w:rsid w:val="00746E7F"/>
    <w:rsid w:val="00747876"/>
    <w:rsid w:val="007478EF"/>
    <w:rsid w:val="00747A8C"/>
    <w:rsid w:val="00747FCF"/>
    <w:rsid w:val="007500BD"/>
    <w:rsid w:val="007502C9"/>
    <w:rsid w:val="007504E0"/>
    <w:rsid w:val="00750CE0"/>
    <w:rsid w:val="00750D30"/>
    <w:rsid w:val="007514F7"/>
    <w:rsid w:val="007516B7"/>
    <w:rsid w:val="007516D0"/>
    <w:rsid w:val="007520D0"/>
    <w:rsid w:val="0075226B"/>
    <w:rsid w:val="00752629"/>
    <w:rsid w:val="0075269F"/>
    <w:rsid w:val="00752B3A"/>
    <w:rsid w:val="00752C1A"/>
    <w:rsid w:val="007531CD"/>
    <w:rsid w:val="00753B72"/>
    <w:rsid w:val="007542EB"/>
    <w:rsid w:val="007548DB"/>
    <w:rsid w:val="00756535"/>
    <w:rsid w:val="00756785"/>
    <w:rsid w:val="0075696B"/>
    <w:rsid w:val="007574F0"/>
    <w:rsid w:val="0075767D"/>
    <w:rsid w:val="00757DA0"/>
    <w:rsid w:val="00760D21"/>
    <w:rsid w:val="00762721"/>
    <w:rsid w:val="00762737"/>
    <w:rsid w:val="00762E4F"/>
    <w:rsid w:val="00762F5C"/>
    <w:rsid w:val="00762FA7"/>
    <w:rsid w:val="007635B2"/>
    <w:rsid w:val="0076386D"/>
    <w:rsid w:val="00763CEE"/>
    <w:rsid w:val="007643C6"/>
    <w:rsid w:val="00764775"/>
    <w:rsid w:val="007647C5"/>
    <w:rsid w:val="00765184"/>
    <w:rsid w:val="007653B4"/>
    <w:rsid w:val="00766250"/>
    <w:rsid w:val="007665A1"/>
    <w:rsid w:val="007665F9"/>
    <w:rsid w:val="00766C58"/>
    <w:rsid w:val="00767285"/>
    <w:rsid w:val="00767C1A"/>
    <w:rsid w:val="00767F63"/>
    <w:rsid w:val="007700DD"/>
    <w:rsid w:val="00770396"/>
    <w:rsid w:val="00770539"/>
    <w:rsid w:val="00770888"/>
    <w:rsid w:val="00771370"/>
    <w:rsid w:val="00771CB1"/>
    <w:rsid w:val="0077225F"/>
    <w:rsid w:val="007723ED"/>
    <w:rsid w:val="0077257E"/>
    <w:rsid w:val="007727DE"/>
    <w:rsid w:val="00772968"/>
    <w:rsid w:val="00772C87"/>
    <w:rsid w:val="00772D16"/>
    <w:rsid w:val="00772D2C"/>
    <w:rsid w:val="00772E2C"/>
    <w:rsid w:val="00772FB6"/>
    <w:rsid w:val="0077310D"/>
    <w:rsid w:val="00773997"/>
    <w:rsid w:val="00773C63"/>
    <w:rsid w:val="00773DFA"/>
    <w:rsid w:val="00773E4A"/>
    <w:rsid w:val="0077427C"/>
    <w:rsid w:val="00774BB4"/>
    <w:rsid w:val="00774FE0"/>
    <w:rsid w:val="00775764"/>
    <w:rsid w:val="007758CC"/>
    <w:rsid w:val="00775D4B"/>
    <w:rsid w:val="00775FEB"/>
    <w:rsid w:val="0077622A"/>
    <w:rsid w:val="007763FD"/>
    <w:rsid w:val="00777260"/>
    <w:rsid w:val="0077769F"/>
    <w:rsid w:val="007779C7"/>
    <w:rsid w:val="00777A3C"/>
    <w:rsid w:val="00780D77"/>
    <w:rsid w:val="007817BA"/>
    <w:rsid w:val="00781A1D"/>
    <w:rsid w:val="00782447"/>
    <w:rsid w:val="00782D03"/>
    <w:rsid w:val="00782D19"/>
    <w:rsid w:val="007831E6"/>
    <w:rsid w:val="007842FE"/>
    <w:rsid w:val="00784837"/>
    <w:rsid w:val="00784BF7"/>
    <w:rsid w:val="007852ED"/>
    <w:rsid w:val="007855C2"/>
    <w:rsid w:val="00785600"/>
    <w:rsid w:val="00785D64"/>
    <w:rsid w:val="00785FEE"/>
    <w:rsid w:val="007867EB"/>
    <w:rsid w:val="00787425"/>
    <w:rsid w:val="007875DC"/>
    <w:rsid w:val="0078796F"/>
    <w:rsid w:val="007901FF"/>
    <w:rsid w:val="007904FC"/>
    <w:rsid w:val="0079054C"/>
    <w:rsid w:val="0079068A"/>
    <w:rsid w:val="007908FE"/>
    <w:rsid w:val="00790C47"/>
    <w:rsid w:val="007912B5"/>
    <w:rsid w:val="00791A86"/>
    <w:rsid w:val="00791B5E"/>
    <w:rsid w:val="007921C3"/>
    <w:rsid w:val="00792662"/>
    <w:rsid w:val="0079356F"/>
    <w:rsid w:val="00793B28"/>
    <w:rsid w:val="00793CDA"/>
    <w:rsid w:val="00794118"/>
    <w:rsid w:val="0079474E"/>
    <w:rsid w:val="007947A9"/>
    <w:rsid w:val="00794931"/>
    <w:rsid w:val="007949A5"/>
    <w:rsid w:val="00794A07"/>
    <w:rsid w:val="00795064"/>
    <w:rsid w:val="007957D6"/>
    <w:rsid w:val="00795B80"/>
    <w:rsid w:val="00795CFA"/>
    <w:rsid w:val="00797A93"/>
    <w:rsid w:val="007A04F5"/>
    <w:rsid w:val="007A08D2"/>
    <w:rsid w:val="007A102D"/>
    <w:rsid w:val="007A1853"/>
    <w:rsid w:val="007A25A7"/>
    <w:rsid w:val="007A2617"/>
    <w:rsid w:val="007A344E"/>
    <w:rsid w:val="007A3993"/>
    <w:rsid w:val="007A3A7D"/>
    <w:rsid w:val="007A43EA"/>
    <w:rsid w:val="007A47F5"/>
    <w:rsid w:val="007A4889"/>
    <w:rsid w:val="007A4941"/>
    <w:rsid w:val="007A4B26"/>
    <w:rsid w:val="007A51BA"/>
    <w:rsid w:val="007A5324"/>
    <w:rsid w:val="007A57F5"/>
    <w:rsid w:val="007A5BEB"/>
    <w:rsid w:val="007A6683"/>
    <w:rsid w:val="007A674F"/>
    <w:rsid w:val="007A7E75"/>
    <w:rsid w:val="007B0299"/>
    <w:rsid w:val="007B0F22"/>
    <w:rsid w:val="007B11E1"/>
    <w:rsid w:val="007B1339"/>
    <w:rsid w:val="007B231C"/>
    <w:rsid w:val="007B25BA"/>
    <w:rsid w:val="007B264E"/>
    <w:rsid w:val="007B2723"/>
    <w:rsid w:val="007B39D7"/>
    <w:rsid w:val="007B400B"/>
    <w:rsid w:val="007B43DB"/>
    <w:rsid w:val="007B4806"/>
    <w:rsid w:val="007B6193"/>
    <w:rsid w:val="007B61C1"/>
    <w:rsid w:val="007B6AFE"/>
    <w:rsid w:val="007B6CCF"/>
    <w:rsid w:val="007B7E4B"/>
    <w:rsid w:val="007C0032"/>
    <w:rsid w:val="007C036D"/>
    <w:rsid w:val="007C06CD"/>
    <w:rsid w:val="007C1486"/>
    <w:rsid w:val="007C23F7"/>
    <w:rsid w:val="007C2A87"/>
    <w:rsid w:val="007C2C83"/>
    <w:rsid w:val="007C2E87"/>
    <w:rsid w:val="007C2F0C"/>
    <w:rsid w:val="007C384B"/>
    <w:rsid w:val="007C4681"/>
    <w:rsid w:val="007C4A6F"/>
    <w:rsid w:val="007C4AC8"/>
    <w:rsid w:val="007C4E0E"/>
    <w:rsid w:val="007C4E4E"/>
    <w:rsid w:val="007C4FCC"/>
    <w:rsid w:val="007C50DE"/>
    <w:rsid w:val="007C5721"/>
    <w:rsid w:val="007C5DBD"/>
    <w:rsid w:val="007C612D"/>
    <w:rsid w:val="007C6141"/>
    <w:rsid w:val="007C67E9"/>
    <w:rsid w:val="007C68BC"/>
    <w:rsid w:val="007C6B20"/>
    <w:rsid w:val="007C6CC0"/>
    <w:rsid w:val="007C7817"/>
    <w:rsid w:val="007D0237"/>
    <w:rsid w:val="007D0E0B"/>
    <w:rsid w:val="007D1012"/>
    <w:rsid w:val="007D1992"/>
    <w:rsid w:val="007D1BEF"/>
    <w:rsid w:val="007D1C14"/>
    <w:rsid w:val="007D1C90"/>
    <w:rsid w:val="007D2C95"/>
    <w:rsid w:val="007D3222"/>
    <w:rsid w:val="007D4B45"/>
    <w:rsid w:val="007D52CF"/>
    <w:rsid w:val="007D54B5"/>
    <w:rsid w:val="007D5537"/>
    <w:rsid w:val="007D5F1B"/>
    <w:rsid w:val="007D63BA"/>
    <w:rsid w:val="007D70F0"/>
    <w:rsid w:val="007D7532"/>
    <w:rsid w:val="007D7998"/>
    <w:rsid w:val="007E0445"/>
    <w:rsid w:val="007E0ABA"/>
    <w:rsid w:val="007E1289"/>
    <w:rsid w:val="007E1689"/>
    <w:rsid w:val="007E209E"/>
    <w:rsid w:val="007E2308"/>
    <w:rsid w:val="007E2C89"/>
    <w:rsid w:val="007E325D"/>
    <w:rsid w:val="007E37C3"/>
    <w:rsid w:val="007E3997"/>
    <w:rsid w:val="007E3A9C"/>
    <w:rsid w:val="007E474B"/>
    <w:rsid w:val="007E4AC5"/>
    <w:rsid w:val="007E4EA1"/>
    <w:rsid w:val="007E5474"/>
    <w:rsid w:val="007E6C4B"/>
    <w:rsid w:val="007E72B7"/>
    <w:rsid w:val="007E74AF"/>
    <w:rsid w:val="007F01E4"/>
    <w:rsid w:val="007F0C68"/>
    <w:rsid w:val="007F1129"/>
    <w:rsid w:val="007F1462"/>
    <w:rsid w:val="007F1C7F"/>
    <w:rsid w:val="007F207B"/>
    <w:rsid w:val="007F2099"/>
    <w:rsid w:val="007F25E4"/>
    <w:rsid w:val="007F29A8"/>
    <w:rsid w:val="007F2BD8"/>
    <w:rsid w:val="007F30A1"/>
    <w:rsid w:val="007F3168"/>
    <w:rsid w:val="007F46D6"/>
    <w:rsid w:val="007F4A55"/>
    <w:rsid w:val="007F4E75"/>
    <w:rsid w:val="007F7130"/>
    <w:rsid w:val="007F73BE"/>
    <w:rsid w:val="007F7B0D"/>
    <w:rsid w:val="007F7FFD"/>
    <w:rsid w:val="0080097F"/>
    <w:rsid w:val="008009E2"/>
    <w:rsid w:val="008015F1"/>
    <w:rsid w:val="00801FCF"/>
    <w:rsid w:val="008027C9"/>
    <w:rsid w:val="00802E12"/>
    <w:rsid w:val="00802FAE"/>
    <w:rsid w:val="00803073"/>
    <w:rsid w:val="0080326C"/>
    <w:rsid w:val="0080731C"/>
    <w:rsid w:val="0080797E"/>
    <w:rsid w:val="00811874"/>
    <w:rsid w:val="008118CA"/>
    <w:rsid w:val="00811B06"/>
    <w:rsid w:val="00811C91"/>
    <w:rsid w:val="0081201E"/>
    <w:rsid w:val="0081206E"/>
    <w:rsid w:val="00812BC0"/>
    <w:rsid w:val="0081467F"/>
    <w:rsid w:val="00815666"/>
    <w:rsid w:val="008159E9"/>
    <w:rsid w:val="0081609C"/>
    <w:rsid w:val="00816254"/>
    <w:rsid w:val="00816983"/>
    <w:rsid w:val="00816F7D"/>
    <w:rsid w:val="0081728D"/>
    <w:rsid w:val="008175EF"/>
    <w:rsid w:val="00820391"/>
    <w:rsid w:val="0082072A"/>
    <w:rsid w:val="008208F9"/>
    <w:rsid w:val="008214EA"/>
    <w:rsid w:val="0082185D"/>
    <w:rsid w:val="0082235B"/>
    <w:rsid w:val="00822A18"/>
    <w:rsid w:val="00822CB6"/>
    <w:rsid w:val="00822F1B"/>
    <w:rsid w:val="0082337B"/>
    <w:rsid w:val="008239C0"/>
    <w:rsid w:val="0082427A"/>
    <w:rsid w:val="00824464"/>
    <w:rsid w:val="00824578"/>
    <w:rsid w:val="00824E4E"/>
    <w:rsid w:val="00825A3D"/>
    <w:rsid w:val="00825A70"/>
    <w:rsid w:val="00825BD2"/>
    <w:rsid w:val="00825D26"/>
    <w:rsid w:val="0082655E"/>
    <w:rsid w:val="00826ED8"/>
    <w:rsid w:val="0082719B"/>
    <w:rsid w:val="008271A2"/>
    <w:rsid w:val="00827368"/>
    <w:rsid w:val="00827FDF"/>
    <w:rsid w:val="0083113F"/>
    <w:rsid w:val="00831381"/>
    <w:rsid w:val="008314BD"/>
    <w:rsid w:val="00831600"/>
    <w:rsid w:val="0083171C"/>
    <w:rsid w:val="008323D6"/>
    <w:rsid w:val="0083265D"/>
    <w:rsid w:val="0083270B"/>
    <w:rsid w:val="0083366A"/>
    <w:rsid w:val="0083366F"/>
    <w:rsid w:val="0083389E"/>
    <w:rsid w:val="00833A23"/>
    <w:rsid w:val="00833A7D"/>
    <w:rsid w:val="00833F5C"/>
    <w:rsid w:val="00834383"/>
    <w:rsid w:val="00834808"/>
    <w:rsid w:val="00834CE4"/>
    <w:rsid w:val="0083505D"/>
    <w:rsid w:val="0083573F"/>
    <w:rsid w:val="008360E2"/>
    <w:rsid w:val="008367CB"/>
    <w:rsid w:val="008367CF"/>
    <w:rsid w:val="00836840"/>
    <w:rsid w:val="00836849"/>
    <w:rsid w:val="00836A3B"/>
    <w:rsid w:val="00836B53"/>
    <w:rsid w:val="00836E1D"/>
    <w:rsid w:val="00836F0D"/>
    <w:rsid w:val="00837193"/>
    <w:rsid w:val="008373FD"/>
    <w:rsid w:val="008375F9"/>
    <w:rsid w:val="00837A4C"/>
    <w:rsid w:val="00837BD0"/>
    <w:rsid w:val="00837DA3"/>
    <w:rsid w:val="0084021E"/>
    <w:rsid w:val="00840C69"/>
    <w:rsid w:val="00841240"/>
    <w:rsid w:val="008417C0"/>
    <w:rsid w:val="00842189"/>
    <w:rsid w:val="0084228E"/>
    <w:rsid w:val="00842325"/>
    <w:rsid w:val="008427EE"/>
    <w:rsid w:val="00843B43"/>
    <w:rsid w:val="00843FEB"/>
    <w:rsid w:val="00844A44"/>
    <w:rsid w:val="00845581"/>
    <w:rsid w:val="008456B5"/>
    <w:rsid w:val="008456C7"/>
    <w:rsid w:val="00845CAD"/>
    <w:rsid w:val="00845F19"/>
    <w:rsid w:val="0084652F"/>
    <w:rsid w:val="008468D1"/>
    <w:rsid w:val="00846A43"/>
    <w:rsid w:val="00847DB9"/>
    <w:rsid w:val="00850E23"/>
    <w:rsid w:val="0085147D"/>
    <w:rsid w:val="008515D3"/>
    <w:rsid w:val="00851736"/>
    <w:rsid w:val="00852019"/>
    <w:rsid w:val="00852281"/>
    <w:rsid w:val="008524BE"/>
    <w:rsid w:val="008525E6"/>
    <w:rsid w:val="0085309B"/>
    <w:rsid w:val="0085477B"/>
    <w:rsid w:val="00854BA2"/>
    <w:rsid w:val="00854DF0"/>
    <w:rsid w:val="00854F16"/>
    <w:rsid w:val="0085526D"/>
    <w:rsid w:val="00855695"/>
    <w:rsid w:val="0085589F"/>
    <w:rsid w:val="008558F4"/>
    <w:rsid w:val="008562D4"/>
    <w:rsid w:val="008566B5"/>
    <w:rsid w:val="00856780"/>
    <w:rsid w:val="00856D18"/>
    <w:rsid w:val="00857071"/>
    <w:rsid w:val="008576F3"/>
    <w:rsid w:val="008579D0"/>
    <w:rsid w:val="00857E81"/>
    <w:rsid w:val="00860763"/>
    <w:rsid w:val="0086078E"/>
    <w:rsid w:val="00860A1D"/>
    <w:rsid w:val="00860E6A"/>
    <w:rsid w:val="00861EB7"/>
    <w:rsid w:val="00862032"/>
    <w:rsid w:val="00862108"/>
    <w:rsid w:val="008622C1"/>
    <w:rsid w:val="00862F8C"/>
    <w:rsid w:val="008640FA"/>
    <w:rsid w:val="00864C26"/>
    <w:rsid w:val="00864DDB"/>
    <w:rsid w:val="00864F12"/>
    <w:rsid w:val="0086514D"/>
    <w:rsid w:val="00865BE4"/>
    <w:rsid w:val="00865CE4"/>
    <w:rsid w:val="00865F45"/>
    <w:rsid w:val="008660E6"/>
    <w:rsid w:val="00866741"/>
    <w:rsid w:val="00866A69"/>
    <w:rsid w:val="00866B22"/>
    <w:rsid w:val="0086709B"/>
    <w:rsid w:val="008670B0"/>
    <w:rsid w:val="008672BB"/>
    <w:rsid w:val="0086799E"/>
    <w:rsid w:val="00867D46"/>
    <w:rsid w:val="00870519"/>
    <w:rsid w:val="00871017"/>
    <w:rsid w:val="0087147F"/>
    <w:rsid w:val="00871561"/>
    <w:rsid w:val="008717DB"/>
    <w:rsid w:val="008718BB"/>
    <w:rsid w:val="00871C3F"/>
    <w:rsid w:val="00871CE1"/>
    <w:rsid w:val="00871F22"/>
    <w:rsid w:val="0087201E"/>
    <w:rsid w:val="00872AB8"/>
    <w:rsid w:val="00872BA4"/>
    <w:rsid w:val="00872BE0"/>
    <w:rsid w:val="00872C79"/>
    <w:rsid w:val="00872E13"/>
    <w:rsid w:val="00872F6D"/>
    <w:rsid w:val="00873100"/>
    <w:rsid w:val="008737D3"/>
    <w:rsid w:val="0087474C"/>
    <w:rsid w:val="00874A65"/>
    <w:rsid w:val="0087515D"/>
    <w:rsid w:val="00876121"/>
    <w:rsid w:val="008765C0"/>
    <w:rsid w:val="00876761"/>
    <w:rsid w:val="008769C1"/>
    <w:rsid w:val="00876E5D"/>
    <w:rsid w:val="00877879"/>
    <w:rsid w:val="00877CF0"/>
    <w:rsid w:val="008800ED"/>
    <w:rsid w:val="00880623"/>
    <w:rsid w:val="00880726"/>
    <w:rsid w:val="00880A0A"/>
    <w:rsid w:val="00880E29"/>
    <w:rsid w:val="00881975"/>
    <w:rsid w:val="00882196"/>
    <w:rsid w:val="0088245C"/>
    <w:rsid w:val="008825EC"/>
    <w:rsid w:val="00882A99"/>
    <w:rsid w:val="00882F05"/>
    <w:rsid w:val="0088396B"/>
    <w:rsid w:val="008839D8"/>
    <w:rsid w:val="00883BCC"/>
    <w:rsid w:val="00883CD2"/>
    <w:rsid w:val="00883D27"/>
    <w:rsid w:val="00883EA2"/>
    <w:rsid w:val="00883FBF"/>
    <w:rsid w:val="00884121"/>
    <w:rsid w:val="008844E1"/>
    <w:rsid w:val="00884CB3"/>
    <w:rsid w:val="00884D54"/>
    <w:rsid w:val="0088506E"/>
    <w:rsid w:val="008851AC"/>
    <w:rsid w:val="00885208"/>
    <w:rsid w:val="0088543C"/>
    <w:rsid w:val="00885A3A"/>
    <w:rsid w:val="00885B41"/>
    <w:rsid w:val="008860E8"/>
    <w:rsid w:val="00886553"/>
    <w:rsid w:val="00886F5A"/>
    <w:rsid w:val="008878E8"/>
    <w:rsid w:val="0089084A"/>
    <w:rsid w:val="00890D3E"/>
    <w:rsid w:val="00890DC7"/>
    <w:rsid w:val="00890E5E"/>
    <w:rsid w:val="00890F14"/>
    <w:rsid w:val="00891471"/>
    <w:rsid w:val="0089206C"/>
    <w:rsid w:val="00895718"/>
    <w:rsid w:val="00895A1F"/>
    <w:rsid w:val="00895BB2"/>
    <w:rsid w:val="00895F25"/>
    <w:rsid w:val="008970C9"/>
    <w:rsid w:val="00897588"/>
    <w:rsid w:val="00897983"/>
    <w:rsid w:val="00897E34"/>
    <w:rsid w:val="00897E3B"/>
    <w:rsid w:val="008A00FD"/>
    <w:rsid w:val="008A06CA"/>
    <w:rsid w:val="008A0F3F"/>
    <w:rsid w:val="008A0F42"/>
    <w:rsid w:val="008A1178"/>
    <w:rsid w:val="008A1599"/>
    <w:rsid w:val="008A1FFC"/>
    <w:rsid w:val="008A23C3"/>
    <w:rsid w:val="008A2410"/>
    <w:rsid w:val="008A2959"/>
    <w:rsid w:val="008A2DEF"/>
    <w:rsid w:val="008A2E54"/>
    <w:rsid w:val="008A3551"/>
    <w:rsid w:val="008A38B4"/>
    <w:rsid w:val="008A3AD6"/>
    <w:rsid w:val="008A3BC8"/>
    <w:rsid w:val="008A40C2"/>
    <w:rsid w:val="008A4807"/>
    <w:rsid w:val="008A4C5B"/>
    <w:rsid w:val="008A4E9A"/>
    <w:rsid w:val="008A5390"/>
    <w:rsid w:val="008A55A9"/>
    <w:rsid w:val="008A5BC5"/>
    <w:rsid w:val="008A5FD6"/>
    <w:rsid w:val="008A6260"/>
    <w:rsid w:val="008A6298"/>
    <w:rsid w:val="008A65D5"/>
    <w:rsid w:val="008A7C4D"/>
    <w:rsid w:val="008A7C7E"/>
    <w:rsid w:val="008A7DEE"/>
    <w:rsid w:val="008B027A"/>
    <w:rsid w:val="008B0844"/>
    <w:rsid w:val="008B11F1"/>
    <w:rsid w:val="008B1225"/>
    <w:rsid w:val="008B124C"/>
    <w:rsid w:val="008B1B6C"/>
    <w:rsid w:val="008B1D0B"/>
    <w:rsid w:val="008B2072"/>
    <w:rsid w:val="008B20B0"/>
    <w:rsid w:val="008B2A6E"/>
    <w:rsid w:val="008B2ED1"/>
    <w:rsid w:val="008B3442"/>
    <w:rsid w:val="008B397D"/>
    <w:rsid w:val="008B3FFE"/>
    <w:rsid w:val="008B4D83"/>
    <w:rsid w:val="008B4FA5"/>
    <w:rsid w:val="008B53AC"/>
    <w:rsid w:val="008B5C27"/>
    <w:rsid w:val="008B5CB2"/>
    <w:rsid w:val="008B61B8"/>
    <w:rsid w:val="008B6930"/>
    <w:rsid w:val="008B70B4"/>
    <w:rsid w:val="008C09EC"/>
    <w:rsid w:val="008C0BCA"/>
    <w:rsid w:val="008C0DD9"/>
    <w:rsid w:val="008C0F3E"/>
    <w:rsid w:val="008C21B3"/>
    <w:rsid w:val="008C25BA"/>
    <w:rsid w:val="008C2CBC"/>
    <w:rsid w:val="008C35FC"/>
    <w:rsid w:val="008C3E2B"/>
    <w:rsid w:val="008C4EA4"/>
    <w:rsid w:val="008C53CA"/>
    <w:rsid w:val="008C55A1"/>
    <w:rsid w:val="008C5BE5"/>
    <w:rsid w:val="008C5F0D"/>
    <w:rsid w:val="008C65E0"/>
    <w:rsid w:val="008C67F1"/>
    <w:rsid w:val="008C6A4A"/>
    <w:rsid w:val="008C6EAC"/>
    <w:rsid w:val="008C7CD6"/>
    <w:rsid w:val="008D0848"/>
    <w:rsid w:val="008D0E04"/>
    <w:rsid w:val="008D13A0"/>
    <w:rsid w:val="008D1469"/>
    <w:rsid w:val="008D1982"/>
    <w:rsid w:val="008D1A93"/>
    <w:rsid w:val="008D1B26"/>
    <w:rsid w:val="008D1DDC"/>
    <w:rsid w:val="008D2B2A"/>
    <w:rsid w:val="008D318C"/>
    <w:rsid w:val="008D345F"/>
    <w:rsid w:val="008D34E2"/>
    <w:rsid w:val="008D3675"/>
    <w:rsid w:val="008D3E53"/>
    <w:rsid w:val="008D439F"/>
    <w:rsid w:val="008D4546"/>
    <w:rsid w:val="008D488F"/>
    <w:rsid w:val="008D4A22"/>
    <w:rsid w:val="008D4E0F"/>
    <w:rsid w:val="008D5022"/>
    <w:rsid w:val="008D64B1"/>
    <w:rsid w:val="008D67A1"/>
    <w:rsid w:val="008D68A9"/>
    <w:rsid w:val="008D6967"/>
    <w:rsid w:val="008D6E27"/>
    <w:rsid w:val="008D72B6"/>
    <w:rsid w:val="008D7922"/>
    <w:rsid w:val="008E0208"/>
    <w:rsid w:val="008E0815"/>
    <w:rsid w:val="008E0EB1"/>
    <w:rsid w:val="008E10BD"/>
    <w:rsid w:val="008E1144"/>
    <w:rsid w:val="008E15F5"/>
    <w:rsid w:val="008E1CCA"/>
    <w:rsid w:val="008E1D49"/>
    <w:rsid w:val="008E22C0"/>
    <w:rsid w:val="008E234D"/>
    <w:rsid w:val="008E2BB0"/>
    <w:rsid w:val="008E2FA8"/>
    <w:rsid w:val="008E34AF"/>
    <w:rsid w:val="008E3545"/>
    <w:rsid w:val="008E3A16"/>
    <w:rsid w:val="008E3EEF"/>
    <w:rsid w:val="008E3F11"/>
    <w:rsid w:val="008E4203"/>
    <w:rsid w:val="008E4968"/>
    <w:rsid w:val="008E4A34"/>
    <w:rsid w:val="008E4C68"/>
    <w:rsid w:val="008E4DE2"/>
    <w:rsid w:val="008E4EF6"/>
    <w:rsid w:val="008E51EF"/>
    <w:rsid w:val="008E5DFF"/>
    <w:rsid w:val="008E6547"/>
    <w:rsid w:val="008E76A9"/>
    <w:rsid w:val="008E7CEF"/>
    <w:rsid w:val="008E7DB5"/>
    <w:rsid w:val="008E7E3D"/>
    <w:rsid w:val="008F0347"/>
    <w:rsid w:val="008F046E"/>
    <w:rsid w:val="008F07F6"/>
    <w:rsid w:val="008F10ED"/>
    <w:rsid w:val="008F1743"/>
    <w:rsid w:val="008F22E7"/>
    <w:rsid w:val="008F2361"/>
    <w:rsid w:val="008F23A3"/>
    <w:rsid w:val="008F2485"/>
    <w:rsid w:val="008F27A3"/>
    <w:rsid w:val="008F27E6"/>
    <w:rsid w:val="008F32CC"/>
    <w:rsid w:val="008F372C"/>
    <w:rsid w:val="008F3F47"/>
    <w:rsid w:val="008F4333"/>
    <w:rsid w:val="008F44FD"/>
    <w:rsid w:val="008F45D1"/>
    <w:rsid w:val="008F537A"/>
    <w:rsid w:val="008F5F82"/>
    <w:rsid w:val="008F61B3"/>
    <w:rsid w:val="008F6266"/>
    <w:rsid w:val="008F635A"/>
    <w:rsid w:val="008F66CC"/>
    <w:rsid w:val="008F6A0A"/>
    <w:rsid w:val="008F7F26"/>
    <w:rsid w:val="009001A7"/>
    <w:rsid w:val="0090067F"/>
    <w:rsid w:val="009019B5"/>
    <w:rsid w:val="009019B7"/>
    <w:rsid w:val="009025E8"/>
    <w:rsid w:val="00903A51"/>
    <w:rsid w:val="00903FE1"/>
    <w:rsid w:val="009045B0"/>
    <w:rsid w:val="0090475F"/>
    <w:rsid w:val="00904908"/>
    <w:rsid w:val="00904AED"/>
    <w:rsid w:val="00904D52"/>
    <w:rsid w:val="00904E67"/>
    <w:rsid w:val="0090507F"/>
    <w:rsid w:val="00905111"/>
    <w:rsid w:val="00905CAE"/>
    <w:rsid w:val="00906126"/>
    <w:rsid w:val="00906527"/>
    <w:rsid w:val="00906C1B"/>
    <w:rsid w:val="00906E04"/>
    <w:rsid w:val="00906F9E"/>
    <w:rsid w:val="00907347"/>
    <w:rsid w:val="009101EF"/>
    <w:rsid w:val="0091043C"/>
    <w:rsid w:val="00911886"/>
    <w:rsid w:val="00911B51"/>
    <w:rsid w:val="00911C31"/>
    <w:rsid w:val="00911F19"/>
    <w:rsid w:val="009122C2"/>
    <w:rsid w:val="009130D4"/>
    <w:rsid w:val="00913431"/>
    <w:rsid w:val="00913708"/>
    <w:rsid w:val="0091384E"/>
    <w:rsid w:val="00913967"/>
    <w:rsid w:val="00913A8E"/>
    <w:rsid w:val="00914409"/>
    <w:rsid w:val="009147F2"/>
    <w:rsid w:val="00914871"/>
    <w:rsid w:val="00914BE0"/>
    <w:rsid w:val="00914DC1"/>
    <w:rsid w:val="0091575B"/>
    <w:rsid w:val="0091633A"/>
    <w:rsid w:val="009167BC"/>
    <w:rsid w:val="00917962"/>
    <w:rsid w:val="00917DEE"/>
    <w:rsid w:val="0092011D"/>
    <w:rsid w:val="00920658"/>
    <w:rsid w:val="009208E8"/>
    <w:rsid w:val="00920E01"/>
    <w:rsid w:val="009216D5"/>
    <w:rsid w:val="00921887"/>
    <w:rsid w:val="00921C0E"/>
    <w:rsid w:val="00922104"/>
    <w:rsid w:val="00922280"/>
    <w:rsid w:val="00922AAA"/>
    <w:rsid w:val="00922F5D"/>
    <w:rsid w:val="00923235"/>
    <w:rsid w:val="0092327C"/>
    <w:rsid w:val="009235C6"/>
    <w:rsid w:val="00923B08"/>
    <w:rsid w:val="00923E76"/>
    <w:rsid w:val="009241EE"/>
    <w:rsid w:val="00925244"/>
    <w:rsid w:val="0092525A"/>
    <w:rsid w:val="00925655"/>
    <w:rsid w:val="00925B5F"/>
    <w:rsid w:val="00925ED3"/>
    <w:rsid w:val="009260CB"/>
    <w:rsid w:val="009263C6"/>
    <w:rsid w:val="00926F59"/>
    <w:rsid w:val="00926FF5"/>
    <w:rsid w:val="00927A22"/>
    <w:rsid w:val="00927A87"/>
    <w:rsid w:val="00927B49"/>
    <w:rsid w:val="00930022"/>
    <w:rsid w:val="009307E8"/>
    <w:rsid w:val="009308B2"/>
    <w:rsid w:val="00930BD3"/>
    <w:rsid w:val="00930E3F"/>
    <w:rsid w:val="00931356"/>
    <w:rsid w:val="00931ADF"/>
    <w:rsid w:val="0093220F"/>
    <w:rsid w:val="009326B7"/>
    <w:rsid w:val="00932A39"/>
    <w:rsid w:val="00932C1A"/>
    <w:rsid w:val="00932C31"/>
    <w:rsid w:val="009334A7"/>
    <w:rsid w:val="0093375B"/>
    <w:rsid w:val="00933770"/>
    <w:rsid w:val="009337FC"/>
    <w:rsid w:val="00933996"/>
    <w:rsid w:val="00933E2A"/>
    <w:rsid w:val="00934A31"/>
    <w:rsid w:val="00936E8C"/>
    <w:rsid w:val="0093738F"/>
    <w:rsid w:val="00937D99"/>
    <w:rsid w:val="00940501"/>
    <w:rsid w:val="00940850"/>
    <w:rsid w:val="00940AB8"/>
    <w:rsid w:val="00940D22"/>
    <w:rsid w:val="00940E65"/>
    <w:rsid w:val="009421AA"/>
    <w:rsid w:val="009421DE"/>
    <w:rsid w:val="0094228D"/>
    <w:rsid w:val="009427BA"/>
    <w:rsid w:val="00942878"/>
    <w:rsid w:val="00942A64"/>
    <w:rsid w:val="0094327D"/>
    <w:rsid w:val="0094343D"/>
    <w:rsid w:val="009446B4"/>
    <w:rsid w:val="00944825"/>
    <w:rsid w:val="00944B7E"/>
    <w:rsid w:val="00944C3B"/>
    <w:rsid w:val="0094503D"/>
    <w:rsid w:val="00945536"/>
    <w:rsid w:val="00945AF8"/>
    <w:rsid w:val="00946F2D"/>
    <w:rsid w:val="00946FD1"/>
    <w:rsid w:val="00947167"/>
    <w:rsid w:val="009471BB"/>
    <w:rsid w:val="00947BE0"/>
    <w:rsid w:val="00950627"/>
    <w:rsid w:val="00951295"/>
    <w:rsid w:val="009513A3"/>
    <w:rsid w:val="00951524"/>
    <w:rsid w:val="00951AC4"/>
    <w:rsid w:val="00951B84"/>
    <w:rsid w:val="00952068"/>
    <w:rsid w:val="0095257B"/>
    <w:rsid w:val="009525F0"/>
    <w:rsid w:val="009525F4"/>
    <w:rsid w:val="009527CE"/>
    <w:rsid w:val="00952E80"/>
    <w:rsid w:val="00952F58"/>
    <w:rsid w:val="00953583"/>
    <w:rsid w:val="009538AF"/>
    <w:rsid w:val="00953B0A"/>
    <w:rsid w:val="00953FC1"/>
    <w:rsid w:val="00954993"/>
    <w:rsid w:val="00954A14"/>
    <w:rsid w:val="00954DCA"/>
    <w:rsid w:val="0095508F"/>
    <w:rsid w:val="00955261"/>
    <w:rsid w:val="009554C8"/>
    <w:rsid w:val="009555CA"/>
    <w:rsid w:val="0095586A"/>
    <w:rsid w:val="009559E7"/>
    <w:rsid w:val="00955B85"/>
    <w:rsid w:val="00955C45"/>
    <w:rsid w:val="00955ED8"/>
    <w:rsid w:val="00956B23"/>
    <w:rsid w:val="00956F8B"/>
    <w:rsid w:val="0095745C"/>
    <w:rsid w:val="00957A28"/>
    <w:rsid w:val="00957C45"/>
    <w:rsid w:val="00957FE8"/>
    <w:rsid w:val="009603D3"/>
    <w:rsid w:val="0096083E"/>
    <w:rsid w:val="00960A64"/>
    <w:rsid w:val="0096199B"/>
    <w:rsid w:val="00961A5E"/>
    <w:rsid w:val="00961EAB"/>
    <w:rsid w:val="0096201D"/>
    <w:rsid w:val="00962249"/>
    <w:rsid w:val="009631FA"/>
    <w:rsid w:val="00963506"/>
    <w:rsid w:val="00963C4A"/>
    <w:rsid w:val="009649AA"/>
    <w:rsid w:val="00964B6B"/>
    <w:rsid w:val="00965867"/>
    <w:rsid w:val="009658DD"/>
    <w:rsid w:val="00965D53"/>
    <w:rsid w:val="0096624F"/>
    <w:rsid w:val="0096628C"/>
    <w:rsid w:val="0096793E"/>
    <w:rsid w:val="00967DE1"/>
    <w:rsid w:val="00970B26"/>
    <w:rsid w:val="00971062"/>
    <w:rsid w:val="0097137B"/>
    <w:rsid w:val="00971B5A"/>
    <w:rsid w:val="00971C6E"/>
    <w:rsid w:val="00973267"/>
    <w:rsid w:val="00973289"/>
    <w:rsid w:val="00973359"/>
    <w:rsid w:val="009734B0"/>
    <w:rsid w:val="00973840"/>
    <w:rsid w:val="00973BD2"/>
    <w:rsid w:val="00973D49"/>
    <w:rsid w:val="00973EE5"/>
    <w:rsid w:val="00974ED1"/>
    <w:rsid w:val="0097535E"/>
    <w:rsid w:val="00975A30"/>
    <w:rsid w:val="00975AB4"/>
    <w:rsid w:val="00975B9D"/>
    <w:rsid w:val="00975E6F"/>
    <w:rsid w:val="0097754F"/>
    <w:rsid w:val="00980022"/>
    <w:rsid w:val="00980ACE"/>
    <w:rsid w:val="00980CC5"/>
    <w:rsid w:val="00980D84"/>
    <w:rsid w:val="009810C1"/>
    <w:rsid w:val="00981CED"/>
    <w:rsid w:val="0098279F"/>
    <w:rsid w:val="00982FFB"/>
    <w:rsid w:val="00983037"/>
    <w:rsid w:val="0098333F"/>
    <w:rsid w:val="00983E80"/>
    <w:rsid w:val="009848AF"/>
    <w:rsid w:val="00984ED7"/>
    <w:rsid w:val="0098556B"/>
    <w:rsid w:val="009859CE"/>
    <w:rsid w:val="009863AE"/>
    <w:rsid w:val="00986417"/>
    <w:rsid w:val="00986475"/>
    <w:rsid w:val="00986642"/>
    <w:rsid w:val="00986645"/>
    <w:rsid w:val="0098690E"/>
    <w:rsid w:val="00986928"/>
    <w:rsid w:val="009874F3"/>
    <w:rsid w:val="00987752"/>
    <w:rsid w:val="009877E4"/>
    <w:rsid w:val="00987918"/>
    <w:rsid w:val="00987A65"/>
    <w:rsid w:val="00987C2B"/>
    <w:rsid w:val="00990A7B"/>
    <w:rsid w:val="0099148C"/>
    <w:rsid w:val="00991904"/>
    <w:rsid w:val="00991E6D"/>
    <w:rsid w:val="00992A2A"/>
    <w:rsid w:val="00992E38"/>
    <w:rsid w:val="009942E9"/>
    <w:rsid w:val="009948E2"/>
    <w:rsid w:val="009949A6"/>
    <w:rsid w:val="00994C81"/>
    <w:rsid w:val="00995383"/>
    <w:rsid w:val="00995817"/>
    <w:rsid w:val="00995B2C"/>
    <w:rsid w:val="00996D97"/>
    <w:rsid w:val="00997057"/>
    <w:rsid w:val="0099723B"/>
    <w:rsid w:val="00997901"/>
    <w:rsid w:val="00997BB2"/>
    <w:rsid w:val="00997D5E"/>
    <w:rsid w:val="009A0993"/>
    <w:rsid w:val="009A1858"/>
    <w:rsid w:val="009A190A"/>
    <w:rsid w:val="009A20D0"/>
    <w:rsid w:val="009A22F5"/>
    <w:rsid w:val="009A2F3F"/>
    <w:rsid w:val="009A3C07"/>
    <w:rsid w:val="009A3E3B"/>
    <w:rsid w:val="009A3EAD"/>
    <w:rsid w:val="009A4138"/>
    <w:rsid w:val="009A48F3"/>
    <w:rsid w:val="009A4A78"/>
    <w:rsid w:val="009A4AB2"/>
    <w:rsid w:val="009A5B2B"/>
    <w:rsid w:val="009A5C30"/>
    <w:rsid w:val="009A5CC9"/>
    <w:rsid w:val="009A5DEB"/>
    <w:rsid w:val="009A5EEC"/>
    <w:rsid w:val="009A667C"/>
    <w:rsid w:val="009A6959"/>
    <w:rsid w:val="009A6D23"/>
    <w:rsid w:val="009A6F10"/>
    <w:rsid w:val="009B00D7"/>
    <w:rsid w:val="009B029E"/>
    <w:rsid w:val="009B0659"/>
    <w:rsid w:val="009B0678"/>
    <w:rsid w:val="009B06E6"/>
    <w:rsid w:val="009B0B58"/>
    <w:rsid w:val="009B0B81"/>
    <w:rsid w:val="009B0C2B"/>
    <w:rsid w:val="009B0E4D"/>
    <w:rsid w:val="009B1C49"/>
    <w:rsid w:val="009B1F88"/>
    <w:rsid w:val="009B2325"/>
    <w:rsid w:val="009B23DB"/>
    <w:rsid w:val="009B2931"/>
    <w:rsid w:val="009B29E2"/>
    <w:rsid w:val="009B2EC3"/>
    <w:rsid w:val="009B3160"/>
    <w:rsid w:val="009B35CD"/>
    <w:rsid w:val="009B3B1D"/>
    <w:rsid w:val="009B43F9"/>
    <w:rsid w:val="009B4724"/>
    <w:rsid w:val="009B48BB"/>
    <w:rsid w:val="009B56EE"/>
    <w:rsid w:val="009B574B"/>
    <w:rsid w:val="009B5A9D"/>
    <w:rsid w:val="009B646D"/>
    <w:rsid w:val="009B6C20"/>
    <w:rsid w:val="009B7901"/>
    <w:rsid w:val="009B7B5B"/>
    <w:rsid w:val="009B7C31"/>
    <w:rsid w:val="009B7DED"/>
    <w:rsid w:val="009C002D"/>
    <w:rsid w:val="009C00EF"/>
    <w:rsid w:val="009C00F9"/>
    <w:rsid w:val="009C047D"/>
    <w:rsid w:val="009C0588"/>
    <w:rsid w:val="009C136A"/>
    <w:rsid w:val="009C137E"/>
    <w:rsid w:val="009C1597"/>
    <w:rsid w:val="009C1645"/>
    <w:rsid w:val="009C18D4"/>
    <w:rsid w:val="009C19B4"/>
    <w:rsid w:val="009C1A09"/>
    <w:rsid w:val="009C1EBC"/>
    <w:rsid w:val="009C1F40"/>
    <w:rsid w:val="009C2915"/>
    <w:rsid w:val="009C2DFA"/>
    <w:rsid w:val="009C2FAA"/>
    <w:rsid w:val="009C3300"/>
    <w:rsid w:val="009C34B8"/>
    <w:rsid w:val="009C3AEE"/>
    <w:rsid w:val="009C4913"/>
    <w:rsid w:val="009C4BDF"/>
    <w:rsid w:val="009C4CEA"/>
    <w:rsid w:val="009C5CDD"/>
    <w:rsid w:val="009C6119"/>
    <w:rsid w:val="009C6483"/>
    <w:rsid w:val="009C6485"/>
    <w:rsid w:val="009C68DA"/>
    <w:rsid w:val="009C6F3D"/>
    <w:rsid w:val="009C7185"/>
    <w:rsid w:val="009C728D"/>
    <w:rsid w:val="009C7795"/>
    <w:rsid w:val="009D04E7"/>
    <w:rsid w:val="009D05C0"/>
    <w:rsid w:val="009D09A3"/>
    <w:rsid w:val="009D1317"/>
    <w:rsid w:val="009D144F"/>
    <w:rsid w:val="009D174C"/>
    <w:rsid w:val="009D1A0F"/>
    <w:rsid w:val="009D1FC8"/>
    <w:rsid w:val="009D2149"/>
    <w:rsid w:val="009D215E"/>
    <w:rsid w:val="009D28EE"/>
    <w:rsid w:val="009D30FA"/>
    <w:rsid w:val="009D3917"/>
    <w:rsid w:val="009D39F1"/>
    <w:rsid w:val="009D439B"/>
    <w:rsid w:val="009D4495"/>
    <w:rsid w:val="009D46F8"/>
    <w:rsid w:val="009D4AD8"/>
    <w:rsid w:val="009D54CB"/>
    <w:rsid w:val="009D550E"/>
    <w:rsid w:val="009D59CA"/>
    <w:rsid w:val="009D5DFB"/>
    <w:rsid w:val="009D5E6A"/>
    <w:rsid w:val="009D6143"/>
    <w:rsid w:val="009D63B9"/>
    <w:rsid w:val="009D673D"/>
    <w:rsid w:val="009D6B7B"/>
    <w:rsid w:val="009D70DE"/>
    <w:rsid w:val="009D7712"/>
    <w:rsid w:val="009D78C3"/>
    <w:rsid w:val="009D7A36"/>
    <w:rsid w:val="009D7AFA"/>
    <w:rsid w:val="009D7C26"/>
    <w:rsid w:val="009E09A0"/>
    <w:rsid w:val="009E0A0F"/>
    <w:rsid w:val="009E0BA2"/>
    <w:rsid w:val="009E1A0C"/>
    <w:rsid w:val="009E2369"/>
    <w:rsid w:val="009E2B21"/>
    <w:rsid w:val="009E2D33"/>
    <w:rsid w:val="009E31BD"/>
    <w:rsid w:val="009E3400"/>
    <w:rsid w:val="009E399F"/>
    <w:rsid w:val="009E3FA7"/>
    <w:rsid w:val="009E53DB"/>
    <w:rsid w:val="009E5421"/>
    <w:rsid w:val="009E685C"/>
    <w:rsid w:val="009E6AF3"/>
    <w:rsid w:val="009E7B87"/>
    <w:rsid w:val="009E7CA3"/>
    <w:rsid w:val="009F0245"/>
    <w:rsid w:val="009F0B98"/>
    <w:rsid w:val="009F1292"/>
    <w:rsid w:val="009F1612"/>
    <w:rsid w:val="009F161C"/>
    <w:rsid w:val="009F1B9E"/>
    <w:rsid w:val="009F1E44"/>
    <w:rsid w:val="009F1EF7"/>
    <w:rsid w:val="009F1F92"/>
    <w:rsid w:val="009F2382"/>
    <w:rsid w:val="009F328C"/>
    <w:rsid w:val="009F361C"/>
    <w:rsid w:val="009F37EB"/>
    <w:rsid w:val="009F3C7D"/>
    <w:rsid w:val="009F458E"/>
    <w:rsid w:val="009F48FD"/>
    <w:rsid w:val="009F49CF"/>
    <w:rsid w:val="009F49E8"/>
    <w:rsid w:val="009F51C1"/>
    <w:rsid w:val="009F540A"/>
    <w:rsid w:val="009F5411"/>
    <w:rsid w:val="009F5A43"/>
    <w:rsid w:val="009F5CC9"/>
    <w:rsid w:val="009F5DF7"/>
    <w:rsid w:val="009F5E7D"/>
    <w:rsid w:val="009F6526"/>
    <w:rsid w:val="009F6B9E"/>
    <w:rsid w:val="009F77B5"/>
    <w:rsid w:val="009F7B29"/>
    <w:rsid w:val="00A00167"/>
    <w:rsid w:val="00A00878"/>
    <w:rsid w:val="00A0097D"/>
    <w:rsid w:val="00A00DEB"/>
    <w:rsid w:val="00A01247"/>
    <w:rsid w:val="00A018D8"/>
    <w:rsid w:val="00A01B40"/>
    <w:rsid w:val="00A01D42"/>
    <w:rsid w:val="00A01EE4"/>
    <w:rsid w:val="00A03229"/>
    <w:rsid w:val="00A033A4"/>
    <w:rsid w:val="00A03AF6"/>
    <w:rsid w:val="00A03FBE"/>
    <w:rsid w:val="00A0410C"/>
    <w:rsid w:val="00A0442A"/>
    <w:rsid w:val="00A045DE"/>
    <w:rsid w:val="00A04802"/>
    <w:rsid w:val="00A04D72"/>
    <w:rsid w:val="00A05204"/>
    <w:rsid w:val="00A0539D"/>
    <w:rsid w:val="00A05545"/>
    <w:rsid w:val="00A05921"/>
    <w:rsid w:val="00A069DD"/>
    <w:rsid w:val="00A06AE5"/>
    <w:rsid w:val="00A06DCA"/>
    <w:rsid w:val="00A0762D"/>
    <w:rsid w:val="00A0766F"/>
    <w:rsid w:val="00A07BDF"/>
    <w:rsid w:val="00A10395"/>
    <w:rsid w:val="00A10859"/>
    <w:rsid w:val="00A10C5F"/>
    <w:rsid w:val="00A10EA1"/>
    <w:rsid w:val="00A114F9"/>
    <w:rsid w:val="00A11AE0"/>
    <w:rsid w:val="00A12190"/>
    <w:rsid w:val="00A124ED"/>
    <w:rsid w:val="00A12951"/>
    <w:rsid w:val="00A13035"/>
    <w:rsid w:val="00A13809"/>
    <w:rsid w:val="00A138B3"/>
    <w:rsid w:val="00A13C9F"/>
    <w:rsid w:val="00A14331"/>
    <w:rsid w:val="00A14936"/>
    <w:rsid w:val="00A149FA"/>
    <w:rsid w:val="00A14A3C"/>
    <w:rsid w:val="00A14B7B"/>
    <w:rsid w:val="00A14E13"/>
    <w:rsid w:val="00A14F52"/>
    <w:rsid w:val="00A1545F"/>
    <w:rsid w:val="00A15558"/>
    <w:rsid w:val="00A155A5"/>
    <w:rsid w:val="00A157AF"/>
    <w:rsid w:val="00A159FF"/>
    <w:rsid w:val="00A16F0D"/>
    <w:rsid w:val="00A17B68"/>
    <w:rsid w:val="00A201CE"/>
    <w:rsid w:val="00A20418"/>
    <w:rsid w:val="00A2060D"/>
    <w:rsid w:val="00A206D8"/>
    <w:rsid w:val="00A20C5E"/>
    <w:rsid w:val="00A20C8E"/>
    <w:rsid w:val="00A20F39"/>
    <w:rsid w:val="00A20FE9"/>
    <w:rsid w:val="00A2100B"/>
    <w:rsid w:val="00A2107D"/>
    <w:rsid w:val="00A211FF"/>
    <w:rsid w:val="00A21926"/>
    <w:rsid w:val="00A21DA4"/>
    <w:rsid w:val="00A222E3"/>
    <w:rsid w:val="00A22540"/>
    <w:rsid w:val="00A22554"/>
    <w:rsid w:val="00A23356"/>
    <w:rsid w:val="00A23771"/>
    <w:rsid w:val="00A23F27"/>
    <w:rsid w:val="00A24AAD"/>
    <w:rsid w:val="00A24CEE"/>
    <w:rsid w:val="00A24D39"/>
    <w:rsid w:val="00A252CC"/>
    <w:rsid w:val="00A25FAD"/>
    <w:rsid w:val="00A26814"/>
    <w:rsid w:val="00A268CF"/>
    <w:rsid w:val="00A26A45"/>
    <w:rsid w:val="00A30006"/>
    <w:rsid w:val="00A30ECC"/>
    <w:rsid w:val="00A31340"/>
    <w:rsid w:val="00A3161B"/>
    <w:rsid w:val="00A32322"/>
    <w:rsid w:val="00A32343"/>
    <w:rsid w:val="00A3244C"/>
    <w:rsid w:val="00A32689"/>
    <w:rsid w:val="00A327F1"/>
    <w:rsid w:val="00A32A19"/>
    <w:rsid w:val="00A32B4F"/>
    <w:rsid w:val="00A32D2C"/>
    <w:rsid w:val="00A35023"/>
    <w:rsid w:val="00A353C3"/>
    <w:rsid w:val="00A364F6"/>
    <w:rsid w:val="00A36B3C"/>
    <w:rsid w:val="00A37351"/>
    <w:rsid w:val="00A378B0"/>
    <w:rsid w:val="00A37F18"/>
    <w:rsid w:val="00A4029F"/>
    <w:rsid w:val="00A40540"/>
    <w:rsid w:val="00A40949"/>
    <w:rsid w:val="00A40E52"/>
    <w:rsid w:val="00A41580"/>
    <w:rsid w:val="00A41944"/>
    <w:rsid w:val="00A41BD8"/>
    <w:rsid w:val="00A42720"/>
    <w:rsid w:val="00A42EC2"/>
    <w:rsid w:val="00A42F5D"/>
    <w:rsid w:val="00A437FB"/>
    <w:rsid w:val="00A43F27"/>
    <w:rsid w:val="00A44D4E"/>
    <w:rsid w:val="00A45202"/>
    <w:rsid w:val="00A453FF"/>
    <w:rsid w:val="00A45C84"/>
    <w:rsid w:val="00A46002"/>
    <w:rsid w:val="00A4639C"/>
    <w:rsid w:val="00A46F41"/>
    <w:rsid w:val="00A46F65"/>
    <w:rsid w:val="00A475B4"/>
    <w:rsid w:val="00A47B16"/>
    <w:rsid w:val="00A47B28"/>
    <w:rsid w:val="00A47E5E"/>
    <w:rsid w:val="00A501DA"/>
    <w:rsid w:val="00A509FD"/>
    <w:rsid w:val="00A50B33"/>
    <w:rsid w:val="00A50EBF"/>
    <w:rsid w:val="00A512AB"/>
    <w:rsid w:val="00A52C31"/>
    <w:rsid w:val="00A52FA1"/>
    <w:rsid w:val="00A531E2"/>
    <w:rsid w:val="00A534EB"/>
    <w:rsid w:val="00A535C4"/>
    <w:rsid w:val="00A53837"/>
    <w:rsid w:val="00A53EDE"/>
    <w:rsid w:val="00A541AF"/>
    <w:rsid w:val="00A5449F"/>
    <w:rsid w:val="00A54534"/>
    <w:rsid w:val="00A547ED"/>
    <w:rsid w:val="00A5494F"/>
    <w:rsid w:val="00A54A1E"/>
    <w:rsid w:val="00A54F4E"/>
    <w:rsid w:val="00A55293"/>
    <w:rsid w:val="00A55392"/>
    <w:rsid w:val="00A55F4C"/>
    <w:rsid w:val="00A55FCC"/>
    <w:rsid w:val="00A56440"/>
    <w:rsid w:val="00A567E1"/>
    <w:rsid w:val="00A56C25"/>
    <w:rsid w:val="00A572D3"/>
    <w:rsid w:val="00A5785D"/>
    <w:rsid w:val="00A57870"/>
    <w:rsid w:val="00A57D69"/>
    <w:rsid w:val="00A60BD3"/>
    <w:rsid w:val="00A6158C"/>
    <w:rsid w:val="00A62073"/>
    <w:rsid w:val="00A627A1"/>
    <w:rsid w:val="00A63525"/>
    <w:rsid w:val="00A636C5"/>
    <w:rsid w:val="00A63931"/>
    <w:rsid w:val="00A64932"/>
    <w:rsid w:val="00A65260"/>
    <w:rsid w:val="00A656D5"/>
    <w:rsid w:val="00A66D4C"/>
    <w:rsid w:val="00A67353"/>
    <w:rsid w:val="00A6784A"/>
    <w:rsid w:val="00A7002B"/>
    <w:rsid w:val="00A70431"/>
    <w:rsid w:val="00A708E9"/>
    <w:rsid w:val="00A70A95"/>
    <w:rsid w:val="00A70AAD"/>
    <w:rsid w:val="00A71AAC"/>
    <w:rsid w:val="00A71CE5"/>
    <w:rsid w:val="00A73C60"/>
    <w:rsid w:val="00A74610"/>
    <w:rsid w:val="00A74FF3"/>
    <w:rsid w:val="00A75990"/>
    <w:rsid w:val="00A75CB1"/>
    <w:rsid w:val="00A75F36"/>
    <w:rsid w:val="00A7616E"/>
    <w:rsid w:val="00A76562"/>
    <w:rsid w:val="00A76692"/>
    <w:rsid w:val="00A76730"/>
    <w:rsid w:val="00A76C59"/>
    <w:rsid w:val="00A76EAE"/>
    <w:rsid w:val="00A76FB0"/>
    <w:rsid w:val="00A77885"/>
    <w:rsid w:val="00A77A90"/>
    <w:rsid w:val="00A77CB4"/>
    <w:rsid w:val="00A77EB6"/>
    <w:rsid w:val="00A8034E"/>
    <w:rsid w:val="00A8057C"/>
    <w:rsid w:val="00A80C93"/>
    <w:rsid w:val="00A810B7"/>
    <w:rsid w:val="00A8137C"/>
    <w:rsid w:val="00A81686"/>
    <w:rsid w:val="00A81F1D"/>
    <w:rsid w:val="00A81F57"/>
    <w:rsid w:val="00A82460"/>
    <w:rsid w:val="00A829D6"/>
    <w:rsid w:val="00A82F66"/>
    <w:rsid w:val="00A8360A"/>
    <w:rsid w:val="00A83A49"/>
    <w:rsid w:val="00A83B03"/>
    <w:rsid w:val="00A83B38"/>
    <w:rsid w:val="00A84E58"/>
    <w:rsid w:val="00A8540E"/>
    <w:rsid w:val="00A8542F"/>
    <w:rsid w:val="00A8585B"/>
    <w:rsid w:val="00A85EBD"/>
    <w:rsid w:val="00A86ABF"/>
    <w:rsid w:val="00A876CF"/>
    <w:rsid w:val="00A904D3"/>
    <w:rsid w:val="00A905CD"/>
    <w:rsid w:val="00A908D3"/>
    <w:rsid w:val="00A90E71"/>
    <w:rsid w:val="00A9176C"/>
    <w:rsid w:val="00A91D98"/>
    <w:rsid w:val="00A92919"/>
    <w:rsid w:val="00A92ECE"/>
    <w:rsid w:val="00A92ED4"/>
    <w:rsid w:val="00A92FC7"/>
    <w:rsid w:val="00A93108"/>
    <w:rsid w:val="00A931A1"/>
    <w:rsid w:val="00A93713"/>
    <w:rsid w:val="00A93B8D"/>
    <w:rsid w:val="00A94926"/>
    <w:rsid w:val="00A94BF5"/>
    <w:rsid w:val="00A953A2"/>
    <w:rsid w:val="00A9573A"/>
    <w:rsid w:val="00A95849"/>
    <w:rsid w:val="00A95899"/>
    <w:rsid w:val="00A96D86"/>
    <w:rsid w:val="00A96DD4"/>
    <w:rsid w:val="00A96DE6"/>
    <w:rsid w:val="00A973AB"/>
    <w:rsid w:val="00A97592"/>
    <w:rsid w:val="00A97690"/>
    <w:rsid w:val="00A97E94"/>
    <w:rsid w:val="00A97F6F"/>
    <w:rsid w:val="00AA08F0"/>
    <w:rsid w:val="00AA0B10"/>
    <w:rsid w:val="00AA0E29"/>
    <w:rsid w:val="00AA0FAD"/>
    <w:rsid w:val="00AA142A"/>
    <w:rsid w:val="00AA1759"/>
    <w:rsid w:val="00AA180B"/>
    <w:rsid w:val="00AA1AC2"/>
    <w:rsid w:val="00AA2D0A"/>
    <w:rsid w:val="00AA3AAB"/>
    <w:rsid w:val="00AA4430"/>
    <w:rsid w:val="00AA5180"/>
    <w:rsid w:val="00AA56B9"/>
    <w:rsid w:val="00AA6CDB"/>
    <w:rsid w:val="00AA6E61"/>
    <w:rsid w:val="00AA7384"/>
    <w:rsid w:val="00AA793F"/>
    <w:rsid w:val="00AA7A97"/>
    <w:rsid w:val="00AB013B"/>
    <w:rsid w:val="00AB0A0B"/>
    <w:rsid w:val="00AB11A7"/>
    <w:rsid w:val="00AB150F"/>
    <w:rsid w:val="00AB16EC"/>
    <w:rsid w:val="00AB1D60"/>
    <w:rsid w:val="00AB20A3"/>
    <w:rsid w:val="00AB24F9"/>
    <w:rsid w:val="00AB2908"/>
    <w:rsid w:val="00AB3068"/>
    <w:rsid w:val="00AB31AD"/>
    <w:rsid w:val="00AB3D0C"/>
    <w:rsid w:val="00AB4188"/>
    <w:rsid w:val="00AB482B"/>
    <w:rsid w:val="00AB49FF"/>
    <w:rsid w:val="00AB4BC4"/>
    <w:rsid w:val="00AB4FA1"/>
    <w:rsid w:val="00AB5780"/>
    <w:rsid w:val="00AB579D"/>
    <w:rsid w:val="00AB5AB1"/>
    <w:rsid w:val="00AB5B03"/>
    <w:rsid w:val="00AB60FE"/>
    <w:rsid w:val="00AB62F5"/>
    <w:rsid w:val="00AB699C"/>
    <w:rsid w:val="00AB6E78"/>
    <w:rsid w:val="00AB74B2"/>
    <w:rsid w:val="00AB7670"/>
    <w:rsid w:val="00AB7699"/>
    <w:rsid w:val="00AB7E17"/>
    <w:rsid w:val="00AB7ED3"/>
    <w:rsid w:val="00AB7F99"/>
    <w:rsid w:val="00AC0CEB"/>
    <w:rsid w:val="00AC0F64"/>
    <w:rsid w:val="00AC0FAB"/>
    <w:rsid w:val="00AC1302"/>
    <w:rsid w:val="00AC1427"/>
    <w:rsid w:val="00AC14B6"/>
    <w:rsid w:val="00AC1E02"/>
    <w:rsid w:val="00AC1F16"/>
    <w:rsid w:val="00AC2099"/>
    <w:rsid w:val="00AC243A"/>
    <w:rsid w:val="00AC26B3"/>
    <w:rsid w:val="00AC2BD5"/>
    <w:rsid w:val="00AC2EC2"/>
    <w:rsid w:val="00AC36D1"/>
    <w:rsid w:val="00AC3866"/>
    <w:rsid w:val="00AC39C5"/>
    <w:rsid w:val="00AC3E93"/>
    <w:rsid w:val="00AC4001"/>
    <w:rsid w:val="00AC4144"/>
    <w:rsid w:val="00AC45FA"/>
    <w:rsid w:val="00AC470C"/>
    <w:rsid w:val="00AC4ABC"/>
    <w:rsid w:val="00AC4B04"/>
    <w:rsid w:val="00AC50EB"/>
    <w:rsid w:val="00AC550B"/>
    <w:rsid w:val="00AC564A"/>
    <w:rsid w:val="00AC5848"/>
    <w:rsid w:val="00AC6494"/>
    <w:rsid w:val="00AC6534"/>
    <w:rsid w:val="00AC693A"/>
    <w:rsid w:val="00AC69FE"/>
    <w:rsid w:val="00AC6BBD"/>
    <w:rsid w:val="00AC7089"/>
    <w:rsid w:val="00AC725A"/>
    <w:rsid w:val="00AC7380"/>
    <w:rsid w:val="00AC7595"/>
    <w:rsid w:val="00AC7F23"/>
    <w:rsid w:val="00AD0A06"/>
    <w:rsid w:val="00AD0B0C"/>
    <w:rsid w:val="00AD1D53"/>
    <w:rsid w:val="00AD1E57"/>
    <w:rsid w:val="00AD234A"/>
    <w:rsid w:val="00AD2412"/>
    <w:rsid w:val="00AD2BB9"/>
    <w:rsid w:val="00AD3192"/>
    <w:rsid w:val="00AD3A53"/>
    <w:rsid w:val="00AD42B2"/>
    <w:rsid w:val="00AD48E7"/>
    <w:rsid w:val="00AD50E1"/>
    <w:rsid w:val="00AD51CC"/>
    <w:rsid w:val="00AD52DC"/>
    <w:rsid w:val="00AD58CA"/>
    <w:rsid w:val="00AD5A2F"/>
    <w:rsid w:val="00AD6E0E"/>
    <w:rsid w:val="00AD71D9"/>
    <w:rsid w:val="00AD71F0"/>
    <w:rsid w:val="00AD7985"/>
    <w:rsid w:val="00AD7A5D"/>
    <w:rsid w:val="00AE0766"/>
    <w:rsid w:val="00AE12F6"/>
    <w:rsid w:val="00AE1794"/>
    <w:rsid w:val="00AE1C19"/>
    <w:rsid w:val="00AE1CFA"/>
    <w:rsid w:val="00AE214C"/>
    <w:rsid w:val="00AE22E7"/>
    <w:rsid w:val="00AE23CA"/>
    <w:rsid w:val="00AE26B8"/>
    <w:rsid w:val="00AE2973"/>
    <w:rsid w:val="00AE2C32"/>
    <w:rsid w:val="00AE2D2D"/>
    <w:rsid w:val="00AE2E95"/>
    <w:rsid w:val="00AE30DC"/>
    <w:rsid w:val="00AE3A50"/>
    <w:rsid w:val="00AE3A6E"/>
    <w:rsid w:val="00AE3D02"/>
    <w:rsid w:val="00AE408F"/>
    <w:rsid w:val="00AE409D"/>
    <w:rsid w:val="00AE4120"/>
    <w:rsid w:val="00AE43E4"/>
    <w:rsid w:val="00AE45B5"/>
    <w:rsid w:val="00AE47EE"/>
    <w:rsid w:val="00AE482E"/>
    <w:rsid w:val="00AE495E"/>
    <w:rsid w:val="00AE4BFE"/>
    <w:rsid w:val="00AE4C65"/>
    <w:rsid w:val="00AE5EFB"/>
    <w:rsid w:val="00AE5F91"/>
    <w:rsid w:val="00AE6598"/>
    <w:rsid w:val="00AE689F"/>
    <w:rsid w:val="00AE6F09"/>
    <w:rsid w:val="00AE7327"/>
    <w:rsid w:val="00AE73BB"/>
    <w:rsid w:val="00AE79D6"/>
    <w:rsid w:val="00AF01A0"/>
    <w:rsid w:val="00AF0295"/>
    <w:rsid w:val="00AF11BD"/>
    <w:rsid w:val="00AF194D"/>
    <w:rsid w:val="00AF1E0C"/>
    <w:rsid w:val="00AF3433"/>
    <w:rsid w:val="00AF36C2"/>
    <w:rsid w:val="00AF36F7"/>
    <w:rsid w:val="00AF386D"/>
    <w:rsid w:val="00AF4396"/>
    <w:rsid w:val="00AF4670"/>
    <w:rsid w:val="00AF4C54"/>
    <w:rsid w:val="00AF4EE5"/>
    <w:rsid w:val="00AF50B0"/>
    <w:rsid w:val="00AF523D"/>
    <w:rsid w:val="00AF527D"/>
    <w:rsid w:val="00AF5514"/>
    <w:rsid w:val="00AF5B13"/>
    <w:rsid w:val="00AF6171"/>
    <w:rsid w:val="00AF6519"/>
    <w:rsid w:val="00AF672A"/>
    <w:rsid w:val="00AF67A1"/>
    <w:rsid w:val="00AF6ECF"/>
    <w:rsid w:val="00AF70B4"/>
    <w:rsid w:val="00AF774D"/>
    <w:rsid w:val="00B0064E"/>
    <w:rsid w:val="00B0181E"/>
    <w:rsid w:val="00B01AFC"/>
    <w:rsid w:val="00B01CEC"/>
    <w:rsid w:val="00B0223B"/>
    <w:rsid w:val="00B0257E"/>
    <w:rsid w:val="00B025E3"/>
    <w:rsid w:val="00B035B4"/>
    <w:rsid w:val="00B04A18"/>
    <w:rsid w:val="00B04A80"/>
    <w:rsid w:val="00B04AA2"/>
    <w:rsid w:val="00B05108"/>
    <w:rsid w:val="00B05662"/>
    <w:rsid w:val="00B05BA5"/>
    <w:rsid w:val="00B061F8"/>
    <w:rsid w:val="00B0648F"/>
    <w:rsid w:val="00B0671C"/>
    <w:rsid w:val="00B0697D"/>
    <w:rsid w:val="00B07E1F"/>
    <w:rsid w:val="00B07F4A"/>
    <w:rsid w:val="00B10416"/>
    <w:rsid w:val="00B10660"/>
    <w:rsid w:val="00B10F46"/>
    <w:rsid w:val="00B11C0A"/>
    <w:rsid w:val="00B11D93"/>
    <w:rsid w:val="00B12201"/>
    <w:rsid w:val="00B12D27"/>
    <w:rsid w:val="00B12E5C"/>
    <w:rsid w:val="00B13025"/>
    <w:rsid w:val="00B1304F"/>
    <w:rsid w:val="00B1331D"/>
    <w:rsid w:val="00B13BC7"/>
    <w:rsid w:val="00B14068"/>
    <w:rsid w:val="00B14445"/>
    <w:rsid w:val="00B144A0"/>
    <w:rsid w:val="00B14BE9"/>
    <w:rsid w:val="00B14E80"/>
    <w:rsid w:val="00B15232"/>
    <w:rsid w:val="00B15310"/>
    <w:rsid w:val="00B16215"/>
    <w:rsid w:val="00B168BF"/>
    <w:rsid w:val="00B168C0"/>
    <w:rsid w:val="00B16A69"/>
    <w:rsid w:val="00B16FFD"/>
    <w:rsid w:val="00B174E8"/>
    <w:rsid w:val="00B177BA"/>
    <w:rsid w:val="00B17C0E"/>
    <w:rsid w:val="00B17FF3"/>
    <w:rsid w:val="00B203B4"/>
    <w:rsid w:val="00B20859"/>
    <w:rsid w:val="00B20A38"/>
    <w:rsid w:val="00B21259"/>
    <w:rsid w:val="00B218FA"/>
    <w:rsid w:val="00B219AC"/>
    <w:rsid w:val="00B21E55"/>
    <w:rsid w:val="00B22251"/>
    <w:rsid w:val="00B22469"/>
    <w:rsid w:val="00B2458A"/>
    <w:rsid w:val="00B24E76"/>
    <w:rsid w:val="00B25516"/>
    <w:rsid w:val="00B2577A"/>
    <w:rsid w:val="00B2578D"/>
    <w:rsid w:val="00B25991"/>
    <w:rsid w:val="00B25D89"/>
    <w:rsid w:val="00B25FFE"/>
    <w:rsid w:val="00B2675C"/>
    <w:rsid w:val="00B26D62"/>
    <w:rsid w:val="00B26E11"/>
    <w:rsid w:val="00B2725B"/>
    <w:rsid w:val="00B272BC"/>
    <w:rsid w:val="00B27657"/>
    <w:rsid w:val="00B27994"/>
    <w:rsid w:val="00B300B1"/>
    <w:rsid w:val="00B30192"/>
    <w:rsid w:val="00B309B7"/>
    <w:rsid w:val="00B30BF6"/>
    <w:rsid w:val="00B30F7D"/>
    <w:rsid w:val="00B31583"/>
    <w:rsid w:val="00B318BC"/>
    <w:rsid w:val="00B31ECD"/>
    <w:rsid w:val="00B32948"/>
    <w:rsid w:val="00B32AA9"/>
    <w:rsid w:val="00B32AB3"/>
    <w:rsid w:val="00B3350E"/>
    <w:rsid w:val="00B33A68"/>
    <w:rsid w:val="00B34512"/>
    <w:rsid w:val="00B35C3D"/>
    <w:rsid w:val="00B3687E"/>
    <w:rsid w:val="00B36ED1"/>
    <w:rsid w:val="00B36FA5"/>
    <w:rsid w:val="00B400B6"/>
    <w:rsid w:val="00B401E9"/>
    <w:rsid w:val="00B40414"/>
    <w:rsid w:val="00B404B8"/>
    <w:rsid w:val="00B404BA"/>
    <w:rsid w:val="00B4066F"/>
    <w:rsid w:val="00B40FB9"/>
    <w:rsid w:val="00B413FF"/>
    <w:rsid w:val="00B419FC"/>
    <w:rsid w:val="00B422DD"/>
    <w:rsid w:val="00B42375"/>
    <w:rsid w:val="00B426B4"/>
    <w:rsid w:val="00B426B5"/>
    <w:rsid w:val="00B42BDC"/>
    <w:rsid w:val="00B42D38"/>
    <w:rsid w:val="00B433DF"/>
    <w:rsid w:val="00B4383D"/>
    <w:rsid w:val="00B44381"/>
    <w:rsid w:val="00B45C89"/>
    <w:rsid w:val="00B45CD3"/>
    <w:rsid w:val="00B45DA1"/>
    <w:rsid w:val="00B4601E"/>
    <w:rsid w:val="00B46C05"/>
    <w:rsid w:val="00B46FD9"/>
    <w:rsid w:val="00B47374"/>
    <w:rsid w:val="00B50006"/>
    <w:rsid w:val="00B50A01"/>
    <w:rsid w:val="00B513B3"/>
    <w:rsid w:val="00B51472"/>
    <w:rsid w:val="00B51816"/>
    <w:rsid w:val="00B51D68"/>
    <w:rsid w:val="00B52344"/>
    <w:rsid w:val="00B529B4"/>
    <w:rsid w:val="00B52A34"/>
    <w:rsid w:val="00B52B0F"/>
    <w:rsid w:val="00B52F90"/>
    <w:rsid w:val="00B533C8"/>
    <w:rsid w:val="00B535A0"/>
    <w:rsid w:val="00B53E2A"/>
    <w:rsid w:val="00B54D07"/>
    <w:rsid w:val="00B55002"/>
    <w:rsid w:val="00B55102"/>
    <w:rsid w:val="00B5535B"/>
    <w:rsid w:val="00B55667"/>
    <w:rsid w:val="00B5584E"/>
    <w:rsid w:val="00B56851"/>
    <w:rsid w:val="00B57445"/>
    <w:rsid w:val="00B57792"/>
    <w:rsid w:val="00B57EFA"/>
    <w:rsid w:val="00B60485"/>
    <w:rsid w:val="00B605FD"/>
    <w:rsid w:val="00B609CC"/>
    <w:rsid w:val="00B611EF"/>
    <w:rsid w:val="00B611FC"/>
    <w:rsid w:val="00B619A3"/>
    <w:rsid w:val="00B62391"/>
    <w:rsid w:val="00B63E8D"/>
    <w:rsid w:val="00B63EB6"/>
    <w:rsid w:val="00B63EB7"/>
    <w:rsid w:val="00B642EC"/>
    <w:rsid w:val="00B64944"/>
    <w:rsid w:val="00B64A32"/>
    <w:rsid w:val="00B64A72"/>
    <w:rsid w:val="00B64C6B"/>
    <w:rsid w:val="00B64F7B"/>
    <w:rsid w:val="00B65943"/>
    <w:rsid w:val="00B66097"/>
    <w:rsid w:val="00B660AA"/>
    <w:rsid w:val="00B663F7"/>
    <w:rsid w:val="00B66955"/>
    <w:rsid w:val="00B70548"/>
    <w:rsid w:val="00B70EA8"/>
    <w:rsid w:val="00B70F5E"/>
    <w:rsid w:val="00B7110C"/>
    <w:rsid w:val="00B71196"/>
    <w:rsid w:val="00B71256"/>
    <w:rsid w:val="00B719D8"/>
    <w:rsid w:val="00B71C13"/>
    <w:rsid w:val="00B71D38"/>
    <w:rsid w:val="00B726DE"/>
    <w:rsid w:val="00B7277F"/>
    <w:rsid w:val="00B72AB9"/>
    <w:rsid w:val="00B72F5F"/>
    <w:rsid w:val="00B7363B"/>
    <w:rsid w:val="00B7391E"/>
    <w:rsid w:val="00B73D6D"/>
    <w:rsid w:val="00B73FC7"/>
    <w:rsid w:val="00B7422E"/>
    <w:rsid w:val="00B74568"/>
    <w:rsid w:val="00B74DA7"/>
    <w:rsid w:val="00B74DE7"/>
    <w:rsid w:val="00B74F3F"/>
    <w:rsid w:val="00B753C0"/>
    <w:rsid w:val="00B75688"/>
    <w:rsid w:val="00B76260"/>
    <w:rsid w:val="00B7655C"/>
    <w:rsid w:val="00B76897"/>
    <w:rsid w:val="00B770F9"/>
    <w:rsid w:val="00B777B6"/>
    <w:rsid w:val="00B777DD"/>
    <w:rsid w:val="00B80299"/>
    <w:rsid w:val="00B80549"/>
    <w:rsid w:val="00B80668"/>
    <w:rsid w:val="00B81197"/>
    <w:rsid w:val="00B8119A"/>
    <w:rsid w:val="00B8203A"/>
    <w:rsid w:val="00B82595"/>
    <w:rsid w:val="00B82C02"/>
    <w:rsid w:val="00B8302E"/>
    <w:rsid w:val="00B83208"/>
    <w:rsid w:val="00B83211"/>
    <w:rsid w:val="00B84109"/>
    <w:rsid w:val="00B84336"/>
    <w:rsid w:val="00B84658"/>
    <w:rsid w:val="00B84747"/>
    <w:rsid w:val="00B85359"/>
    <w:rsid w:val="00B85F0F"/>
    <w:rsid w:val="00B86A5F"/>
    <w:rsid w:val="00B86ED1"/>
    <w:rsid w:val="00B870B4"/>
    <w:rsid w:val="00B87D3C"/>
    <w:rsid w:val="00B902D6"/>
    <w:rsid w:val="00B9031E"/>
    <w:rsid w:val="00B908E7"/>
    <w:rsid w:val="00B90DC7"/>
    <w:rsid w:val="00B9190C"/>
    <w:rsid w:val="00B91930"/>
    <w:rsid w:val="00B91BCD"/>
    <w:rsid w:val="00B91C56"/>
    <w:rsid w:val="00B92335"/>
    <w:rsid w:val="00B92915"/>
    <w:rsid w:val="00B93233"/>
    <w:rsid w:val="00B93760"/>
    <w:rsid w:val="00B938AC"/>
    <w:rsid w:val="00B938D1"/>
    <w:rsid w:val="00B93924"/>
    <w:rsid w:val="00B93E07"/>
    <w:rsid w:val="00B942C9"/>
    <w:rsid w:val="00B95178"/>
    <w:rsid w:val="00B951FF"/>
    <w:rsid w:val="00B956D1"/>
    <w:rsid w:val="00B9675E"/>
    <w:rsid w:val="00B96948"/>
    <w:rsid w:val="00B97894"/>
    <w:rsid w:val="00B97DA9"/>
    <w:rsid w:val="00BA1335"/>
    <w:rsid w:val="00BA155E"/>
    <w:rsid w:val="00BA1CD5"/>
    <w:rsid w:val="00BA1E03"/>
    <w:rsid w:val="00BA2688"/>
    <w:rsid w:val="00BA288C"/>
    <w:rsid w:val="00BA2BAF"/>
    <w:rsid w:val="00BA3CAE"/>
    <w:rsid w:val="00BA4255"/>
    <w:rsid w:val="00BA452C"/>
    <w:rsid w:val="00BA46B2"/>
    <w:rsid w:val="00BA499D"/>
    <w:rsid w:val="00BA4B63"/>
    <w:rsid w:val="00BA4BA8"/>
    <w:rsid w:val="00BA5E3B"/>
    <w:rsid w:val="00BA5FDB"/>
    <w:rsid w:val="00BA632F"/>
    <w:rsid w:val="00BA65B0"/>
    <w:rsid w:val="00BA6EB1"/>
    <w:rsid w:val="00BA7112"/>
    <w:rsid w:val="00BA717B"/>
    <w:rsid w:val="00BA7288"/>
    <w:rsid w:val="00BA7691"/>
    <w:rsid w:val="00BA78BE"/>
    <w:rsid w:val="00BA7C08"/>
    <w:rsid w:val="00BA7C0B"/>
    <w:rsid w:val="00BA7CB6"/>
    <w:rsid w:val="00BB0047"/>
    <w:rsid w:val="00BB0C21"/>
    <w:rsid w:val="00BB0D6A"/>
    <w:rsid w:val="00BB12EF"/>
    <w:rsid w:val="00BB14E0"/>
    <w:rsid w:val="00BB1620"/>
    <w:rsid w:val="00BB16A7"/>
    <w:rsid w:val="00BB19BA"/>
    <w:rsid w:val="00BB1AC6"/>
    <w:rsid w:val="00BB1B69"/>
    <w:rsid w:val="00BB233D"/>
    <w:rsid w:val="00BB2696"/>
    <w:rsid w:val="00BB278A"/>
    <w:rsid w:val="00BB27AA"/>
    <w:rsid w:val="00BB289E"/>
    <w:rsid w:val="00BB2BAE"/>
    <w:rsid w:val="00BB2DB6"/>
    <w:rsid w:val="00BB2E5A"/>
    <w:rsid w:val="00BB35A3"/>
    <w:rsid w:val="00BB38F3"/>
    <w:rsid w:val="00BB3A49"/>
    <w:rsid w:val="00BB45AE"/>
    <w:rsid w:val="00BB48C5"/>
    <w:rsid w:val="00BB4D08"/>
    <w:rsid w:val="00BB4E0E"/>
    <w:rsid w:val="00BB5352"/>
    <w:rsid w:val="00BB57B5"/>
    <w:rsid w:val="00BB6762"/>
    <w:rsid w:val="00BB6F94"/>
    <w:rsid w:val="00BB6FC9"/>
    <w:rsid w:val="00BB7171"/>
    <w:rsid w:val="00BB7532"/>
    <w:rsid w:val="00BB77D7"/>
    <w:rsid w:val="00BB7D5A"/>
    <w:rsid w:val="00BB7F40"/>
    <w:rsid w:val="00BC0002"/>
    <w:rsid w:val="00BC0182"/>
    <w:rsid w:val="00BC023A"/>
    <w:rsid w:val="00BC078A"/>
    <w:rsid w:val="00BC09ED"/>
    <w:rsid w:val="00BC0BB1"/>
    <w:rsid w:val="00BC0E0A"/>
    <w:rsid w:val="00BC1252"/>
    <w:rsid w:val="00BC14C6"/>
    <w:rsid w:val="00BC154A"/>
    <w:rsid w:val="00BC1C33"/>
    <w:rsid w:val="00BC1C48"/>
    <w:rsid w:val="00BC1D66"/>
    <w:rsid w:val="00BC1DD1"/>
    <w:rsid w:val="00BC1E60"/>
    <w:rsid w:val="00BC2054"/>
    <w:rsid w:val="00BC2433"/>
    <w:rsid w:val="00BC272F"/>
    <w:rsid w:val="00BC28D1"/>
    <w:rsid w:val="00BC2B13"/>
    <w:rsid w:val="00BC3042"/>
    <w:rsid w:val="00BC31C9"/>
    <w:rsid w:val="00BC33FF"/>
    <w:rsid w:val="00BC3536"/>
    <w:rsid w:val="00BC3A91"/>
    <w:rsid w:val="00BC3C9E"/>
    <w:rsid w:val="00BC3E34"/>
    <w:rsid w:val="00BC44C1"/>
    <w:rsid w:val="00BC4907"/>
    <w:rsid w:val="00BC4F72"/>
    <w:rsid w:val="00BC5686"/>
    <w:rsid w:val="00BC6048"/>
    <w:rsid w:val="00BC6E82"/>
    <w:rsid w:val="00BC709E"/>
    <w:rsid w:val="00BC7289"/>
    <w:rsid w:val="00BC7CF2"/>
    <w:rsid w:val="00BD0009"/>
    <w:rsid w:val="00BD00C5"/>
    <w:rsid w:val="00BD05F5"/>
    <w:rsid w:val="00BD06EB"/>
    <w:rsid w:val="00BD0D41"/>
    <w:rsid w:val="00BD1246"/>
    <w:rsid w:val="00BD14FF"/>
    <w:rsid w:val="00BD1855"/>
    <w:rsid w:val="00BD1A9E"/>
    <w:rsid w:val="00BD1B59"/>
    <w:rsid w:val="00BD1E0F"/>
    <w:rsid w:val="00BD3837"/>
    <w:rsid w:val="00BD3C7D"/>
    <w:rsid w:val="00BD3CF0"/>
    <w:rsid w:val="00BD3E2B"/>
    <w:rsid w:val="00BD3F11"/>
    <w:rsid w:val="00BD44D9"/>
    <w:rsid w:val="00BD5095"/>
    <w:rsid w:val="00BD51B0"/>
    <w:rsid w:val="00BD58DF"/>
    <w:rsid w:val="00BD5FA2"/>
    <w:rsid w:val="00BD60E4"/>
    <w:rsid w:val="00BD6CD4"/>
    <w:rsid w:val="00BD7714"/>
    <w:rsid w:val="00BD7C34"/>
    <w:rsid w:val="00BD7DA8"/>
    <w:rsid w:val="00BD7E3E"/>
    <w:rsid w:val="00BD7F7B"/>
    <w:rsid w:val="00BE0A7E"/>
    <w:rsid w:val="00BE13B9"/>
    <w:rsid w:val="00BE1819"/>
    <w:rsid w:val="00BE1A35"/>
    <w:rsid w:val="00BE2222"/>
    <w:rsid w:val="00BE239F"/>
    <w:rsid w:val="00BE2663"/>
    <w:rsid w:val="00BE32F0"/>
    <w:rsid w:val="00BE3521"/>
    <w:rsid w:val="00BE357B"/>
    <w:rsid w:val="00BE3668"/>
    <w:rsid w:val="00BE39BE"/>
    <w:rsid w:val="00BE39D0"/>
    <w:rsid w:val="00BE41D0"/>
    <w:rsid w:val="00BE42BE"/>
    <w:rsid w:val="00BE439A"/>
    <w:rsid w:val="00BE4A20"/>
    <w:rsid w:val="00BE5001"/>
    <w:rsid w:val="00BE52DB"/>
    <w:rsid w:val="00BE5760"/>
    <w:rsid w:val="00BE5A61"/>
    <w:rsid w:val="00BE5F32"/>
    <w:rsid w:val="00BE6510"/>
    <w:rsid w:val="00BE6CD6"/>
    <w:rsid w:val="00BE7C22"/>
    <w:rsid w:val="00BE7FFB"/>
    <w:rsid w:val="00BF013E"/>
    <w:rsid w:val="00BF01B5"/>
    <w:rsid w:val="00BF1523"/>
    <w:rsid w:val="00BF29DD"/>
    <w:rsid w:val="00BF2C08"/>
    <w:rsid w:val="00BF2EEF"/>
    <w:rsid w:val="00BF30A1"/>
    <w:rsid w:val="00BF32B1"/>
    <w:rsid w:val="00BF333A"/>
    <w:rsid w:val="00BF385C"/>
    <w:rsid w:val="00BF3D41"/>
    <w:rsid w:val="00BF4849"/>
    <w:rsid w:val="00BF498C"/>
    <w:rsid w:val="00BF4F78"/>
    <w:rsid w:val="00BF4F7E"/>
    <w:rsid w:val="00BF5113"/>
    <w:rsid w:val="00BF5295"/>
    <w:rsid w:val="00BF54A1"/>
    <w:rsid w:val="00BF54F2"/>
    <w:rsid w:val="00BF5F7F"/>
    <w:rsid w:val="00BF6487"/>
    <w:rsid w:val="00BF6EB5"/>
    <w:rsid w:val="00BF706A"/>
    <w:rsid w:val="00BF745E"/>
    <w:rsid w:val="00BF7AC8"/>
    <w:rsid w:val="00BF7D67"/>
    <w:rsid w:val="00C002CE"/>
    <w:rsid w:val="00C005DE"/>
    <w:rsid w:val="00C00D65"/>
    <w:rsid w:val="00C00F4B"/>
    <w:rsid w:val="00C015AF"/>
    <w:rsid w:val="00C01E94"/>
    <w:rsid w:val="00C02408"/>
    <w:rsid w:val="00C025AB"/>
    <w:rsid w:val="00C026E7"/>
    <w:rsid w:val="00C02838"/>
    <w:rsid w:val="00C02A6A"/>
    <w:rsid w:val="00C02D6A"/>
    <w:rsid w:val="00C02E71"/>
    <w:rsid w:val="00C03454"/>
    <w:rsid w:val="00C04564"/>
    <w:rsid w:val="00C04622"/>
    <w:rsid w:val="00C048AD"/>
    <w:rsid w:val="00C04914"/>
    <w:rsid w:val="00C0504E"/>
    <w:rsid w:val="00C051CC"/>
    <w:rsid w:val="00C054B0"/>
    <w:rsid w:val="00C05835"/>
    <w:rsid w:val="00C06294"/>
    <w:rsid w:val="00C066D9"/>
    <w:rsid w:val="00C06706"/>
    <w:rsid w:val="00C067D9"/>
    <w:rsid w:val="00C06AE6"/>
    <w:rsid w:val="00C07583"/>
    <w:rsid w:val="00C07973"/>
    <w:rsid w:val="00C07BB0"/>
    <w:rsid w:val="00C07E88"/>
    <w:rsid w:val="00C10335"/>
    <w:rsid w:val="00C10535"/>
    <w:rsid w:val="00C10562"/>
    <w:rsid w:val="00C10859"/>
    <w:rsid w:val="00C119F8"/>
    <w:rsid w:val="00C11A51"/>
    <w:rsid w:val="00C1205B"/>
    <w:rsid w:val="00C1279A"/>
    <w:rsid w:val="00C12BDA"/>
    <w:rsid w:val="00C13D9D"/>
    <w:rsid w:val="00C141A7"/>
    <w:rsid w:val="00C1437C"/>
    <w:rsid w:val="00C145A2"/>
    <w:rsid w:val="00C147B6"/>
    <w:rsid w:val="00C1528D"/>
    <w:rsid w:val="00C15C57"/>
    <w:rsid w:val="00C15DA1"/>
    <w:rsid w:val="00C15E82"/>
    <w:rsid w:val="00C1603A"/>
    <w:rsid w:val="00C1645F"/>
    <w:rsid w:val="00C16D74"/>
    <w:rsid w:val="00C16E37"/>
    <w:rsid w:val="00C17231"/>
    <w:rsid w:val="00C175E4"/>
    <w:rsid w:val="00C17704"/>
    <w:rsid w:val="00C17744"/>
    <w:rsid w:val="00C1796F"/>
    <w:rsid w:val="00C17CF5"/>
    <w:rsid w:val="00C200B1"/>
    <w:rsid w:val="00C202FC"/>
    <w:rsid w:val="00C20949"/>
    <w:rsid w:val="00C20F5A"/>
    <w:rsid w:val="00C20FF7"/>
    <w:rsid w:val="00C215DE"/>
    <w:rsid w:val="00C22757"/>
    <w:rsid w:val="00C22B64"/>
    <w:rsid w:val="00C22F23"/>
    <w:rsid w:val="00C23349"/>
    <w:rsid w:val="00C23386"/>
    <w:rsid w:val="00C23393"/>
    <w:rsid w:val="00C2356C"/>
    <w:rsid w:val="00C23745"/>
    <w:rsid w:val="00C23AF9"/>
    <w:rsid w:val="00C23CA8"/>
    <w:rsid w:val="00C243D9"/>
    <w:rsid w:val="00C247A9"/>
    <w:rsid w:val="00C24A47"/>
    <w:rsid w:val="00C24C67"/>
    <w:rsid w:val="00C24D23"/>
    <w:rsid w:val="00C25319"/>
    <w:rsid w:val="00C253FE"/>
    <w:rsid w:val="00C2581B"/>
    <w:rsid w:val="00C2592C"/>
    <w:rsid w:val="00C259F6"/>
    <w:rsid w:val="00C260DA"/>
    <w:rsid w:val="00C26588"/>
    <w:rsid w:val="00C26C03"/>
    <w:rsid w:val="00C26C51"/>
    <w:rsid w:val="00C26D69"/>
    <w:rsid w:val="00C2709A"/>
    <w:rsid w:val="00C2718E"/>
    <w:rsid w:val="00C2734E"/>
    <w:rsid w:val="00C277DB"/>
    <w:rsid w:val="00C278E3"/>
    <w:rsid w:val="00C27C0F"/>
    <w:rsid w:val="00C30373"/>
    <w:rsid w:val="00C303F9"/>
    <w:rsid w:val="00C30923"/>
    <w:rsid w:val="00C30C83"/>
    <w:rsid w:val="00C31125"/>
    <w:rsid w:val="00C3148D"/>
    <w:rsid w:val="00C31734"/>
    <w:rsid w:val="00C318E0"/>
    <w:rsid w:val="00C318F5"/>
    <w:rsid w:val="00C31A6F"/>
    <w:rsid w:val="00C321C6"/>
    <w:rsid w:val="00C32753"/>
    <w:rsid w:val="00C32848"/>
    <w:rsid w:val="00C331FF"/>
    <w:rsid w:val="00C334E7"/>
    <w:rsid w:val="00C33B0C"/>
    <w:rsid w:val="00C33B7A"/>
    <w:rsid w:val="00C341B5"/>
    <w:rsid w:val="00C34552"/>
    <w:rsid w:val="00C34A1A"/>
    <w:rsid w:val="00C356C7"/>
    <w:rsid w:val="00C3573A"/>
    <w:rsid w:val="00C358A2"/>
    <w:rsid w:val="00C35969"/>
    <w:rsid w:val="00C35BEF"/>
    <w:rsid w:val="00C35D65"/>
    <w:rsid w:val="00C36081"/>
    <w:rsid w:val="00C36C23"/>
    <w:rsid w:val="00C37715"/>
    <w:rsid w:val="00C37B5A"/>
    <w:rsid w:val="00C37D62"/>
    <w:rsid w:val="00C37E7C"/>
    <w:rsid w:val="00C406F6"/>
    <w:rsid w:val="00C40FC3"/>
    <w:rsid w:val="00C4169A"/>
    <w:rsid w:val="00C4170C"/>
    <w:rsid w:val="00C41C97"/>
    <w:rsid w:val="00C424CF"/>
    <w:rsid w:val="00C42E2F"/>
    <w:rsid w:val="00C42EA1"/>
    <w:rsid w:val="00C430AB"/>
    <w:rsid w:val="00C43247"/>
    <w:rsid w:val="00C43527"/>
    <w:rsid w:val="00C4387D"/>
    <w:rsid w:val="00C44016"/>
    <w:rsid w:val="00C44150"/>
    <w:rsid w:val="00C44A14"/>
    <w:rsid w:val="00C44D47"/>
    <w:rsid w:val="00C459A1"/>
    <w:rsid w:val="00C45BB6"/>
    <w:rsid w:val="00C45C17"/>
    <w:rsid w:val="00C45D69"/>
    <w:rsid w:val="00C45DD3"/>
    <w:rsid w:val="00C461FC"/>
    <w:rsid w:val="00C462C5"/>
    <w:rsid w:val="00C46718"/>
    <w:rsid w:val="00C4772D"/>
    <w:rsid w:val="00C47BD5"/>
    <w:rsid w:val="00C47EBD"/>
    <w:rsid w:val="00C47FAF"/>
    <w:rsid w:val="00C500CF"/>
    <w:rsid w:val="00C501DC"/>
    <w:rsid w:val="00C504AD"/>
    <w:rsid w:val="00C5140B"/>
    <w:rsid w:val="00C51489"/>
    <w:rsid w:val="00C515E2"/>
    <w:rsid w:val="00C5173A"/>
    <w:rsid w:val="00C5191D"/>
    <w:rsid w:val="00C51EED"/>
    <w:rsid w:val="00C52359"/>
    <w:rsid w:val="00C525A8"/>
    <w:rsid w:val="00C5280C"/>
    <w:rsid w:val="00C53A8F"/>
    <w:rsid w:val="00C53B2F"/>
    <w:rsid w:val="00C541FE"/>
    <w:rsid w:val="00C54ADB"/>
    <w:rsid w:val="00C560CE"/>
    <w:rsid w:val="00C5652B"/>
    <w:rsid w:val="00C56584"/>
    <w:rsid w:val="00C56A5C"/>
    <w:rsid w:val="00C56DD7"/>
    <w:rsid w:val="00C56E41"/>
    <w:rsid w:val="00C57C0E"/>
    <w:rsid w:val="00C600E2"/>
    <w:rsid w:val="00C604A6"/>
    <w:rsid w:val="00C60717"/>
    <w:rsid w:val="00C60B98"/>
    <w:rsid w:val="00C61022"/>
    <w:rsid w:val="00C6132B"/>
    <w:rsid w:val="00C61446"/>
    <w:rsid w:val="00C61BDD"/>
    <w:rsid w:val="00C61DF4"/>
    <w:rsid w:val="00C624A0"/>
    <w:rsid w:val="00C62AF5"/>
    <w:rsid w:val="00C62DF6"/>
    <w:rsid w:val="00C633A3"/>
    <w:rsid w:val="00C64007"/>
    <w:rsid w:val="00C6416F"/>
    <w:rsid w:val="00C647A7"/>
    <w:rsid w:val="00C647F6"/>
    <w:rsid w:val="00C64800"/>
    <w:rsid w:val="00C65095"/>
    <w:rsid w:val="00C65BDA"/>
    <w:rsid w:val="00C66C15"/>
    <w:rsid w:val="00C66C9A"/>
    <w:rsid w:val="00C66DA3"/>
    <w:rsid w:val="00C67149"/>
    <w:rsid w:val="00C676AA"/>
    <w:rsid w:val="00C67738"/>
    <w:rsid w:val="00C67C76"/>
    <w:rsid w:val="00C67EBD"/>
    <w:rsid w:val="00C709ED"/>
    <w:rsid w:val="00C70DF4"/>
    <w:rsid w:val="00C71135"/>
    <w:rsid w:val="00C717A1"/>
    <w:rsid w:val="00C71886"/>
    <w:rsid w:val="00C71CE6"/>
    <w:rsid w:val="00C72346"/>
    <w:rsid w:val="00C72594"/>
    <w:rsid w:val="00C7266D"/>
    <w:rsid w:val="00C726C5"/>
    <w:rsid w:val="00C72A84"/>
    <w:rsid w:val="00C72EC5"/>
    <w:rsid w:val="00C73669"/>
    <w:rsid w:val="00C73750"/>
    <w:rsid w:val="00C73A96"/>
    <w:rsid w:val="00C743D8"/>
    <w:rsid w:val="00C745F7"/>
    <w:rsid w:val="00C7466F"/>
    <w:rsid w:val="00C74A46"/>
    <w:rsid w:val="00C74B98"/>
    <w:rsid w:val="00C74C4D"/>
    <w:rsid w:val="00C74FDA"/>
    <w:rsid w:val="00C752FF"/>
    <w:rsid w:val="00C75740"/>
    <w:rsid w:val="00C75FFB"/>
    <w:rsid w:val="00C76084"/>
    <w:rsid w:val="00C763C9"/>
    <w:rsid w:val="00C771CB"/>
    <w:rsid w:val="00C77882"/>
    <w:rsid w:val="00C77D6B"/>
    <w:rsid w:val="00C80C49"/>
    <w:rsid w:val="00C816BC"/>
    <w:rsid w:val="00C81778"/>
    <w:rsid w:val="00C81CAB"/>
    <w:rsid w:val="00C81E0F"/>
    <w:rsid w:val="00C82527"/>
    <w:rsid w:val="00C82731"/>
    <w:rsid w:val="00C82B8C"/>
    <w:rsid w:val="00C82FF8"/>
    <w:rsid w:val="00C83BE5"/>
    <w:rsid w:val="00C83D88"/>
    <w:rsid w:val="00C84D26"/>
    <w:rsid w:val="00C84E26"/>
    <w:rsid w:val="00C84E7F"/>
    <w:rsid w:val="00C85177"/>
    <w:rsid w:val="00C854CE"/>
    <w:rsid w:val="00C867BD"/>
    <w:rsid w:val="00C8695E"/>
    <w:rsid w:val="00C86CF0"/>
    <w:rsid w:val="00C86EB4"/>
    <w:rsid w:val="00C86FF8"/>
    <w:rsid w:val="00C87A39"/>
    <w:rsid w:val="00C87F7A"/>
    <w:rsid w:val="00C902B8"/>
    <w:rsid w:val="00C909DE"/>
    <w:rsid w:val="00C90D75"/>
    <w:rsid w:val="00C91021"/>
    <w:rsid w:val="00C9140D"/>
    <w:rsid w:val="00C91581"/>
    <w:rsid w:val="00C92767"/>
    <w:rsid w:val="00C929BB"/>
    <w:rsid w:val="00C92ABC"/>
    <w:rsid w:val="00C92CC0"/>
    <w:rsid w:val="00C93398"/>
    <w:rsid w:val="00C9341D"/>
    <w:rsid w:val="00C939A9"/>
    <w:rsid w:val="00C93EA9"/>
    <w:rsid w:val="00C9426F"/>
    <w:rsid w:val="00C94723"/>
    <w:rsid w:val="00C94A0D"/>
    <w:rsid w:val="00C9536D"/>
    <w:rsid w:val="00C9561D"/>
    <w:rsid w:val="00C95ABB"/>
    <w:rsid w:val="00C95B77"/>
    <w:rsid w:val="00C9611C"/>
    <w:rsid w:val="00C9645D"/>
    <w:rsid w:val="00C966B8"/>
    <w:rsid w:val="00C967C1"/>
    <w:rsid w:val="00C96B48"/>
    <w:rsid w:val="00C97220"/>
    <w:rsid w:val="00C97663"/>
    <w:rsid w:val="00C97A33"/>
    <w:rsid w:val="00C97AC8"/>
    <w:rsid w:val="00C97AFE"/>
    <w:rsid w:val="00C97C94"/>
    <w:rsid w:val="00C97DDB"/>
    <w:rsid w:val="00C97E96"/>
    <w:rsid w:val="00C97F2D"/>
    <w:rsid w:val="00CA01CA"/>
    <w:rsid w:val="00CA0335"/>
    <w:rsid w:val="00CA0DF3"/>
    <w:rsid w:val="00CA0FE7"/>
    <w:rsid w:val="00CA1395"/>
    <w:rsid w:val="00CA154C"/>
    <w:rsid w:val="00CA1BC2"/>
    <w:rsid w:val="00CA1EDF"/>
    <w:rsid w:val="00CA216D"/>
    <w:rsid w:val="00CA2310"/>
    <w:rsid w:val="00CA246D"/>
    <w:rsid w:val="00CA2DDD"/>
    <w:rsid w:val="00CA3060"/>
    <w:rsid w:val="00CA3429"/>
    <w:rsid w:val="00CA372B"/>
    <w:rsid w:val="00CA3974"/>
    <w:rsid w:val="00CA3B62"/>
    <w:rsid w:val="00CA494F"/>
    <w:rsid w:val="00CA4D61"/>
    <w:rsid w:val="00CA50A3"/>
    <w:rsid w:val="00CA50F8"/>
    <w:rsid w:val="00CA5227"/>
    <w:rsid w:val="00CA55F6"/>
    <w:rsid w:val="00CA5AC6"/>
    <w:rsid w:val="00CA5CAD"/>
    <w:rsid w:val="00CA6623"/>
    <w:rsid w:val="00CA6ADD"/>
    <w:rsid w:val="00CA6B4D"/>
    <w:rsid w:val="00CA71FF"/>
    <w:rsid w:val="00CA755F"/>
    <w:rsid w:val="00CA7587"/>
    <w:rsid w:val="00CA7C5F"/>
    <w:rsid w:val="00CB07F4"/>
    <w:rsid w:val="00CB0EA1"/>
    <w:rsid w:val="00CB1098"/>
    <w:rsid w:val="00CB15DE"/>
    <w:rsid w:val="00CB21E1"/>
    <w:rsid w:val="00CB2461"/>
    <w:rsid w:val="00CB259C"/>
    <w:rsid w:val="00CB2BC3"/>
    <w:rsid w:val="00CB2EC4"/>
    <w:rsid w:val="00CB47A5"/>
    <w:rsid w:val="00CB4EFC"/>
    <w:rsid w:val="00CB4F23"/>
    <w:rsid w:val="00CB52CB"/>
    <w:rsid w:val="00CB5655"/>
    <w:rsid w:val="00CB5AD4"/>
    <w:rsid w:val="00CB6D00"/>
    <w:rsid w:val="00CB7093"/>
    <w:rsid w:val="00CB7266"/>
    <w:rsid w:val="00CB7494"/>
    <w:rsid w:val="00CB7AC6"/>
    <w:rsid w:val="00CB7DB1"/>
    <w:rsid w:val="00CB7DE8"/>
    <w:rsid w:val="00CC02BC"/>
    <w:rsid w:val="00CC04A6"/>
    <w:rsid w:val="00CC06DA"/>
    <w:rsid w:val="00CC0847"/>
    <w:rsid w:val="00CC0D2E"/>
    <w:rsid w:val="00CC161C"/>
    <w:rsid w:val="00CC1788"/>
    <w:rsid w:val="00CC1E1F"/>
    <w:rsid w:val="00CC20E1"/>
    <w:rsid w:val="00CC20E8"/>
    <w:rsid w:val="00CC2448"/>
    <w:rsid w:val="00CC2B00"/>
    <w:rsid w:val="00CC38CC"/>
    <w:rsid w:val="00CC3BB5"/>
    <w:rsid w:val="00CC3DA6"/>
    <w:rsid w:val="00CC3E8D"/>
    <w:rsid w:val="00CC444D"/>
    <w:rsid w:val="00CC457E"/>
    <w:rsid w:val="00CC489B"/>
    <w:rsid w:val="00CC4D34"/>
    <w:rsid w:val="00CC5107"/>
    <w:rsid w:val="00CC5C71"/>
    <w:rsid w:val="00CC688F"/>
    <w:rsid w:val="00CC68B2"/>
    <w:rsid w:val="00CC6B7F"/>
    <w:rsid w:val="00CC7329"/>
    <w:rsid w:val="00CC76B8"/>
    <w:rsid w:val="00CC7AEA"/>
    <w:rsid w:val="00CC7E44"/>
    <w:rsid w:val="00CC7FB7"/>
    <w:rsid w:val="00CD005C"/>
    <w:rsid w:val="00CD08C6"/>
    <w:rsid w:val="00CD0DF4"/>
    <w:rsid w:val="00CD12F4"/>
    <w:rsid w:val="00CD22DA"/>
    <w:rsid w:val="00CD22F3"/>
    <w:rsid w:val="00CD2463"/>
    <w:rsid w:val="00CD275B"/>
    <w:rsid w:val="00CD2C97"/>
    <w:rsid w:val="00CD2F69"/>
    <w:rsid w:val="00CD36C8"/>
    <w:rsid w:val="00CD3B8A"/>
    <w:rsid w:val="00CD3CCF"/>
    <w:rsid w:val="00CD3F0E"/>
    <w:rsid w:val="00CD42CC"/>
    <w:rsid w:val="00CD438F"/>
    <w:rsid w:val="00CD477F"/>
    <w:rsid w:val="00CD4990"/>
    <w:rsid w:val="00CD65B3"/>
    <w:rsid w:val="00CD68D0"/>
    <w:rsid w:val="00CD6C4D"/>
    <w:rsid w:val="00CD6D5B"/>
    <w:rsid w:val="00CD6F2C"/>
    <w:rsid w:val="00CD7025"/>
    <w:rsid w:val="00CD7B8D"/>
    <w:rsid w:val="00CD7C28"/>
    <w:rsid w:val="00CE0B98"/>
    <w:rsid w:val="00CE0E5D"/>
    <w:rsid w:val="00CE1BEE"/>
    <w:rsid w:val="00CE3DB6"/>
    <w:rsid w:val="00CE40B1"/>
    <w:rsid w:val="00CE41B4"/>
    <w:rsid w:val="00CE41E0"/>
    <w:rsid w:val="00CE434A"/>
    <w:rsid w:val="00CE4A6D"/>
    <w:rsid w:val="00CE4B40"/>
    <w:rsid w:val="00CE5AE6"/>
    <w:rsid w:val="00CE5C52"/>
    <w:rsid w:val="00CE5FFD"/>
    <w:rsid w:val="00CE6368"/>
    <w:rsid w:val="00CE6904"/>
    <w:rsid w:val="00CE6981"/>
    <w:rsid w:val="00CE780E"/>
    <w:rsid w:val="00CF03D6"/>
    <w:rsid w:val="00CF09D8"/>
    <w:rsid w:val="00CF1A77"/>
    <w:rsid w:val="00CF1E11"/>
    <w:rsid w:val="00CF2531"/>
    <w:rsid w:val="00CF2584"/>
    <w:rsid w:val="00CF2597"/>
    <w:rsid w:val="00CF26D4"/>
    <w:rsid w:val="00CF2F90"/>
    <w:rsid w:val="00CF3254"/>
    <w:rsid w:val="00CF3370"/>
    <w:rsid w:val="00CF354E"/>
    <w:rsid w:val="00CF3ADD"/>
    <w:rsid w:val="00CF45B1"/>
    <w:rsid w:val="00CF4C8D"/>
    <w:rsid w:val="00CF5DF3"/>
    <w:rsid w:val="00CF633F"/>
    <w:rsid w:val="00CF6CE8"/>
    <w:rsid w:val="00CF70F8"/>
    <w:rsid w:val="00CF788E"/>
    <w:rsid w:val="00CF7D84"/>
    <w:rsid w:val="00D002C8"/>
    <w:rsid w:val="00D00643"/>
    <w:rsid w:val="00D0072E"/>
    <w:rsid w:val="00D00F9F"/>
    <w:rsid w:val="00D02B3A"/>
    <w:rsid w:val="00D02C1E"/>
    <w:rsid w:val="00D03603"/>
    <w:rsid w:val="00D03622"/>
    <w:rsid w:val="00D03ACD"/>
    <w:rsid w:val="00D03CAF"/>
    <w:rsid w:val="00D03E17"/>
    <w:rsid w:val="00D040D9"/>
    <w:rsid w:val="00D047E7"/>
    <w:rsid w:val="00D04CB8"/>
    <w:rsid w:val="00D0525D"/>
    <w:rsid w:val="00D05286"/>
    <w:rsid w:val="00D054E7"/>
    <w:rsid w:val="00D05830"/>
    <w:rsid w:val="00D05BA2"/>
    <w:rsid w:val="00D05D20"/>
    <w:rsid w:val="00D06D37"/>
    <w:rsid w:val="00D07653"/>
    <w:rsid w:val="00D1005E"/>
    <w:rsid w:val="00D106CB"/>
    <w:rsid w:val="00D106CF"/>
    <w:rsid w:val="00D10FED"/>
    <w:rsid w:val="00D1112D"/>
    <w:rsid w:val="00D1136F"/>
    <w:rsid w:val="00D11BC9"/>
    <w:rsid w:val="00D11F1E"/>
    <w:rsid w:val="00D1260F"/>
    <w:rsid w:val="00D127A5"/>
    <w:rsid w:val="00D13226"/>
    <w:rsid w:val="00D13B8A"/>
    <w:rsid w:val="00D13D94"/>
    <w:rsid w:val="00D140FF"/>
    <w:rsid w:val="00D1483E"/>
    <w:rsid w:val="00D14BDD"/>
    <w:rsid w:val="00D14C0A"/>
    <w:rsid w:val="00D14DF6"/>
    <w:rsid w:val="00D14FEC"/>
    <w:rsid w:val="00D15286"/>
    <w:rsid w:val="00D15F22"/>
    <w:rsid w:val="00D15F91"/>
    <w:rsid w:val="00D16181"/>
    <w:rsid w:val="00D16244"/>
    <w:rsid w:val="00D1661E"/>
    <w:rsid w:val="00D16DC4"/>
    <w:rsid w:val="00D16E3D"/>
    <w:rsid w:val="00D16F66"/>
    <w:rsid w:val="00D16F97"/>
    <w:rsid w:val="00D171E3"/>
    <w:rsid w:val="00D174F8"/>
    <w:rsid w:val="00D17C61"/>
    <w:rsid w:val="00D2000D"/>
    <w:rsid w:val="00D20083"/>
    <w:rsid w:val="00D20D84"/>
    <w:rsid w:val="00D215F8"/>
    <w:rsid w:val="00D218CE"/>
    <w:rsid w:val="00D21959"/>
    <w:rsid w:val="00D21AD1"/>
    <w:rsid w:val="00D222EC"/>
    <w:rsid w:val="00D22477"/>
    <w:rsid w:val="00D23434"/>
    <w:rsid w:val="00D23949"/>
    <w:rsid w:val="00D24225"/>
    <w:rsid w:val="00D24464"/>
    <w:rsid w:val="00D24DC1"/>
    <w:rsid w:val="00D250DE"/>
    <w:rsid w:val="00D2575F"/>
    <w:rsid w:val="00D259A9"/>
    <w:rsid w:val="00D261D2"/>
    <w:rsid w:val="00D26230"/>
    <w:rsid w:val="00D267AB"/>
    <w:rsid w:val="00D269B8"/>
    <w:rsid w:val="00D26ADA"/>
    <w:rsid w:val="00D2727A"/>
    <w:rsid w:val="00D27A16"/>
    <w:rsid w:val="00D27F65"/>
    <w:rsid w:val="00D30E4F"/>
    <w:rsid w:val="00D3162A"/>
    <w:rsid w:val="00D31757"/>
    <w:rsid w:val="00D31A8F"/>
    <w:rsid w:val="00D31B6E"/>
    <w:rsid w:val="00D31C88"/>
    <w:rsid w:val="00D31DFA"/>
    <w:rsid w:val="00D3218D"/>
    <w:rsid w:val="00D32240"/>
    <w:rsid w:val="00D336A6"/>
    <w:rsid w:val="00D342F2"/>
    <w:rsid w:val="00D34584"/>
    <w:rsid w:val="00D34C62"/>
    <w:rsid w:val="00D34D2B"/>
    <w:rsid w:val="00D35585"/>
    <w:rsid w:val="00D3584D"/>
    <w:rsid w:val="00D358D0"/>
    <w:rsid w:val="00D35B0F"/>
    <w:rsid w:val="00D36730"/>
    <w:rsid w:val="00D36F6D"/>
    <w:rsid w:val="00D37073"/>
    <w:rsid w:val="00D37885"/>
    <w:rsid w:val="00D37EB8"/>
    <w:rsid w:val="00D40BB3"/>
    <w:rsid w:val="00D40F89"/>
    <w:rsid w:val="00D4115E"/>
    <w:rsid w:val="00D411BE"/>
    <w:rsid w:val="00D41B82"/>
    <w:rsid w:val="00D41DAA"/>
    <w:rsid w:val="00D4224D"/>
    <w:rsid w:val="00D424AA"/>
    <w:rsid w:val="00D4344F"/>
    <w:rsid w:val="00D434DD"/>
    <w:rsid w:val="00D43A55"/>
    <w:rsid w:val="00D43E75"/>
    <w:rsid w:val="00D4478F"/>
    <w:rsid w:val="00D44A00"/>
    <w:rsid w:val="00D4573F"/>
    <w:rsid w:val="00D45B34"/>
    <w:rsid w:val="00D45C10"/>
    <w:rsid w:val="00D45C4E"/>
    <w:rsid w:val="00D45CDF"/>
    <w:rsid w:val="00D46235"/>
    <w:rsid w:val="00D46843"/>
    <w:rsid w:val="00D46C02"/>
    <w:rsid w:val="00D46FF4"/>
    <w:rsid w:val="00D47253"/>
    <w:rsid w:val="00D4727F"/>
    <w:rsid w:val="00D47407"/>
    <w:rsid w:val="00D47975"/>
    <w:rsid w:val="00D47A96"/>
    <w:rsid w:val="00D47E83"/>
    <w:rsid w:val="00D50542"/>
    <w:rsid w:val="00D507B9"/>
    <w:rsid w:val="00D50961"/>
    <w:rsid w:val="00D50AA2"/>
    <w:rsid w:val="00D51060"/>
    <w:rsid w:val="00D51888"/>
    <w:rsid w:val="00D519EE"/>
    <w:rsid w:val="00D51AEE"/>
    <w:rsid w:val="00D52984"/>
    <w:rsid w:val="00D5382B"/>
    <w:rsid w:val="00D538E5"/>
    <w:rsid w:val="00D539DF"/>
    <w:rsid w:val="00D543E9"/>
    <w:rsid w:val="00D55144"/>
    <w:rsid w:val="00D55B03"/>
    <w:rsid w:val="00D56231"/>
    <w:rsid w:val="00D56802"/>
    <w:rsid w:val="00D56E51"/>
    <w:rsid w:val="00D57C07"/>
    <w:rsid w:val="00D60373"/>
    <w:rsid w:val="00D6066B"/>
    <w:rsid w:val="00D60CB0"/>
    <w:rsid w:val="00D60D9F"/>
    <w:rsid w:val="00D61C2A"/>
    <w:rsid w:val="00D62048"/>
    <w:rsid w:val="00D6262F"/>
    <w:rsid w:val="00D630E9"/>
    <w:rsid w:val="00D638DE"/>
    <w:rsid w:val="00D63E22"/>
    <w:rsid w:val="00D64573"/>
    <w:rsid w:val="00D64A97"/>
    <w:rsid w:val="00D64E02"/>
    <w:rsid w:val="00D65822"/>
    <w:rsid w:val="00D65DF6"/>
    <w:rsid w:val="00D6602D"/>
    <w:rsid w:val="00D66421"/>
    <w:rsid w:val="00D66BB8"/>
    <w:rsid w:val="00D66CB3"/>
    <w:rsid w:val="00D67AFB"/>
    <w:rsid w:val="00D70007"/>
    <w:rsid w:val="00D700CD"/>
    <w:rsid w:val="00D70852"/>
    <w:rsid w:val="00D70CA0"/>
    <w:rsid w:val="00D714AF"/>
    <w:rsid w:val="00D71845"/>
    <w:rsid w:val="00D71A8B"/>
    <w:rsid w:val="00D71ACC"/>
    <w:rsid w:val="00D71F71"/>
    <w:rsid w:val="00D72A84"/>
    <w:rsid w:val="00D72BFD"/>
    <w:rsid w:val="00D73985"/>
    <w:rsid w:val="00D73DFC"/>
    <w:rsid w:val="00D748A9"/>
    <w:rsid w:val="00D758F9"/>
    <w:rsid w:val="00D75B41"/>
    <w:rsid w:val="00D75BEB"/>
    <w:rsid w:val="00D76AA4"/>
    <w:rsid w:val="00D76C7B"/>
    <w:rsid w:val="00D76D95"/>
    <w:rsid w:val="00D77310"/>
    <w:rsid w:val="00D77596"/>
    <w:rsid w:val="00D77A74"/>
    <w:rsid w:val="00D77B69"/>
    <w:rsid w:val="00D77D96"/>
    <w:rsid w:val="00D80033"/>
    <w:rsid w:val="00D80740"/>
    <w:rsid w:val="00D80850"/>
    <w:rsid w:val="00D80D25"/>
    <w:rsid w:val="00D8216F"/>
    <w:rsid w:val="00D8387E"/>
    <w:rsid w:val="00D83A41"/>
    <w:rsid w:val="00D83F6F"/>
    <w:rsid w:val="00D8412A"/>
    <w:rsid w:val="00D84B28"/>
    <w:rsid w:val="00D84E6C"/>
    <w:rsid w:val="00D854AC"/>
    <w:rsid w:val="00D86CD0"/>
    <w:rsid w:val="00D87144"/>
    <w:rsid w:val="00D87442"/>
    <w:rsid w:val="00D876F8"/>
    <w:rsid w:val="00D904FD"/>
    <w:rsid w:val="00D907A1"/>
    <w:rsid w:val="00D90E7D"/>
    <w:rsid w:val="00D91234"/>
    <w:rsid w:val="00D9172C"/>
    <w:rsid w:val="00D919E5"/>
    <w:rsid w:val="00D92D63"/>
    <w:rsid w:val="00D92D9E"/>
    <w:rsid w:val="00D933FA"/>
    <w:rsid w:val="00D93E28"/>
    <w:rsid w:val="00D9460C"/>
    <w:rsid w:val="00D946F9"/>
    <w:rsid w:val="00D94C3A"/>
    <w:rsid w:val="00D94D86"/>
    <w:rsid w:val="00D95D63"/>
    <w:rsid w:val="00D9609B"/>
    <w:rsid w:val="00D9632E"/>
    <w:rsid w:val="00D96381"/>
    <w:rsid w:val="00D96A1D"/>
    <w:rsid w:val="00D9721D"/>
    <w:rsid w:val="00DA020A"/>
    <w:rsid w:val="00DA0FE8"/>
    <w:rsid w:val="00DA1166"/>
    <w:rsid w:val="00DA12DD"/>
    <w:rsid w:val="00DA1467"/>
    <w:rsid w:val="00DA1516"/>
    <w:rsid w:val="00DA1E2D"/>
    <w:rsid w:val="00DA2685"/>
    <w:rsid w:val="00DA270F"/>
    <w:rsid w:val="00DA3166"/>
    <w:rsid w:val="00DA31B3"/>
    <w:rsid w:val="00DA353A"/>
    <w:rsid w:val="00DA3F6B"/>
    <w:rsid w:val="00DA4346"/>
    <w:rsid w:val="00DA44B0"/>
    <w:rsid w:val="00DA49CD"/>
    <w:rsid w:val="00DA53E1"/>
    <w:rsid w:val="00DA5461"/>
    <w:rsid w:val="00DA57D7"/>
    <w:rsid w:val="00DA5E0E"/>
    <w:rsid w:val="00DA5F92"/>
    <w:rsid w:val="00DA66AB"/>
    <w:rsid w:val="00DA6869"/>
    <w:rsid w:val="00DA7057"/>
    <w:rsid w:val="00DA70D8"/>
    <w:rsid w:val="00DA7687"/>
    <w:rsid w:val="00DA793E"/>
    <w:rsid w:val="00DA7DFA"/>
    <w:rsid w:val="00DB0134"/>
    <w:rsid w:val="00DB1285"/>
    <w:rsid w:val="00DB1459"/>
    <w:rsid w:val="00DB1CF5"/>
    <w:rsid w:val="00DB1D0A"/>
    <w:rsid w:val="00DB207F"/>
    <w:rsid w:val="00DB20BE"/>
    <w:rsid w:val="00DB280F"/>
    <w:rsid w:val="00DB2C00"/>
    <w:rsid w:val="00DB300D"/>
    <w:rsid w:val="00DB3159"/>
    <w:rsid w:val="00DB377A"/>
    <w:rsid w:val="00DB4952"/>
    <w:rsid w:val="00DB5F08"/>
    <w:rsid w:val="00DB61A5"/>
    <w:rsid w:val="00DB63A0"/>
    <w:rsid w:val="00DB6C4D"/>
    <w:rsid w:val="00DB6E41"/>
    <w:rsid w:val="00DB6E59"/>
    <w:rsid w:val="00DB76CF"/>
    <w:rsid w:val="00DB7A62"/>
    <w:rsid w:val="00DB7D3B"/>
    <w:rsid w:val="00DB7DD0"/>
    <w:rsid w:val="00DC0F14"/>
    <w:rsid w:val="00DC11E4"/>
    <w:rsid w:val="00DC1553"/>
    <w:rsid w:val="00DC207E"/>
    <w:rsid w:val="00DC252B"/>
    <w:rsid w:val="00DC2E86"/>
    <w:rsid w:val="00DC32A7"/>
    <w:rsid w:val="00DC3C39"/>
    <w:rsid w:val="00DC478B"/>
    <w:rsid w:val="00DC491C"/>
    <w:rsid w:val="00DC4A91"/>
    <w:rsid w:val="00DC4D06"/>
    <w:rsid w:val="00DC4F75"/>
    <w:rsid w:val="00DC524A"/>
    <w:rsid w:val="00DC5EB0"/>
    <w:rsid w:val="00DC5F50"/>
    <w:rsid w:val="00DC5F8A"/>
    <w:rsid w:val="00DC607A"/>
    <w:rsid w:val="00DC648C"/>
    <w:rsid w:val="00DC64B4"/>
    <w:rsid w:val="00DC6DB7"/>
    <w:rsid w:val="00DC6E61"/>
    <w:rsid w:val="00DC71EE"/>
    <w:rsid w:val="00DC7DD1"/>
    <w:rsid w:val="00DC7F61"/>
    <w:rsid w:val="00DD022A"/>
    <w:rsid w:val="00DD033C"/>
    <w:rsid w:val="00DD03F9"/>
    <w:rsid w:val="00DD0B08"/>
    <w:rsid w:val="00DD0D9C"/>
    <w:rsid w:val="00DD18F2"/>
    <w:rsid w:val="00DD1AA0"/>
    <w:rsid w:val="00DD1B75"/>
    <w:rsid w:val="00DD1BDD"/>
    <w:rsid w:val="00DD1D9D"/>
    <w:rsid w:val="00DD23D8"/>
    <w:rsid w:val="00DD2528"/>
    <w:rsid w:val="00DD26A4"/>
    <w:rsid w:val="00DD2A7B"/>
    <w:rsid w:val="00DD2C2B"/>
    <w:rsid w:val="00DD2D4B"/>
    <w:rsid w:val="00DD364D"/>
    <w:rsid w:val="00DD368D"/>
    <w:rsid w:val="00DD3ABA"/>
    <w:rsid w:val="00DD3C4D"/>
    <w:rsid w:val="00DD3E7D"/>
    <w:rsid w:val="00DD43F6"/>
    <w:rsid w:val="00DD49DF"/>
    <w:rsid w:val="00DD4B4F"/>
    <w:rsid w:val="00DD52B9"/>
    <w:rsid w:val="00DD5936"/>
    <w:rsid w:val="00DD5A5B"/>
    <w:rsid w:val="00DD5AC8"/>
    <w:rsid w:val="00DD6AA5"/>
    <w:rsid w:val="00DD6B27"/>
    <w:rsid w:val="00DD772C"/>
    <w:rsid w:val="00DD798B"/>
    <w:rsid w:val="00DD7AD5"/>
    <w:rsid w:val="00DE04D7"/>
    <w:rsid w:val="00DE0D7C"/>
    <w:rsid w:val="00DE1097"/>
    <w:rsid w:val="00DE13F3"/>
    <w:rsid w:val="00DE15C6"/>
    <w:rsid w:val="00DE1962"/>
    <w:rsid w:val="00DE1C86"/>
    <w:rsid w:val="00DE3162"/>
    <w:rsid w:val="00DE33F2"/>
    <w:rsid w:val="00DE3582"/>
    <w:rsid w:val="00DE3BC9"/>
    <w:rsid w:val="00DE3F3B"/>
    <w:rsid w:val="00DE43A4"/>
    <w:rsid w:val="00DE46BD"/>
    <w:rsid w:val="00DE48DB"/>
    <w:rsid w:val="00DE494F"/>
    <w:rsid w:val="00DE5D67"/>
    <w:rsid w:val="00DE5E04"/>
    <w:rsid w:val="00DE5E36"/>
    <w:rsid w:val="00DE607D"/>
    <w:rsid w:val="00DE60FE"/>
    <w:rsid w:val="00DE74E0"/>
    <w:rsid w:val="00DF10CD"/>
    <w:rsid w:val="00DF19D4"/>
    <w:rsid w:val="00DF1BFA"/>
    <w:rsid w:val="00DF21BC"/>
    <w:rsid w:val="00DF2703"/>
    <w:rsid w:val="00DF271B"/>
    <w:rsid w:val="00DF29B8"/>
    <w:rsid w:val="00DF37F0"/>
    <w:rsid w:val="00DF4063"/>
    <w:rsid w:val="00DF48D3"/>
    <w:rsid w:val="00DF50B6"/>
    <w:rsid w:val="00DF543F"/>
    <w:rsid w:val="00DF54E5"/>
    <w:rsid w:val="00DF5621"/>
    <w:rsid w:val="00DF5732"/>
    <w:rsid w:val="00DF5B29"/>
    <w:rsid w:val="00DF5C66"/>
    <w:rsid w:val="00DF63F9"/>
    <w:rsid w:val="00DF708D"/>
    <w:rsid w:val="00DF7E57"/>
    <w:rsid w:val="00E0014B"/>
    <w:rsid w:val="00E001A6"/>
    <w:rsid w:val="00E009F0"/>
    <w:rsid w:val="00E00E46"/>
    <w:rsid w:val="00E011E1"/>
    <w:rsid w:val="00E01279"/>
    <w:rsid w:val="00E01362"/>
    <w:rsid w:val="00E018AB"/>
    <w:rsid w:val="00E02D33"/>
    <w:rsid w:val="00E02DB9"/>
    <w:rsid w:val="00E03285"/>
    <w:rsid w:val="00E03318"/>
    <w:rsid w:val="00E03389"/>
    <w:rsid w:val="00E03942"/>
    <w:rsid w:val="00E03E59"/>
    <w:rsid w:val="00E03EBF"/>
    <w:rsid w:val="00E04782"/>
    <w:rsid w:val="00E04F24"/>
    <w:rsid w:val="00E0575A"/>
    <w:rsid w:val="00E060C7"/>
    <w:rsid w:val="00E0665D"/>
    <w:rsid w:val="00E06B27"/>
    <w:rsid w:val="00E07163"/>
    <w:rsid w:val="00E0757B"/>
    <w:rsid w:val="00E07C99"/>
    <w:rsid w:val="00E07E2E"/>
    <w:rsid w:val="00E10629"/>
    <w:rsid w:val="00E10685"/>
    <w:rsid w:val="00E1071F"/>
    <w:rsid w:val="00E10CA4"/>
    <w:rsid w:val="00E10DEF"/>
    <w:rsid w:val="00E11A1B"/>
    <w:rsid w:val="00E1261B"/>
    <w:rsid w:val="00E126C8"/>
    <w:rsid w:val="00E1294F"/>
    <w:rsid w:val="00E12A43"/>
    <w:rsid w:val="00E13128"/>
    <w:rsid w:val="00E13EA3"/>
    <w:rsid w:val="00E1435C"/>
    <w:rsid w:val="00E1442E"/>
    <w:rsid w:val="00E1466D"/>
    <w:rsid w:val="00E1482F"/>
    <w:rsid w:val="00E14967"/>
    <w:rsid w:val="00E1499E"/>
    <w:rsid w:val="00E14AF2"/>
    <w:rsid w:val="00E14D94"/>
    <w:rsid w:val="00E14F65"/>
    <w:rsid w:val="00E1501D"/>
    <w:rsid w:val="00E156DE"/>
    <w:rsid w:val="00E15D48"/>
    <w:rsid w:val="00E15FDF"/>
    <w:rsid w:val="00E168FA"/>
    <w:rsid w:val="00E1692D"/>
    <w:rsid w:val="00E1769C"/>
    <w:rsid w:val="00E179E4"/>
    <w:rsid w:val="00E17B6C"/>
    <w:rsid w:val="00E20634"/>
    <w:rsid w:val="00E218BD"/>
    <w:rsid w:val="00E21F56"/>
    <w:rsid w:val="00E23201"/>
    <w:rsid w:val="00E234B2"/>
    <w:rsid w:val="00E23858"/>
    <w:rsid w:val="00E23865"/>
    <w:rsid w:val="00E23B7B"/>
    <w:rsid w:val="00E243D7"/>
    <w:rsid w:val="00E248F7"/>
    <w:rsid w:val="00E24A77"/>
    <w:rsid w:val="00E24EAD"/>
    <w:rsid w:val="00E2536C"/>
    <w:rsid w:val="00E26311"/>
    <w:rsid w:val="00E2657B"/>
    <w:rsid w:val="00E26A72"/>
    <w:rsid w:val="00E26CF2"/>
    <w:rsid w:val="00E2762A"/>
    <w:rsid w:val="00E27688"/>
    <w:rsid w:val="00E30375"/>
    <w:rsid w:val="00E309E3"/>
    <w:rsid w:val="00E31520"/>
    <w:rsid w:val="00E318D7"/>
    <w:rsid w:val="00E31A05"/>
    <w:rsid w:val="00E31EE8"/>
    <w:rsid w:val="00E3220C"/>
    <w:rsid w:val="00E322A4"/>
    <w:rsid w:val="00E323B1"/>
    <w:rsid w:val="00E3246C"/>
    <w:rsid w:val="00E32553"/>
    <w:rsid w:val="00E32989"/>
    <w:rsid w:val="00E32F55"/>
    <w:rsid w:val="00E336F5"/>
    <w:rsid w:val="00E33B4E"/>
    <w:rsid w:val="00E33B8E"/>
    <w:rsid w:val="00E33F16"/>
    <w:rsid w:val="00E347A2"/>
    <w:rsid w:val="00E35215"/>
    <w:rsid w:val="00E36348"/>
    <w:rsid w:val="00E36D24"/>
    <w:rsid w:val="00E3710A"/>
    <w:rsid w:val="00E3749C"/>
    <w:rsid w:val="00E37557"/>
    <w:rsid w:val="00E376F6"/>
    <w:rsid w:val="00E37775"/>
    <w:rsid w:val="00E37ABB"/>
    <w:rsid w:val="00E40252"/>
    <w:rsid w:val="00E4114E"/>
    <w:rsid w:val="00E4129E"/>
    <w:rsid w:val="00E41705"/>
    <w:rsid w:val="00E41EF8"/>
    <w:rsid w:val="00E41FCF"/>
    <w:rsid w:val="00E42B30"/>
    <w:rsid w:val="00E42B4C"/>
    <w:rsid w:val="00E42BC3"/>
    <w:rsid w:val="00E43022"/>
    <w:rsid w:val="00E43158"/>
    <w:rsid w:val="00E4431C"/>
    <w:rsid w:val="00E44E60"/>
    <w:rsid w:val="00E44FE2"/>
    <w:rsid w:val="00E4555D"/>
    <w:rsid w:val="00E45674"/>
    <w:rsid w:val="00E45A9C"/>
    <w:rsid w:val="00E45BCF"/>
    <w:rsid w:val="00E45FFD"/>
    <w:rsid w:val="00E47532"/>
    <w:rsid w:val="00E4794F"/>
    <w:rsid w:val="00E50554"/>
    <w:rsid w:val="00E50887"/>
    <w:rsid w:val="00E5090C"/>
    <w:rsid w:val="00E5116F"/>
    <w:rsid w:val="00E51604"/>
    <w:rsid w:val="00E51D99"/>
    <w:rsid w:val="00E51F94"/>
    <w:rsid w:val="00E5289C"/>
    <w:rsid w:val="00E52E40"/>
    <w:rsid w:val="00E5383C"/>
    <w:rsid w:val="00E53BD5"/>
    <w:rsid w:val="00E53C67"/>
    <w:rsid w:val="00E541A5"/>
    <w:rsid w:val="00E54600"/>
    <w:rsid w:val="00E54B57"/>
    <w:rsid w:val="00E556D2"/>
    <w:rsid w:val="00E55A97"/>
    <w:rsid w:val="00E55E0C"/>
    <w:rsid w:val="00E561CC"/>
    <w:rsid w:val="00E56790"/>
    <w:rsid w:val="00E57060"/>
    <w:rsid w:val="00E5710D"/>
    <w:rsid w:val="00E57923"/>
    <w:rsid w:val="00E57A87"/>
    <w:rsid w:val="00E5B7D2"/>
    <w:rsid w:val="00E60236"/>
    <w:rsid w:val="00E6126D"/>
    <w:rsid w:val="00E6145C"/>
    <w:rsid w:val="00E61950"/>
    <w:rsid w:val="00E6277A"/>
    <w:rsid w:val="00E62A8C"/>
    <w:rsid w:val="00E62AB4"/>
    <w:rsid w:val="00E62CBF"/>
    <w:rsid w:val="00E6301A"/>
    <w:rsid w:val="00E63606"/>
    <w:rsid w:val="00E64FBC"/>
    <w:rsid w:val="00E65054"/>
    <w:rsid w:val="00E65908"/>
    <w:rsid w:val="00E66593"/>
    <w:rsid w:val="00E66693"/>
    <w:rsid w:val="00E66A13"/>
    <w:rsid w:val="00E674E1"/>
    <w:rsid w:val="00E70259"/>
    <w:rsid w:val="00E70569"/>
    <w:rsid w:val="00E70AD5"/>
    <w:rsid w:val="00E70F7A"/>
    <w:rsid w:val="00E7106F"/>
    <w:rsid w:val="00E710E7"/>
    <w:rsid w:val="00E71523"/>
    <w:rsid w:val="00E71C23"/>
    <w:rsid w:val="00E721D0"/>
    <w:rsid w:val="00E722C3"/>
    <w:rsid w:val="00E72A23"/>
    <w:rsid w:val="00E72D05"/>
    <w:rsid w:val="00E72F54"/>
    <w:rsid w:val="00E730EE"/>
    <w:rsid w:val="00E73282"/>
    <w:rsid w:val="00E7342C"/>
    <w:rsid w:val="00E73DCD"/>
    <w:rsid w:val="00E742DD"/>
    <w:rsid w:val="00E745B3"/>
    <w:rsid w:val="00E74793"/>
    <w:rsid w:val="00E74B9E"/>
    <w:rsid w:val="00E74E0E"/>
    <w:rsid w:val="00E75074"/>
    <w:rsid w:val="00E756BF"/>
    <w:rsid w:val="00E75848"/>
    <w:rsid w:val="00E75856"/>
    <w:rsid w:val="00E75D76"/>
    <w:rsid w:val="00E75E53"/>
    <w:rsid w:val="00E760F5"/>
    <w:rsid w:val="00E761C9"/>
    <w:rsid w:val="00E7661B"/>
    <w:rsid w:val="00E76734"/>
    <w:rsid w:val="00E76C76"/>
    <w:rsid w:val="00E77267"/>
    <w:rsid w:val="00E804ED"/>
    <w:rsid w:val="00E805E4"/>
    <w:rsid w:val="00E81432"/>
    <w:rsid w:val="00E816FB"/>
    <w:rsid w:val="00E818AC"/>
    <w:rsid w:val="00E81C17"/>
    <w:rsid w:val="00E81EB6"/>
    <w:rsid w:val="00E81EC9"/>
    <w:rsid w:val="00E81F5D"/>
    <w:rsid w:val="00E82154"/>
    <w:rsid w:val="00E82593"/>
    <w:rsid w:val="00E82F66"/>
    <w:rsid w:val="00E830F0"/>
    <w:rsid w:val="00E83617"/>
    <w:rsid w:val="00E85E97"/>
    <w:rsid w:val="00E85FE9"/>
    <w:rsid w:val="00E86136"/>
    <w:rsid w:val="00E861C6"/>
    <w:rsid w:val="00E868EE"/>
    <w:rsid w:val="00E86DD6"/>
    <w:rsid w:val="00E87087"/>
    <w:rsid w:val="00E87627"/>
    <w:rsid w:val="00E876BE"/>
    <w:rsid w:val="00E87CB0"/>
    <w:rsid w:val="00E90409"/>
    <w:rsid w:val="00E904BC"/>
    <w:rsid w:val="00E90CA2"/>
    <w:rsid w:val="00E90FA8"/>
    <w:rsid w:val="00E910A1"/>
    <w:rsid w:val="00E91851"/>
    <w:rsid w:val="00E91ABD"/>
    <w:rsid w:val="00E91EEA"/>
    <w:rsid w:val="00E91FFF"/>
    <w:rsid w:val="00E9224E"/>
    <w:rsid w:val="00E94428"/>
    <w:rsid w:val="00E94964"/>
    <w:rsid w:val="00E949F2"/>
    <w:rsid w:val="00E94AE7"/>
    <w:rsid w:val="00E9501D"/>
    <w:rsid w:val="00E95F5A"/>
    <w:rsid w:val="00E96113"/>
    <w:rsid w:val="00E96C2B"/>
    <w:rsid w:val="00E96C99"/>
    <w:rsid w:val="00E96CC7"/>
    <w:rsid w:val="00E9704A"/>
    <w:rsid w:val="00E97745"/>
    <w:rsid w:val="00E97B91"/>
    <w:rsid w:val="00EA0D53"/>
    <w:rsid w:val="00EA1112"/>
    <w:rsid w:val="00EA136F"/>
    <w:rsid w:val="00EA1A2D"/>
    <w:rsid w:val="00EA22EC"/>
    <w:rsid w:val="00EA28F6"/>
    <w:rsid w:val="00EA2A51"/>
    <w:rsid w:val="00EA3668"/>
    <w:rsid w:val="00EA3E09"/>
    <w:rsid w:val="00EA43BA"/>
    <w:rsid w:val="00EA445B"/>
    <w:rsid w:val="00EA4547"/>
    <w:rsid w:val="00EA4789"/>
    <w:rsid w:val="00EA4D80"/>
    <w:rsid w:val="00EA4F07"/>
    <w:rsid w:val="00EA52A6"/>
    <w:rsid w:val="00EA5351"/>
    <w:rsid w:val="00EA5354"/>
    <w:rsid w:val="00EA5436"/>
    <w:rsid w:val="00EA5572"/>
    <w:rsid w:val="00EA5DC7"/>
    <w:rsid w:val="00EA5FE3"/>
    <w:rsid w:val="00EA62AA"/>
    <w:rsid w:val="00EA6F9F"/>
    <w:rsid w:val="00EB0606"/>
    <w:rsid w:val="00EB08A2"/>
    <w:rsid w:val="00EB08FB"/>
    <w:rsid w:val="00EB163F"/>
    <w:rsid w:val="00EB20EB"/>
    <w:rsid w:val="00EB2A23"/>
    <w:rsid w:val="00EB2A91"/>
    <w:rsid w:val="00EB2C94"/>
    <w:rsid w:val="00EB2D8F"/>
    <w:rsid w:val="00EB3865"/>
    <w:rsid w:val="00EB3B24"/>
    <w:rsid w:val="00EB3C16"/>
    <w:rsid w:val="00EB4143"/>
    <w:rsid w:val="00EB4FA1"/>
    <w:rsid w:val="00EB503B"/>
    <w:rsid w:val="00EB512D"/>
    <w:rsid w:val="00EB5220"/>
    <w:rsid w:val="00EB537A"/>
    <w:rsid w:val="00EB5A20"/>
    <w:rsid w:val="00EB65CC"/>
    <w:rsid w:val="00EB6F61"/>
    <w:rsid w:val="00EB6F96"/>
    <w:rsid w:val="00EB70A7"/>
    <w:rsid w:val="00EB72B2"/>
    <w:rsid w:val="00EB791A"/>
    <w:rsid w:val="00EB7EC3"/>
    <w:rsid w:val="00EC005A"/>
    <w:rsid w:val="00EC0108"/>
    <w:rsid w:val="00EC01BE"/>
    <w:rsid w:val="00EC0888"/>
    <w:rsid w:val="00EC10B7"/>
    <w:rsid w:val="00EC16F0"/>
    <w:rsid w:val="00EC19C8"/>
    <w:rsid w:val="00EC1B1A"/>
    <w:rsid w:val="00EC296D"/>
    <w:rsid w:val="00EC38BF"/>
    <w:rsid w:val="00EC5271"/>
    <w:rsid w:val="00EC54CB"/>
    <w:rsid w:val="00EC5F14"/>
    <w:rsid w:val="00EC6326"/>
    <w:rsid w:val="00EC63E5"/>
    <w:rsid w:val="00EC64BD"/>
    <w:rsid w:val="00EC6EC0"/>
    <w:rsid w:val="00EC712F"/>
    <w:rsid w:val="00EC7612"/>
    <w:rsid w:val="00EC78F2"/>
    <w:rsid w:val="00EC7926"/>
    <w:rsid w:val="00EC7CB0"/>
    <w:rsid w:val="00EC7E6E"/>
    <w:rsid w:val="00ED00CE"/>
    <w:rsid w:val="00ED02B3"/>
    <w:rsid w:val="00ED0401"/>
    <w:rsid w:val="00ED0D9B"/>
    <w:rsid w:val="00ED0FA4"/>
    <w:rsid w:val="00ED1E83"/>
    <w:rsid w:val="00ED22B0"/>
    <w:rsid w:val="00ED27B4"/>
    <w:rsid w:val="00ED2EF1"/>
    <w:rsid w:val="00ED3236"/>
    <w:rsid w:val="00ED33CE"/>
    <w:rsid w:val="00ED34A9"/>
    <w:rsid w:val="00ED354E"/>
    <w:rsid w:val="00ED35F6"/>
    <w:rsid w:val="00ED364B"/>
    <w:rsid w:val="00ED38E0"/>
    <w:rsid w:val="00ED3D47"/>
    <w:rsid w:val="00ED3FA2"/>
    <w:rsid w:val="00ED401C"/>
    <w:rsid w:val="00ED44BF"/>
    <w:rsid w:val="00ED4A1C"/>
    <w:rsid w:val="00ED5BFE"/>
    <w:rsid w:val="00ED6117"/>
    <w:rsid w:val="00ED66BD"/>
    <w:rsid w:val="00ED695C"/>
    <w:rsid w:val="00ED6D84"/>
    <w:rsid w:val="00ED73B9"/>
    <w:rsid w:val="00ED7514"/>
    <w:rsid w:val="00ED77CD"/>
    <w:rsid w:val="00ED7D20"/>
    <w:rsid w:val="00EE0213"/>
    <w:rsid w:val="00EE0276"/>
    <w:rsid w:val="00EE08B7"/>
    <w:rsid w:val="00EE0E09"/>
    <w:rsid w:val="00EE11E7"/>
    <w:rsid w:val="00EE1485"/>
    <w:rsid w:val="00EE14EF"/>
    <w:rsid w:val="00EE15FD"/>
    <w:rsid w:val="00EE1CC8"/>
    <w:rsid w:val="00EE1D7A"/>
    <w:rsid w:val="00EE1D89"/>
    <w:rsid w:val="00EE2BFD"/>
    <w:rsid w:val="00EE334C"/>
    <w:rsid w:val="00EE3888"/>
    <w:rsid w:val="00EE3EA0"/>
    <w:rsid w:val="00EE3FE0"/>
    <w:rsid w:val="00EE40F5"/>
    <w:rsid w:val="00EE43E9"/>
    <w:rsid w:val="00EE44B5"/>
    <w:rsid w:val="00EE4EA4"/>
    <w:rsid w:val="00EE4F7A"/>
    <w:rsid w:val="00EE55C9"/>
    <w:rsid w:val="00EE5AE6"/>
    <w:rsid w:val="00EE5B1C"/>
    <w:rsid w:val="00EE62AA"/>
    <w:rsid w:val="00EE630E"/>
    <w:rsid w:val="00EE68EF"/>
    <w:rsid w:val="00EE6A0C"/>
    <w:rsid w:val="00EE6BB5"/>
    <w:rsid w:val="00EE7E5E"/>
    <w:rsid w:val="00EF02CF"/>
    <w:rsid w:val="00EF0B11"/>
    <w:rsid w:val="00EF10D3"/>
    <w:rsid w:val="00EF11CC"/>
    <w:rsid w:val="00EF12A0"/>
    <w:rsid w:val="00EF163D"/>
    <w:rsid w:val="00EF1B9B"/>
    <w:rsid w:val="00EF1E6B"/>
    <w:rsid w:val="00EF1EF5"/>
    <w:rsid w:val="00EF34C0"/>
    <w:rsid w:val="00EF421F"/>
    <w:rsid w:val="00EF453F"/>
    <w:rsid w:val="00EF5463"/>
    <w:rsid w:val="00EF54D2"/>
    <w:rsid w:val="00EF5D09"/>
    <w:rsid w:val="00EF602C"/>
    <w:rsid w:val="00EF620F"/>
    <w:rsid w:val="00EF654F"/>
    <w:rsid w:val="00EF6AD3"/>
    <w:rsid w:val="00EF6B5B"/>
    <w:rsid w:val="00EF71F1"/>
    <w:rsid w:val="00EF7591"/>
    <w:rsid w:val="00EF77F5"/>
    <w:rsid w:val="00EF78B6"/>
    <w:rsid w:val="00EF7BA4"/>
    <w:rsid w:val="00EF7D23"/>
    <w:rsid w:val="00F00153"/>
    <w:rsid w:val="00F0016B"/>
    <w:rsid w:val="00F007F4"/>
    <w:rsid w:val="00F0149B"/>
    <w:rsid w:val="00F0168A"/>
    <w:rsid w:val="00F01DA4"/>
    <w:rsid w:val="00F01F59"/>
    <w:rsid w:val="00F023C3"/>
    <w:rsid w:val="00F02548"/>
    <w:rsid w:val="00F027D8"/>
    <w:rsid w:val="00F02A4E"/>
    <w:rsid w:val="00F0339B"/>
    <w:rsid w:val="00F037FA"/>
    <w:rsid w:val="00F03FAE"/>
    <w:rsid w:val="00F04290"/>
    <w:rsid w:val="00F045DB"/>
    <w:rsid w:val="00F04862"/>
    <w:rsid w:val="00F04A63"/>
    <w:rsid w:val="00F04BE9"/>
    <w:rsid w:val="00F056D8"/>
    <w:rsid w:val="00F05D96"/>
    <w:rsid w:val="00F05F17"/>
    <w:rsid w:val="00F064C2"/>
    <w:rsid w:val="00F0787F"/>
    <w:rsid w:val="00F07A26"/>
    <w:rsid w:val="00F07A8C"/>
    <w:rsid w:val="00F07F32"/>
    <w:rsid w:val="00F07FE9"/>
    <w:rsid w:val="00F1014D"/>
    <w:rsid w:val="00F1095C"/>
    <w:rsid w:val="00F10CC1"/>
    <w:rsid w:val="00F11181"/>
    <w:rsid w:val="00F11AD7"/>
    <w:rsid w:val="00F12272"/>
    <w:rsid w:val="00F122AA"/>
    <w:rsid w:val="00F12BA7"/>
    <w:rsid w:val="00F12D8A"/>
    <w:rsid w:val="00F12E12"/>
    <w:rsid w:val="00F136DF"/>
    <w:rsid w:val="00F1397A"/>
    <w:rsid w:val="00F139B3"/>
    <w:rsid w:val="00F142D5"/>
    <w:rsid w:val="00F14524"/>
    <w:rsid w:val="00F14649"/>
    <w:rsid w:val="00F1467D"/>
    <w:rsid w:val="00F1503D"/>
    <w:rsid w:val="00F15A9E"/>
    <w:rsid w:val="00F15C2B"/>
    <w:rsid w:val="00F167E1"/>
    <w:rsid w:val="00F16D3A"/>
    <w:rsid w:val="00F172B2"/>
    <w:rsid w:val="00F17F94"/>
    <w:rsid w:val="00F17FEB"/>
    <w:rsid w:val="00F202FB"/>
    <w:rsid w:val="00F20B44"/>
    <w:rsid w:val="00F20C5B"/>
    <w:rsid w:val="00F2126F"/>
    <w:rsid w:val="00F21917"/>
    <w:rsid w:val="00F23145"/>
    <w:rsid w:val="00F237BB"/>
    <w:rsid w:val="00F23A5F"/>
    <w:rsid w:val="00F23CA9"/>
    <w:rsid w:val="00F24F91"/>
    <w:rsid w:val="00F25008"/>
    <w:rsid w:val="00F25138"/>
    <w:rsid w:val="00F2590C"/>
    <w:rsid w:val="00F25E9B"/>
    <w:rsid w:val="00F26E35"/>
    <w:rsid w:val="00F27295"/>
    <w:rsid w:val="00F27AC4"/>
    <w:rsid w:val="00F27E34"/>
    <w:rsid w:val="00F310A2"/>
    <w:rsid w:val="00F31120"/>
    <w:rsid w:val="00F31556"/>
    <w:rsid w:val="00F315AA"/>
    <w:rsid w:val="00F3169D"/>
    <w:rsid w:val="00F32ADA"/>
    <w:rsid w:val="00F32D93"/>
    <w:rsid w:val="00F32EBF"/>
    <w:rsid w:val="00F3325F"/>
    <w:rsid w:val="00F33FB9"/>
    <w:rsid w:val="00F342B6"/>
    <w:rsid w:val="00F3445E"/>
    <w:rsid w:val="00F34747"/>
    <w:rsid w:val="00F34EF2"/>
    <w:rsid w:val="00F3509E"/>
    <w:rsid w:val="00F351EF"/>
    <w:rsid w:val="00F35200"/>
    <w:rsid w:val="00F35506"/>
    <w:rsid w:val="00F35847"/>
    <w:rsid w:val="00F35A91"/>
    <w:rsid w:val="00F35AC5"/>
    <w:rsid w:val="00F35D6D"/>
    <w:rsid w:val="00F35FB8"/>
    <w:rsid w:val="00F36044"/>
    <w:rsid w:val="00F3703B"/>
    <w:rsid w:val="00F373F2"/>
    <w:rsid w:val="00F37583"/>
    <w:rsid w:val="00F377BE"/>
    <w:rsid w:val="00F379BE"/>
    <w:rsid w:val="00F37C7C"/>
    <w:rsid w:val="00F403E3"/>
    <w:rsid w:val="00F4042B"/>
    <w:rsid w:val="00F40B49"/>
    <w:rsid w:val="00F40F7B"/>
    <w:rsid w:val="00F4111E"/>
    <w:rsid w:val="00F411ED"/>
    <w:rsid w:val="00F41443"/>
    <w:rsid w:val="00F41687"/>
    <w:rsid w:val="00F41E0F"/>
    <w:rsid w:val="00F4212B"/>
    <w:rsid w:val="00F42233"/>
    <w:rsid w:val="00F436F3"/>
    <w:rsid w:val="00F43C8D"/>
    <w:rsid w:val="00F4446F"/>
    <w:rsid w:val="00F4449A"/>
    <w:rsid w:val="00F4498D"/>
    <w:rsid w:val="00F4572F"/>
    <w:rsid w:val="00F458C4"/>
    <w:rsid w:val="00F45D27"/>
    <w:rsid w:val="00F46007"/>
    <w:rsid w:val="00F4631C"/>
    <w:rsid w:val="00F46473"/>
    <w:rsid w:val="00F466C0"/>
    <w:rsid w:val="00F469F1"/>
    <w:rsid w:val="00F471FB"/>
    <w:rsid w:val="00F47902"/>
    <w:rsid w:val="00F47A26"/>
    <w:rsid w:val="00F50114"/>
    <w:rsid w:val="00F50470"/>
    <w:rsid w:val="00F50EA4"/>
    <w:rsid w:val="00F50EDE"/>
    <w:rsid w:val="00F5124B"/>
    <w:rsid w:val="00F514B8"/>
    <w:rsid w:val="00F51A2D"/>
    <w:rsid w:val="00F51BA9"/>
    <w:rsid w:val="00F526D7"/>
    <w:rsid w:val="00F52C39"/>
    <w:rsid w:val="00F52C87"/>
    <w:rsid w:val="00F52EA1"/>
    <w:rsid w:val="00F532D6"/>
    <w:rsid w:val="00F5335B"/>
    <w:rsid w:val="00F53393"/>
    <w:rsid w:val="00F53704"/>
    <w:rsid w:val="00F53B45"/>
    <w:rsid w:val="00F53E54"/>
    <w:rsid w:val="00F53E5B"/>
    <w:rsid w:val="00F53EA3"/>
    <w:rsid w:val="00F5472E"/>
    <w:rsid w:val="00F55AF3"/>
    <w:rsid w:val="00F55E9D"/>
    <w:rsid w:val="00F55ED8"/>
    <w:rsid w:val="00F56373"/>
    <w:rsid w:val="00F568D7"/>
    <w:rsid w:val="00F56C27"/>
    <w:rsid w:val="00F577C5"/>
    <w:rsid w:val="00F57928"/>
    <w:rsid w:val="00F57A1E"/>
    <w:rsid w:val="00F611E3"/>
    <w:rsid w:val="00F612BC"/>
    <w:rsid w:val="00F61433"/>
    <w:rsid w:val="00F616D9"/>
    <w:rsid w:val="00F61946"/>
    <w:rsid w:val="00F61E89"/>
    <w:rsid w:val="00F6206D"/>
    <w:rsid w:val="00F6217E"/>
    <w:rsid w:val="00F6230F"/>
    <w:rsid w:val="00F6238B"/>
    <w:rsid w:val="00F64409"/>
    <w:rsid w:val="00F64432"/>
    <w:rsid w:val="00F646EC"/>
    <w:rsid w:val="00F64871"/>
    <w:rsid w:val="00F64C0A"/>
    <w:rsid w:val="00F65606"/>
    <w:rsid w:val="00F658D2"/>
    <w:rsid w:val="00F65AD6"/>
    <w:rsid w:val="00F65B88"/>
    <w:rsid w:val="00F660CA"/>
    <w:rsid w:val="00F661DD"/>
    <w:rsid w:val="00F663E0"/>
    <w:rsid w:val="00F669AA"/>
    <w:rsid w:val="00F66B7D"/>
    <w:rsid w:val="00F66B9B"/>
    <w:rsid w:val="00F672DE"/>
    <w:rsid w:val="00F6776E"/>
    <w:rsid w:val="00F67CB6"/>
    <w:rsid w:val="00F67F52"/>
    <w:rsid w:val="00F710BC"/>
    <w:rsid w:val="00F714BD"/>
    <w:rsid w:val="00F72A5C"/>
    <w:rsid w:val="00F7384C"/>
    <w:rsid w:val="00F738FB"/>
    <w:rsid w:val="00F73BF6"/>
    <w:rsid w:val="00F73ED2"/>
    <w:rsid w:val="00F768E3"/>
    <w:rsid w:val="00F76BC2"/>
    <w:rsid w:val="00F76C4B"/>
    <w:rsid w:val="00F773E5"/>
    <w:rsid w:val="00F77415"/>
    <w:rsid w:val="00F77C9D"/>
    <w:rsid w:val="00F80C35"/>
    <w:rsid w:val="00F81435"/>
    <w:rsid w:val="00F81563"/>
    <w:rsid w:val="00F81A48"/>
    <w:rsid w:val="00F81F21"/>
    <w:rsid w:val="00F82355"/>
    <w:rsid w:val="00F82773"/>
    <w:rsid w:val="00F83072"/>
    <w:rsid w:val="00F835FF"/>
    <w:rsid w:val="00F839FE"/>
    <w:rsid w:val="00F83F9B"/>
    <w:rsid w:val="00F8443E"/>
    <w:rsid w:val="00F84505"/>
    <w:rsid w:val="00F84A2D"/>
    <w:rsid w:val="00F84C8F"/>
    <w:rsid w:val="00F84E2A"/>
    <w:rsid w:val="00F85608"/>
    <w:rsid w:val="00F858DB"/>
    <w:rsid w:val="00F85C3B"/>
    <w:rsid w:val="00F86495"/>
    <w:rsid w:val="00F86944"/>
    <w:rsid w:val="00F86971"/>
    <w:rsid w:val="00F86AB8"/>
    <w:rsid w:val="00F86C14"/>
    <w:rsid w:val="00F86ECE"/>
    <w:rsid w:val="00F87330"/>
    <w:rsid w:val="00F87702"/>
    <w:rsid w:val="00F877BF"/>
    <w:rsid w:val="00F87A8A"/>
    <w:rsid w:val="00F87C20"/>
    <w:rsid w:val="00F9031F"/>
    <w:rsid w:val="00F9128B"/>
    <w:rsid w:val="00F915FD"/>
    <w:rsid w:val="00F91733"/>
    <w:rsid w:val="00F918F3"/>
    <w:rsid w:val="00F91AD0"/>
    <w:rsid w:val="00F91E4A"/>
    <w:rsid w:val="00F92417"/>
    <w:rsid w:val="00F928E3"/>
    <w:rsid w:val="00F92CFA"/>
    <w:rsid w:val="00F934F4"/>
    <w:rsid w:val="00F938F6"/>
    <w:rsid w:val="00F93B6E"/>
    <w:rsid w:val="00F93C55"/>
    <w:rsid w:val="00F94390"/>
    <w:rsid w:val="00F947BD"/>
    <w:rsid w:val="00F94A89"/>
    <w:rsid w:val="00F94F90"/>
    <w:rsid w:val="00F9512A"/>
    <w:rsid w:val="00F953CA"/>
    <w:rsid w:val="00F9545C"/>
    <w:rsid w:val="00F957B3"/>
    <w:rsid w:val="00F959BD"/>
    <w:rsid w:val="00F95AB9"/>
    <w:rsid w:val="00F974AB"/>
    <w:rsid w:val="00FA097F"/>
    <w:rsid w:val="00FA0BAF"/>
    <w:rsid w:val="00FA0CE1"/>
    <w:rsid w:val="00FA13CC"/>
    <w:rsid w:val="00FA1B1E"/>
    <w:rsid w:val="00FA1D83"/>
    <w:rsid w:val="00FA1FC0"/>
    <w:rsid w:val="00FA280B"/>
    <w:rsid w:val="00FA3258"/>
    <w:rsid w:val="00FA3420"/>
    <w:rsid w:val="00FA35AC"/>
    <w:rsid w:val="00FA3C6E"/>
    <w:rsid w:val="00FA3EDA"/>
    <w:rsid w:val="00FA422F"/>
    <w:rsid w:val="00FA42AA"/>
    <w:rsid w:val="00FA438B"/>
    <w:rsid w:val="00FA49EC"/>
    <w:rsid w:val="00FA4A9A"/>
    <w:rsid w:val="00FA4CE7"/>
    <w:rsid w:val="00FA4EFE"/>
    <w:rsid w:val="00FA5454"/>
    <w:rsid w:val="00FA5477"/>
    <w:rsid w:val="00FA56A1"/>
    <w:rsid w:val="00FA58B5"/>
    <w:rsid w:val="00FA5C57"/>
    <w:rsid w:val="00FA60AD"/>
    <w:rsid w:val="00FA6FA9"/>
    <w:rsid w:val="00FA7744"/>
    <w:rsid w:val="00FA79DF"/>
    <w:rsid w:val="00FB049F"/>
    <w:rsid w:val="00FB05E2"/>
    <w:rsid w:val="00FB0A6B"/>
    <w:rsid w:val="00FB0E31"/>
    <w:rsid w:val="00FB1726"/>
    <w:rsid w:val="00FB1B07"/>
    <w:rsid w:val="00FB1B81"/>
    <w:rsid w:val="00FB2677"/>
    <w:rsid w:val="00FB27CE"/>
    <w:rsid w:val="00FB2E9A"/>
    <w:rsid w:val="00FB2FEE"/>
    <w:rsid w:val="00FB319F"/>
    <w:rsid w:val="00FB31F3"/>
    <w:rsid w:val="00FB3A7B"/>
    <w:rsid w:val="00FB3F91"/>
    <w:rsid w:val="00FB407A"/>
    <w:rsid w:val="00FB451B"/>
    <w:rsid w:val="00FB51B2"/>
    <w:rsid w:val="00FB549A"/>
    <w:rsid w:val="00FB54CE"/>
    <w:rsid w:val="00FB58C9"/>
    <w:rsid w:val="00FB5C95"/>
    <w:rsid w:val="00FB5D47"/>
    <w:rsid w:val="00FB61FB"/>
    <w:rsid w:val="00FB713E"/>
    <w:rsid w:val="00FB7247"/>
    <w:rsid w:val="00FB772D"/>
    <w:rsid w:val="00FB7794"/>
    <w:rsid w:val="00FB7A58"/>
    <w:rsid w:val="00FB7ADD"/>
    <w:rsid w:val="00FB7C2C"/>
    <w:rsid w:val="00FB7E75"/>
    <w:rsid w:val="00FC059C"/>
    <w:rsid w:val="00FC0F1C"/>
    <w:rsid w:val="00FC1536"/>
    <w:rsid w:val="00FC1588"/>
    <w:rsid w:val="00FC1AC3"/>
    <w:rsid w:val="00FC1CA5"/>
    <w:rsid w:val="00FC1DD1"/>
    <w:rsid w:val="00FC3BBA"/>
    <w:rsid w:val="00FC3E0F"/>
    <w:rsid w:val="00FC3E4F"/>
    <w:rsid w:val="00FC3F3A"/>
    <w:rsid w:val="00FC445F"/>
    <w:rsid w:val="00FC4983"/>
    <w:rsid w:val="00FC523C"/>
    <w:rsid w:val="00FC5349"/>
    <w:rsid w:val="00FC53EA"/>
    <w:rsid w:val="00FC5FB9"/>
    <w:rsid w:val="00FC6003"/>
    <w:rsid w:val="00FC6248"/>
    <w:rsid w:val="00FC65E3"/>
    <w:rsid w:val="00FC6E71"/>
    <w:rsid w:val="00FC7887"/>
    <w:rsid w:val="00FC7E6A"/>
    <w:rsid w:val="00FD0630"/>
    <w:rsid w:val="00FD0765"/>
    <w:rsid w:val="00FD0DB5"/>
    <w:rsid w:val="00FD11A0"/>
    <w:rsid w:val="00FD187D"/>
    <w:rsid w:val="00FD19C8"/>
    <w:rsid w:val="00FD1A3C"/>
    <w:rsid w:val="00FD2FE1"/>
    <w:rsid w:val="00FD3543"/>
    <w:rsid w:val="00FD3893"/>
    <w:rsid w:val="00FD3D58"/>
    <w:rsid w:val="00FD47AC"/>
    <w:rsid w:val="00FD4ED2"/>
    <w:rsid w:val="00FD53EC"/>
    <w:rsid w:val="00FD54CB"/>
    <w:rsid w:val="00FD5988"/>
    <w:rsid w:val="00FD5C2B"/>
    <w:rsid w:val="00FD5CAA"/>
    <w:rsid w:val="00FD5E35"/>
    <w:rsid w:val="00FD6229"/>
    <w:rsid w:val="00FD62C6"/>
    <w:rsid w:val="00FD63D9"/>
    <w:rsid w:val="00FD65E8"/>
    <w:rsid w:val="00FD6A90"/>
    <w:rsid w:val="00FD6FC5"/>
    <w:rsid w:val="00FD7010"/>
    <w:rsid w:val="00FD7257"/>
    <w:rsid w:val="00FD72DF"/>
    <w:rsid w:val="00FD79DF"/>
    <w:rsid w:val="00FD7B57"/>
    <w:rsid w:val="00FD7EAA"/>
    <w:rsid w:val="00FE0014"/>
    <w:rsid w:val="00FE0617"/>
    <w:rsid w:val="00FE1385"/>
    <w:rsid w:val="00FE1F92"/>
    <w:rsid w:val="00FE25AA"/>
    <w:rsid w:val="00FE2649"/>
    <w:rsid w:val="00FE266D"/>
    <w:rsid w:val="00FE338D"/>
    <w:rsid w:val="00FE3957"/>
    <w:rsid w:val="00FE3A1A"/>
    <w:rsid w:val="00FE3B6C"/>
    <w:rsid w:val="00FE3C6E"/>
    <w:rsid w:val="00FE4561"/>
    <w:rsid w:val="00FE4815"/>
    <w:rsid w:val="00FE4EF5"/>
    <w:rsid w:val="00FE509D"/>
    <w:rsid w:val="00FE533E"/>
    <w:rsid w:val="00FE5D33"/>
    <w:rsid w:val="00FE62D7"/>
    <w:rsid w:val="00FE6321"/>
    <w:rsid w:val="00FE6437"/>
    <w:rsid w:val="00FE6DCC"/>
    <w:rsid w:val="00FE7619"/>
    <w:rsid w:val="00FE784E"/>
    <w:rsid w:val="00FE7CA1"/>
    <w:rsid w:val="00FF0296"/>
    <w:rsid w:val="00FF052C"/>
    <w:rsid w:val="00FF0F09"/>
    <w:rsid w:val="00FF11F1"/>
    <w:rsid w:val="00FF12BE"/>
    <w:rsid w:val="00FF13B2"/>
    <w:rsid w:val="00FF17C7"/>
    <w:rsid w:val="00FF18F7"/>
    <w:rsid w:val="00FF191F"/>
    <w:rsid w:val="00FF20CA"/>
    <w:rsid w:val="00FF21FF"/>
    <w:rsid w:val="00FF287E"/>
    <w:rsid w:val="00FF29B8"/>
    <w:rsid w:val="00FF2DE2"/>
    <w:rsid w:val="00FF3771"/>
    <w:rsid w:val="00FF494E"/>
    <w:rsid w:val="00FF554B"/>
    <w:rsid w:val="00FF5C26"/>
    <w:rsid w:val="00FF61F7"/>
    <w:rsid w:val="00FF642D"/>
    <w:rsid w:val="00FF643D"/>
    <w:rsid w:val="00FF73F4"/>
    <w:rsid w:val="00FF7416"/>
    <w:rsid w:val="00FF74E5"/>
    <w:rsid w:val="00FF7B67"/>
    <w:rsid w:val="014375E8"/>
    <w:rsid w:val="01771E72"/>
    <w:rsid w:val="017CE97B"/>
    <w:rsid w:val="01EBEA69"/>
    <w:rsid w:val="021C29A5"/>
    <w:rsid w:val="0242B0DF"/>
    <w:rsid w:val="02943A4A"/>
    <w:rsid w:val="036E2B5A"/>
    <w:rsid w:val="0376E59C"/>
    <w:rsid w:val="03778143"/>
    <w:rsid w:val="0413A194"/>
    <w:rsid w:val="043E5860"/>
    <w:rsid w:val="0494F2C5"/>
    <w:rsid w:val="04C93B49"/>
    <w:rsid w:val="0509FBBB"/>
    <w:rsid w:val="057716E2"/>
    <w:rsid w:val="0587CC8B"/>
    <w:rsid w:val="05B24CE3"/>
    <w:rsid w:val="05E3C7BE"/>
    <w:rsid w:val="0600185E"/>
    <w:rsid w:val="060BFEAD"/>
    <w:rsid w:val="06158CE7"/>
    <w:rsid w:val="0655FAE7"/>
    <w:rsid w:val="06AFEB53"/>
    <w:rsid w:val="07DF2513"/>
    <w:rsid w:val="07FAD753"/>
    <w:rsid w:val="08BDE2F6"/>
    <w:rsid w:val="08C6756E"/>
    <w:rsid w:val="090F6C65"/>
    <w:rsid w:val="09163804"/>
    <w:rsid w:val="0A5E85C6"/>
    <w:rsid w:val="0A8A0216"/>
    <w:rsid w:val="0AD222AA"/>
    <w:rsid w:val="0B16C5D5"/>
    <w:rsid w:val="0B2E49C2"/>
    <w:rsid w:val="0B33B526"/>
    <w:rsid w:val="0BB22E09"/>
    <w:rsid w:val="0C0CBE6F"/>
    <w:rsid w:val="0D79EE0A"/>
    <w:rsid w:val="0FA4A0F4"/>
    <w:rsid w:val="11139D1B"/>
    <w:rsid w:val="11D8AC4F"/>
    <w:rsid w:val="11FA4F1C"/>
    <w:rsid w:val="12F33F04"/>
    <w:rsid w:val="131D2A27"/>
    <w:rsid w:val="132A6655"/>
    <w:rsid w:val="136C6651"/>
    <w:rsid w:val="138D23F7"/>
    <w:rsid w:val="13B341E9"/>
    <w:rsid w:val="13FF4FB3"/>
    <w:rsid w:val="145E86F8"/>
    <w:rsid w:val="14E2B91A"/>
    <w:rsid w:val="14E314F7"/>
    <w:rsid w:val="14E515F7"/>
    <w:rsid w:val="154A4A93"/>
    <w:rsid w:val="16A868DC"/>
    <w:rsid w:val="17B46D74"/>
    <w:rsid w:val="17EF37CA"/>
    <w:rsid w:val="180CA210"/>
    <w:rsid w:val="180CD210"/>
    <w:rsid w:val="180FDC98"/>
    <w:rsid w:val="185DEEA1"/>
    <w:rsid w:val="18BD8C23"/>
    <w:rsid w:val="18F8B0C6"/>
    <w:rsid w:val="1978B9AC"/>
    <w:rsid w:val="19D2FCB5"/>
    <w:rsid w:val="1AC3716A"/>
    <w:rsid w:val="1AF4C390"/>
    <w:rsid w:val="1B1DE46F"/>
    <w:rsid w:val="1B47B77A"/>
    <w:rsid w:val="1B9758C6"/>
    <w:rsid w:val="1B9F91F6"/>
    <w:rsid w:val="1BC3E07E"/>
    <w:rsid w:val="1C015CDA"/>
    <w:rsid w:val="1D32B41C"/>
    <w:rsid w:val="1D764ABC"/>
    <w:rsid w:val="1E0D3B4A"/>
    <w:rsid w:val="1ECA3D20"/>
    <w:rsid w:val="1EE1A8BE"/>
    <w:rsid w:val="1F557B29"/>
    <w:rsid w:val="1F78050B"/>
    <w:rsid w:val="1FD74C99"/>
    <w:rsid w:val="1FE36927"/>
    <w:rsid w:val="205F7FCA"/>
    <w:rsid w:val="20ECE761"/>
    <w:rsid w:val="211FC00A"/>
    <w:rsid w:val="21929B73"/>
    <w:rsid w:val="224FF4EE"/>
    <w:rsid w:val="2276B155"/>
    <w:rsid w:val="2276C5B9"/>
    <w:rsid w:val="22997768"/>
    <w:rsid w:val="22B42449"/>
    <w:rsid w:val="230CF93B"/>
    <w:rsid w:val="234877A5"/>
    <w:rsid w:val="23D2A0D6"/>
    <w:rsid w:val="243F83C3"/>
    <w:rsid w:val="24512B53"/>
    <w:rsid w:val="24D53743"/>
    <w:rsid w:val="24ECB8AF"/>
    <w:rsid w:val="25625961"/>
    <w:rsid w:val="25E11ED7"/>
    <w:rsid w:val="2663E6C3"/>
    <w:rsid w:val="26B4CFA3"/>
    <w:rsid w:val="272663CC"/>
    <w:rsid w:val="2726D0B0"/>
    <w:rsid w:val="277AB86C"/>
    <w:rsid w:val="27AA9106"/>
    <w:rsid w:val="27F4C968"/>
    <w:rsid w:val="27F61B54"/>
    <w:rsid w:val="2866C722"/>
    <w:rsid w:val="2905136F"/>
    <w:rsid w:val="29276D71"/>
    <w:rsid w:val="29D7397F"/>
    <w:rsid w:val="2A29676F"/>
    <w:rsid w:val="2AB65D04"/>
    <w:rsid w:val="2ABD0464"/>
    <w:rsid w:val="2B20C990"/>
    <w:rsid w:val="2C53B8B8"/>
    <w:rsid w:val="2C8F37C9"/>
    <w:rsid w:val="2CCE6BBE"/>
    <w:rsid w:val="2D397046"/>
    <w:rsid w:val="2D513B72"/>
    <w:rsid w:val="2DC497AC"/>
    <w:rsid w:val="2DEF3F66"/>
    <w:rsid w:val="2E255B18"/>
    <w:rsid w:val="2EF85865"/>
    <w:rsid w:val="2F146D58"/>
    <w:rsid w:val="2F3758ED"/>
    <w:rsid w:val="2F4663EF"/>
    <w:rsid w:val="2FA2EAF1"/>
    <w:rsid w:val="2FAB16B7"/>
    <w:rsid w:val="2FE75EA8"/>
    <w:rsid w:val="303832E1"/>
    <w:rsid w:val="3052E5E5"/>
    <w:rsid w:val="3164471B"/>
    <w:rsid w:val="31E98B09"/>
    <w:rsid w:val="324DA1D0"/>
    <w:rsid w:val="32CDB71D"/>
    <w:rsid w:val="3355F006"/>
    <w:rsid w:val="3369B9C0"/>
    <w:rsid w:val="33C215A4"/>
    <w:rsid w:val="33D21BDA"/>
    <w:rsid w:val="3416DFF8"/>
    <w:rsid w:val="3468BD35"/>
    <w:rsid w:val="350F654D"/>
    <w:rsid w:val="351C7CD7"/>
    <w:rsid w:val="359C0ED7"/>
    <w:rsid w:val="36CC0FFE"/>
    <w:rsid w:val="3770AD21"/>
    <w:rsid w:val="37843CAD"/>
    <w:rsid w:val="37F4F07F"/>
    <w:rsid w:val="385A2AC3"/>
    <w:rsid w:val="385CAC34"/>
    <w:rsid w:val="38A63C0B"/>
    <w:rsid w:val="38BE8289"/>
    <w:rsid w:val="3949BE2F"/>
    <w:rsid w:val="39991929"/>
    <w:rsid w:val="39BACED2"/>
    <w:rsid w:val="39FB3335"/>
    <w:rsid w:val="3AEB0600"/>
    <w:rsid w:val="3AF062D5"/>
    <w:rsid w:val="3B41C837"/>
    <w:rsid w:val="3B4409F6"/>
    <w:rsid w:val="3B4C3C9E"/>
    <w:rsid w:val="3B7EA6D1"/>
    <w:rsid w:val="3BC8E203"/>
    <w:rsid w:val="3BF46C21"/>
    <w:rsid w:val="3C1D9002"/>
    <w:rsid w:val="3CBF51CE"/>
    <w:rsid w:val="3CD0B9EB"/>
    <w:rsid w:val="3CE1F8B8"/>
    <w:rsid w:val="3D1A7732"/>
    <w:rsid w:val="3D7A33B2"/>
    <w:rsid w:val="3DB3B3D7"/>
    <w:rsid w:val="3DCC3A8E"/>
    <w:rsid w:val="3E9D1F36"/>
    <w:rsid w:val="3ECE7F9C"/>
    <w:rsid w:val="3F07D495"/>
    <w:rsid w:val="3F388EFE"/>
    <w:rsid w:val="3F5C675B"/>
    <w:rsid w:val="3FF04E60"/>
    <w:rsid w:val="40FC05EA"/>
    <w:rsid w:val="41008317"/>
    <w:rsid w:val="411E0769"/>
    <w:rsid w:val="41DD4DA3"/>
    <w:rsid w:val="42005CB4"/>
    <w:rsid w:val="42D8F22A"/>
    <w:rsid w:val="43227236"/>
    <w:rsid w:val="438E42DE"/>
    <w:rsid w:val="4396B229"/>
    <w:rsid w:val="43D9F534"/>
    <w:rsid w:val="43DCC34E"/>
    <w:rsid w:val="4474C28B"/>
    <w:rsid w:val="448D0600"/>
    <w:rsid w:val="45076AF4"/>
    <w:rsid w:val="450DCE41"/>
    <w:rsid w:val="4585AB39"/>
    <w:rsid w:val="462E7A2E"/>
    <w:rsid w:val="466F52D8"/>
    <w:rsid w:val="46746D3C"/>
    <w:rsid w:val="46E904BD"/>
    <w:rsid w:val="46FC8F14"/>
    <w:rsid w:val="478F597D"/>
    <w:rsid w:val="47DAA55A"/>
    <w:rsid w:val="488EDE6D"/>
    <w:rsid w:val="48FBB6B2"/>
    <w:rsid w:val="4905CC53"/>
    <w:rsid w:val="4909B3B1"/>
    <w:rsid w:val="4916DCAB"/>
    <w:rsid w:val="498F671B"/>
    <w:rsid w:val="49C29CBC"/>
    <w:rsid w:val="49F304F2"/>
    <w:rsid w:val="49F9C54A"/>
    <w:rsid w:val="4A1E8958"/>
    <w:rsid w:val="4A2DB701"/>
    <w:rsid w:val="4A3666A3"/>
    <w:rsid w:val="4A6CD2C9"/>
    <w:rsid w:val="4A94E1FA"/>
    <w:rsid w:val="4B7BA23E"/>
    <w:rsid w:val="4B8B08DA"/>
    <w:rsid w:val="4B92DCF5"/>
    <w:rsid w:val="4BFCDB4B"/>
    <w:rsid w:val="4C37F234"/>
    <w:rsid w:val="4C6EDEEA"/>
    <w:rsid w:val="4C8B59B2"/>
    <w:rsid w:val="4C8C8AF9"/>
    <w:rsid w:val="4CB705AA"/>
    <w:rsid w:val="4CBA668A"/>
    <w:rsid w:val="4D739763"/>
    <w:rsid w:val="4D8EEF19"/>
    <w:rsid w:val="4DB1F926"/>
    <w:rsid w:val="4DED108D"/>
    <w:rsid w:val="4E4BC507"/>
    <w:rsid w:val="4E7142AF"/>
    <w:rsid w:val="4EE6B7A9"/>
    <w:rsid w:val="4EE86710"/>
    <w:rsid w:val="4F005DDB"/>
    <w:rsid w:val="501EFB03"/>
    <w:rsid w:val="509E631B"/>
    <w:rsid w:val="50D0ADC3"/>
    <w:rsid w:val="50DCFB33"/>
    <w:rsid w:val="51929390"/>
    <w:rsid w:val="52412020"/>
    <w:rsid w:val="52785040"/>
    <w:rsid w:val="52EB0DE3"/>
    <w:rsid w:val="5385C29C"/>
    <w:rsid w:val="5388A49A"/>
    <w:rsid w:val="53EF2FC4"/>
    <w:rsid w:val="54519FDC"/>
    <w:rsid w:val="545A5341"/>
    <w:rsid w:val="54779044"/>
    <w:rsid w:val="54B69514"/>
    <w:rsid w:val="54D530D0"/>
    <w:rsid w:val="54D7BC71"/>
    <w:rsid w:val="559EF4E2"/>
    <w:rsid w:val="568CDACA"/>
    <w:rsid w:val="568D976E"/>
    <w:rsid w:val="56B4ADE8"/>
    <w:rsid w:val="56C2E050"/>
    <w:rsid w:val="57204CAE"/>
    <w:rsid w:val="5730C7E1"/>
    <w:rsid w:val="574D8286"/>
    <w:rsid w:val="58617FE4"/>
    <w:rsid w:val="589DB931"/>
    <w:rsid w:val="58A9A4AB"/>
    <w:rsid w:val="59B97E34"/>
    <w:rsid w:val="5A08716B"/>
    <w:rsid w:val="5A92C4F3"/>
    <w:rsid w:val="5A9ED85E"/>
    <w:rsid w:val="5AFDCB28"/>
    <w:rsid w:val="5B0553F3"/>
    <w:rsid w:val="5B439FA5"/>
    <w:rsid w:val="5B50943D"/>
    <w:rsid w:val="5B552E4F"/>
    <w:rsid w:val="5B5E5A60"/>
    <w:rsid w:val="5B783262"/>
    <w:rsid w:val="5B82308C"/>
    <w:rsid w:val="5BB3E471"/>
    <w:rsid w:val="5C65A303"/>
    <w:rsid w:val="5C839B55"/>
    <w:rsid w:val="5CD13093"/>
    <w:rsid w:val="5DB667C2"/>
    <w:rsid w:val="5DDDA92C"/>
    <w:rsid w:val="5E2CDAD5"/>
    <w:rsid w:val="5E372199"/>
    <w:rsid w:val="5E453B63"/>
    <w:rsid w:val="5E746194"/>
    <w:rsid w:val="5E762EEC"/>
    <w:rsid w:val="5ECD6FEB"/>
    <w:rsid w:val="5EED14B1"/>
    <w:rsid w:val="5F1428DD"/>
    <w:rsid w:val="5F4867C0"/>
    <w:rsid w:val="5F672403"/>
    <w:rsid w:val="5FB13643"/>
    <w:rsid w:val="60D73544"/>
    <w:rsid w:val="61B1C5AF"/>
    <w:rsid w:val="622B6AC0"/>
    <w:rsid w:val="62570062"/>
    <w:rsid w:val="626F32BF"/>
    <w:rsid w:val="62C4398B"/>
    <w:rsid w:val="62C9ED8B"/>
    <w:rsid w:val="631EA65B"/>
    <w:rsid w:val="639EABBE"/>
    <w:rsid w:val="63A3F9DB"/>
    <w:rsid w:val="63CE3CB9"/>
    <w:rsid w:val="63E3CB10"/>
    <w:rsid w:val="6443AEA4"/>
    <w:rsid w:val="644E08D3"/>
    <w:rsid w:val="645FB475"/>
    <w:rsid w:val="64CA47CA"/>
    <w:rsid w:val="64DCB3BD"/>
    <w:rsid w:val="652DB1BE"/>
    <w:rsid w:val="652E2880"/>
    <w:rsid w:val="653737A3"/>
    <w:rsid w:val="65869913"/>
    <w:rsid w:val="659CC67F"/>
    <w:rsid w:val="65AD3259"/>
    <w:rsid w:val="65B6CCBE"/>
    <w:rsid w:val="66AE0AE8"/>
    <w:rsid w:val="66BEB220"/>
    <w:rsid w:val="66FBAB31"/>
    <w:rsid w:val="671F776B"/>
    <w:rsid w:val="67C64DFC"/>
    <w:rsid w:val="6808633D"/>
    <w:rsid w:val="68323C8C"/>
    <w:rsid w:val="6844D75E"/>
    <w:rsid w:val="6946BD51"/>
    <w:rsid w:val="69A6516F"/>
    <w:rsid w:val="6A07F624"/>
    <w:rsid w:val="6A263F0A"/>
    <w:rsid w:val="6B059348"/>
    <w:rsid w:val="6BD0CFF4"/>
    <w:rsid w:val="6C96CD17"/>
    <w:rsid w:val="6CD471B1"/>
    <w:rsid w:val="6D018882"/>
    <w:rsid w:val="6D2D8B67"/>
    <w:rsid w:val="6D30DAF3"/>
    <w:rsid w:val="6D67A1DF"/>
    <w:rsid w:val="6DB2608E"/>
    <w:rsid w:val="6E2C52F9"/>
    <w:rsid w:val="6ED020BD"/>
    <w:rsid w:val="6F2A028B"/>
    <w:rsid w:val="6F2A7481"/>
    <w:rsid w:val="6F6C2C18"/>
    <w:rsid w:val="7008A34C"/>
    <w:rsid w:val="701ACE2E"/>
    <w:rsid w:val="708CD56E"/>
    <w:rsid w:val="70B73AF9"/>
    <w:rsid w:val="70D1A893"/>
    <w:rsid w:val="70E0AE0D"/>
    <w:rsid w:val="720031FE"/>
    <w:rsid w:val="721AFA83"/>
    <w:rsid w:val="72FCAFE8"/>
    <w:rsid w:val="736295AC"/>
    <w:rsid w:val="7382B603"/>
    <w:rsid w:val="73B0D934"/>
    <w:rsid w:val="746962C4"/>
    <w:rsid w:val="74B73827"/>
    <w:rsid w:val="75347543"/>
    <w:rsid w:val="75C1B490"/>
    <w:rsid w:val="76003BBE"/>
    <w:rsid w:val="76076C1C"/>
    <w:rsid w:val="7612363B"/>
    <w:rsid w:val="7665A027"/>
    <w:rsid w:val="779F5189"/>
    <w:rsid w:val="77B46BA0"/>
    <w:rsid w:val="77CD2495"/>
    <w:rsid w:val="786ADE9B"/>
    <w:rsid w:val="7897AA0C"/>
    <w:rsid w:val="7914F6C9"/>
    <w:rsid w:val="791F37AF"/>
    <w:rsid w:val="7940508D"/>
    <w:rsid w:val="79D4683A"/>
    <w:rsid w:val="79EA8F58"/>
    <w:rsid w:val="79F85D06"/>
    <w:rsid w:val="7A473628"/>
    <w:rsid w:val="7AF6D592"/>
    <w:rsid w:val="7B1D221C"/>
    <w:rsid w:val="7BD24EB1"/>
    <w:rsid w:val="7BE47014"/>
    <w:rsid w:val="7C44350D"/>
    <w:rsid w:val="7C534204"/>
    <w:rsid w:val="7C99E1BA"/>
    <w:rsid w:val="7D4C9DE6"/>
    <w:rsid w:val="7D922209"/>
    <w:rsid w:val="7DB1B7A0"/>
    <w:rsid w:val="7DDD742F"/>
    <w:rsid w:val="7DEF79DD"/>
    <w:rsid w:val="7DF7DE69"/>
    <w:rsid w:val="7EA2A3C6"/>
    <w:rsid w:val="7ED72AD4"/>
    <w:rsid w:val="7F68DB08"/>
    <w:rsid w:val="7FC3E08C"/>
    <w:rsid w:val="7FEC0000"/>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B10BE0C"/>
  <w15:docId w15:val="{085D5889-C54F-654A-86DD-2B06577B4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CFA"/>
    <w:pPr>
      <w:spacing w:line="300" w:lineRule="auto"/>
      <w:jc w:val="both"/>
    </w:pPr>
    <w:rPr>
      <w:sz w:val="20"/>
    </w:rPr>
  </w:style>
  <w:style w:type="paragraph" w:styleId="Heading1">
    <w:name w:val="heading 1"/>
    <w:next w:val="Normal"/>
    <w:link w:val="Heading1Char"/>
    <w:uiPriority w:val="9"/>
    <w:qFormat/>
    <w:rsid w:val="00226C3A"/>
    <w:pPr>
      <w:keepNext/>
      <w:keepLines/>
      <w:pageBreakBefore/>
      <w:spacing w:before="480" w:after="240" w:line="240" w:lineRule="auto"/>
      <w:outlineLvl w:val="0"/>
    </w:pPr>
    <w:rPr>
      <w:rFonts w:asciiTheme="majorHAnsi" w:eastAsiaTheme="majorEastAsia" w:hAnsiTheme="majorHAnsi" w:cstheme="majorBidi"/>
      <w:b/>
      <w:bCs/>
      <w:color w:val="395775" w:themeColor="accent1"/>
      <w:sz w:val="36"/>
      <w:szCs w:val="36"/>
    </w:rPr>
  </w:style>
  <w:style w:type="paragraph" w:styleId="Heading2">
    <w:name w:val="heading 2"/>
    <w:basedOn w:val="Heading1"/>
    <w:next w:val="Normal"/>
    <w:link w:val="Heading2Char"/>
    <w:uiPriority w:val="9"/>
    <w:unhideWhenUsed/>
    <w:qFormat/>
    <w:rsid w:val="002812D6"/>
    <w:pPr>
      <w:pageBreakBefore w:val="0"/>
      <w:spacing w:before="400" w:after="60" w:line="288" w:lineRule="auto"/>
      <w:outlineLvl w:val="1"/>
    </w:pPr>
    <w:rPr>
      <w:bCs w:val="0"/>
      <w:color w:val="D77F16" w:themeColor="accent2"/>
      <w:sz w:val="26"/>
      <w:szCs w:val="26"/>
    </w:rPr>
  </w:style>
  <w:style w:type="paragraph" w:styleId="Heading3">
    <w:name w:val="heading 3"/>
    <w:basedOn w:val="Heading2"/>
    <w:next w:val="Normal"/>
    <w:link w:val="Heading3Char"/>
    <w:uiPriority w:val="9"/>
    <w:unhideWhenUsed/>
    <w:qFormat/>
    <w:rsid w:val="002812D6"/>
    <w:pPr>
      <w:outlineLvl w:val="2"/>
    </w:pPr>
    <w:rPr>
      <w:bCs/>
      <w:color w:val="395775" w:themeColor="accent1"/>
      <w:sz w:val="24"/>
      <w:szCs w:val="24"/>
    </w:rPr>
  </w:style>
  <w:style w:type="paragraph" w:styleId="Heading4">
    <w:name w:val="heading 4"/>
    <w:basedOn w:val="Heading3"/>
    <w:next w:val="Normal"/>
    <w:link w:val="Heading4Char"/>
    <w:uiPriority w:val="9"/>
    <w:unhideWhenUsed/>
    <w:qFormat/>
    <w:rsid w:val="002812D6"/>
    <w:pPr>
      <w:tabs>
        <w:tab w:val="left" w:pos="895"/>
      </w:tabs>
      <w:spacing w:before="360" w:after="40"/>
      <w:outlineLvl w:val="3"/>
    </w:pPr>
    <w:rPr>
      <w:bCs w:val="0"/>
      <w:iCs/>
      <w:color w:val="000000" w:themeColor="text1"/>
      <w:sz w:val="20"/>
      <w:szCs w:val="20"/>
    </w:rPr>
  </w:style>
  <w:style w:type="paragraph" w:styleId="Heading5">
    <w:name w:val="heading 5"/>
    <w:basedOn w:val="Normal"/>
    <w:next w:val="Normal"/>
    <w:link w:val="Heading5Char"/>
    <w:uiPriority w:val="9"/>
    <w:unhideWhenUsed/>
    <w:qFormat/>
    <w:rsid w:val="002812D6"/>
    <w:pPr>
      <w:keepNext/>
      <w:keepLines/>
      <w:spacing w:before="320" w:after="40" w:line="288" w:lineRule="auto"/>
      <w:outlineLvl w:val="4"/>
    </w:pPr>
    <w:rPr>
      <w:rFonts w:asciiTheme="majorHAnsi" w:eastAsiaTheme="majorEastAsia" w:hAnsiTheme="majorHAnsi" w:cstheme="majorBidi"/>
      <w:i/>
      <w:color w:val="000000" w:themeColor="text1"/>
      <w:szCs w:val="20"/>
    </w:rPr>
  </w:style>
  <w:style w:type="paragraph" w:styleId="Heading6">
    <w:name w:val="heading 6"/>
    <w:basedOn w:val="Normal"/>
    <w:next w:val="Normal"/>
    <w:link w:val="Heading6Char"/>
    <w:uiPriority w:val="9"/>
    <w:semiHidden/>
    <w:unhideWhenUsed/>
    <w:rsid w:val="00A23F27"/>
    <w:pPr>
      <w:keepNext/>
      <w:keepLines/>
      <w:spacing w:before="40" w:after="0"/>
      <w:outlineLvl w:val="5"/>
    </w:pPr>
    <w:rPr>
      <w:rFonts w:asciiTheme="majorHAnsi" w:eastAsiaTheme="majorEastAsia" w:hAnsiTheme="majorHAnsi" w:cstheme="majorBidi"/>
      <w:color w:val="1C2B3A"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495D7A"/>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95D7A"/>
    <w:rPr>
      <w:rFonts w:eastAsiaTheme="minorEastAsia"/>
      <w:lang w:val="en-US" w:eastAsia="ja-JP"/>
    </w:rPr>
  </w:style>
  <w:style w:type="paragraph" w:styleId="BalloonText">
    <w:name w:val="Balloon Text"/>
    <w:basedOn w:val="Normal"/>
    <w:link w:val="BalloonTextChar"/>
    <w:uiPriority w:val="99"/>
    <w:semiHidden/>
    <w:unhideWhenUsed/>
    <w:rsid w:val="00495D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5D7A"/>
    <w:rPr>
      <w:rFonts w:ascii="Tahoma" w:hAnsi="Tahoma" w:cs="Tahoma"/>
      <w:sz w:val="16"/>
      <w:szCs w:val="16"/>
    </w:rPr>
  </w:style>
  <w:style w:type="paragraph" w:customStyle="1" w:styleId="Forside3">
    <w:name w:val="Forside 3"/>
    <w:basedOn w:val="Normal"/>
    <w:rsid w:val="00036508"/>
    <w:pPr>
      <w:spacing w:after="120" w:line="240" w:lineRule="auto"/>
      <w:jc w:val="right"/>
    </w:pPr>
    <w:rPr>
      <w:rFonts w:ascii="Calibri" w:eastAsia="Calibri" w:hAnsi="Calibri" w:cs="Times New Roman"/>
      <w:b/>
      <w:noProof/>
      <w:color w:val="FFFFFF"/>
      <w:szCs w:val="24"/>
    </w:rPr>
  </w:style>
  <w:style w:type="paragraph" w:customStyle="1" w:styleId="Forside">
    <w:name w:val="Forside"/>
    <w:basedOn w:val="Normal"/>
    <w:rsid w:val="00700C77"/>
    <w:pPr>
      <w:spacing w:before="120" w:after="0" w:line="720" w:lineRule="exact"/>
    </w:pPr>
    <w:rPr>
      <w:rFonts w:ascii="Calibri" w:eastAsia="Calibri" w:hAnsi="Calibri" w:cs="Times New Roman"/>
      <w:b/>
      <w:noProof/>
      <w:color w:val="212426"/>
      <w:sz w:val="64"/>
      <w:szCs w:val="24"/>
    </w:rPr>
  </w:style>
  <w:style w:type="paragraph" w:customStyle="1" w:styleId="Forside2">
    <w:name w:val="Forside 2"/>
    <w:basedOn w:val="Forside"/>
    <w:rsid w:val="00700C77"/>
    <w:pPr>
      <w:spacing w:line="240" w:lineRule="exact"/>
    </w:pPr>
    <w:rPr>
      <w:b w:val="0"/>
      <w:sz w:val="20"/>
    </w:rPr>
  </w:style>
  <w:style w:type="paragraph" w:styleId="Header">
    <w:name w:val="header"/>
    <w:basedOn w:val="Normal"/>
    <w:link w:val="HeaderChar"/>
    <w:unhideWhenUsed/>
    <w:rsid w:val="004505CD"/>
    <w:pPr>
      <w:tabs>
        <w:tab w:val="center" w:pos="4536"/>
        <w:tab w:val="right" w:pos="9072"/>
      </w:tabs>
      <w:spacing w:after="0" w:line="240" w:lineRule="auto"/>
    </w:pPr>
  </w:style>
  <w:style w:type="character" w:customStyle="1" w:styleId="HeaderChar">
    <w:name w:val="Header Char"/>
    <w:basedOn w:val="DefaultParagraphFont"/>
    <w:link w:val="Header"/>
    <w:rsid w:val="004505CD"/>
  </w:style>
  <w:style w:type="paragraph" w:styleId="Footer">
    <w:name w:val="footer"/>
    <w:basedOn w:val="Normal"/>
    <w:link w:val="FooterChar"/>
    <w:uiPriority w:val="99"/>
    <w:unhideWhenUsed/>
    <w:rsid w:val="004505CD"/>
    <w:pPr>
      <w:tabs>
        <w:tab w:val="center" w:pos="4536"/>
        <w:tab w:val="right" w:pos="9072"/>
      </w:tabs>
      <w:spacing w:after="0" w:line="240" w:lineRule="auto"/>
    </w:pPr>
  </w:style>
  <w:style w:type="character" w:customStyle="1" w:styleId="FooterChar">
    <w:name w:val="Footer Char"/>
    <w:basedOn w:val="DefaultParagraphFont"/>
    <w:link w:val="Footer"/>
    <w:uiPriority w:val="99"/>
    <w:rsid w:val="004505CD"/>
  </w:style>
  <w:style w:type="character" w:styleId="PageNumber">
    <w:name w:val="page number"/>
    <w:basedOn w:val="DefaultParagraphFont"/>
    <w:uiPriority w:val="99"/>
    <w:rsid w:val="002B64B9"/>
  </w:style>
  <w:style w:type="character" w:customStyle="1" w:styleId="Heading1Char">
    <w:name w:val="Heading 1 Char"/>
    <w:basedOn w:val="DefaultParagraphFont"/>
    <w:link w:val="Heading1"/>
    <w:uiPriority w:val="9"/>
    <w:rsid w:val="00226C3A"/>
    <w:rPr>
      <w:rFonts w:asciiTheme="majorHAnsi" w:eastAsiaTheme="majorEastAsia" w:hAnsiTheme="majorHAnsi" w:cstheme="majorBidi"/>
      <w:b/>
      <w:bCs/>
      <w:color w:val="395775" w:themeColor="accent1"/>
      <w:sz w:val="36"/>
      <w:szCs w:val="36"/>
    </w:rPr>
  </w:style>
  <w:style w:type="character" w:customStyle="1" w:styleId="Heading2Char">
    <w:name w:val="Heading 2 Char"/>
    <w:basedOn w:val="DefaultParagraphFont"/>
    <w:link w:val="Heading2"/>
    <w:uiPriority w:val="9"/>
    <w:rsid w:val="002812D6"/>
    <w:rPr>
      <w:rFonts w:asciiTheme="majorHAnsi" w:eastAsiaTheme="majorEastAsia" w:hAnsiTheme="majorHAnsi" w:cstheme="majorBidi"/>
      <w:b/>
      <w:color w:val="D77F16" w:themeColor="accent2"/>
      <w:sz w:val="26"/>
      <w:szCs w:val="26"/>
    </w:rPr>
  </w:style>
  <w:style w:type="character" w:customStyle="1" w:styleId="Heading3Char">
    <w:name w:val="Heading 3 Char"/>
    <w:basedOn w:val="DefaultParagraphFont"/>
    <w:link w:val="Heading3"/>
    <w:uiPriority w:val="9"/>
    <w:rsid w:val="002812D6"/>
    <w:rPr>
      <w:rFonts w:asciiTheme="majorHAnsi" w:eastAsiaTheme="majorEastAsia" w:hAnsiTheme="majorHAnsi" w:cstheme="majorBidi"/>
      <w:b/>
      <w:bCs/>
      <w:color w:val="395775" w:themeColor="accent1"/>
      <w:sz w:val="24"/>
      <w:szCs w:val="24"/>
    </w:rPr>
  </w:style>
  <w:style w:type="paragraph" w:styleId="ListParagraph">
    <w:name w:val="List Paragraph"/>
    <w:aliases w:val="footer"/>
    <w:basedOn w:val="Normal"/>
    <w:uiPriority w:val="34"/>
    <w:rsid w:val="002B6B95"/>
    <w:pPr>
      <w:contextualSpacing/>
    </w:pPr>
  </w:style>
  <w:style w:type="character" w:customStyle="1" w:styleId="Heading4Char">
    <w:name w:val="Heading 4 Char"/>
    <w:basedOn w:val="DefaultParagraphFont"/>
    <w:link w:val="Heading4"/>
    <w:uiPriority w:val="9"/>
    <w:rsid w:val="002812D6"/>
    <w:rPr>
      <w:rFonts w:asciiTheme="majorHAnsi" w:eastAsiaTheme="majorEastAsia" w:hAnsiTheme="majorHAnsi" w:cstheme="majorBidi"/>
      <w:b/>
      <w:iCs/>
      <w:color w:val="000000" w:themeColor="text1"/>
      <w:sz w:val="20"/>
      <w:szCs w:val="20"/>
    </w:rPr>
  </w:style>
  <w:style w:type="numbering" w:customStyle="1" w:styleId="Headings">
    <w:name w:val="Headings"/>
    <w:uiPriority w:val="99"/>
    <w:rsid w:val="000E054A"/>
    <w:pPr>
      <w:numPr>
        <w:numId w:val="3"/>
      </w:numPr>
    </w:pPr>
  </w:style>
  <w:style w:type="paragraph" w:styleId="Caption">
    <w:name w:val="caption"/>
    <w:basedOn w:val="Normal"/>
    <w:next w:val="Normal"/>
    <w:uiPriority w:val="35"/>
    <w:unhideWhenUsed/>
    <w:qFormat/>
    <w:rsid w:val="002812D6"/>
    <w:pPr>
      <w:keepNext/>
      <w:keepLines/>
      <w:spacing w:before="440" w:line="240" w:lineRule="auto"/>
    </w:pPr>
    <w:rPr>
      <w:b/>
      <w:bCs/>
      <w:color w:val="395775" w:themeColor="accent1"/>
      <w:sz w:val="18"/>
      <w:szCs w:val="18"/>
    </w:rPr>
  </w:style>
  <w:style w:type="paragraph" w:styleId="FootnoteText">
    <w:name w:val="footnote text"/>
    <w:basedOn w:val="Normal"/>
    <w:link w:val="FootnoteTextChar"/>
    <w:uiPriority w:val="99"/>
    <w:unhideWhenUsed/>
    <w:rsid w:val="00A01247"/>
    <w:pPr>
      <w:spacing w:after="0" w:line="240" w:lineRule="auto"/>
    </w:pPr>
    <w:rPr>
      <w:i/>
      <w:sz w:val="19"/>
      <w:szCs w:val="19"/>
    </w:rPr>
  </w:style>
  <w:style w:type="character" w:customStyle="1" w:styleId="FootnoteTextChar">
    <w:name w:val="Footnote Text Char"/>
    <w:basedOn w:val="DefaultParagraphFont"/>
    <w:link w:val="FootnoteText"/>
    <w:uiPriority w:val="99"/>
    <w:rsid w:val="00A01247"/>
    <w:rPr>
      <w:i/>
      <w:sz w:val="19"/>
      <w:szCs w:val="19"/>
    </w:rPr>
  </w:style>
  <w:style w:type="character" w:styleId="FootnoteReference">
    <w:name w:val="footnote reference"/>
    <w:basedOn w:val="DefaultParagraphFont"/>
    <w:uiPriority w:val="99"/>
    <w:unhideWhenUsed/>
    <w:rsid w:val="000E054A"/>
    <w:rPr>
      <w:vertAlign w:val="superscript"/>
    </w:rPr>
  </w:style>
  <w:style w:type="table" w:styleId="TableGrid">
    <w:name w:val="Table Grid"/>
    <w:basedOn w:val="TableNormal"/>
    <w:uiPriority w:val="39"/>
    <w:rsid w:val="00E9704A"/>
    <w:pPr>
      <w:spacing w:after="0" w:line="240" w:lineRule="auto"/>
    </w:pPr>
    <w:rPr>
      <w:sz w:val="20"/>
    </w:rPr>
    <w:tblPr>
      <w:tblStyleRowBandSize w:val="1"/>
      <w:tblStyleColBandSize w:val="1"/>
      <w:tblBorders>
        <w:bottom w:val="single" w:sz="4" w:space="0" w:color="auto"/>
        <w:insideH w:val="dotted" w:sz="4" w:space="0" w:color="A6B340" w:themeColor="accent5"/>
      </w:tblBorders>
    </w:tblPr>
    <w:tcPr>
      <w:shd w:val="clear" w:color="auto" w:fill="auto"/>
    </w:tcPr>
    <w:tblStylePr w:type="firstRow">
      <w:tblPr/>
      <w:tcPr>
        <w:tcBorders>
          <w:top w:val="nil"/>
          <w:left w:val="nil"/>
          <w:bottom w:val="single" w:sz="8" w:space="0" w:color="395775" w:themeColor="accent1"/>
          <w:right w:val="nil"/>
          <w:insideH w:val="nil"/>
          <w:insideV w:val="nil"/>
          <w:tl2br w:val="nil"/>
          <w:tr2bl w:val="nil"/>
        </w:tcBorders>
      </w:tcPr>
    </w:tblStylePr>
    <w:tblStylePr w:type="band1Vert">
      <w:tblPr/>
      <w:tcPr>
        <w:shd w:val="clear" w:color="auto" w:fill="F0F5FA"/>
      </w:tcPr>
    </w:tblStylePr>
  </w:style>
  <w:style w:type="paragraph" w:customStyle="1" w:styleId="Tabelltekst">
    <w:name w:val="Tabelltekst"/>
    <w:basedOn w:val="Normal"/>
    <w:link w:val="TabelltekstChar"/>
    <w:rsid w:val="00F27AC4"/>
    <w:pPr>
      <w:spacing w:line="216" w:lineRule="auto"/>
    </w:pPr>
    <w:rPr>
      <w:lang w:val="en-US"/>
    </w:rPr>
  </w:style>
  <w:style w:type="character" w:customStyle="1" w:styleId="TabelltekstChar">
    <w:name w:val="Tabelltekst Char"/>
    <w:basedOn w:val="DefaultParagraphFont"/>
    <w:link w:val="Tabelltekst"/>
    <w:rsid w:val="00F27AC4"/>
    <w:rPr>
      <w:sz w:val="20"/>
      <w:lang w:val="en-US"/>
    </w:rPr>
  </w:style>
  <w:style w:type="paragraph" w:styleId="TOCHeading">
    <w:name w:val="TOC Heading"/>
    <w:basedOn w:val="Heading1"/>
    <w:next w:val="Normal"/>
    <w:uiPriority w:val="39"/>
    <w:unhideWhenUsed/>
    <w:qFormat/>
    <w:rsid w:val="00AE5EFB"/>
    <w:pPr>
      <w:pageBreakBefore w:val="0"/>
      <w:spacing w:after="600" w:line="276" w:lineRule="auto"/>
      <w:outlineLvl w:val="9"/>
    </w:pPr>
    <w:rPr>
      <w:lang w:val="en-US" w:eastAsia="ja-JP"/>
    </w:rPr>
  </w:style>
  <w:style w:type="paragraph" w:styleId="TOC1">
    <w:name w:val="toc 1"/>
    <w:next w:val="Normal"/>
    <w:uiPriority w:val="39"/>
    <w:unhideWhenUsed/>
    <w:rsid w:val="003C4EEF"/>
    <w:pPr>
      <w:tabs>
        <w:tab w:val="left" w:pos="510"/>
        <w:tab w:val="right" w:pos="9072"/>
      </w:tabs>
      <w:spacing w:before="160" w:after="0" w:line="220" w:lineRule="exact"/>
    </w:pPr>
    <w:rPr>
      <w:rFonts w:asciiTheme="majorHAnsi" w:hAnsiTheme="majorHAnsi"/>
      <w:b/>
      <w:bCs/>
      <w:caps/>
      <w:color w:val="000000" w:themeColor="text1"/>
      <w:sz w:val="18"/>
      <w:szCs w:val="24"/>
    </w:rPr>
  </w:style>
  <w:style w:type="paragraph" w:styleId="TOC2">
    <w:name w:val="toc 2"/>
    <w:basedOn w:val="Normal"/>
    <w:next w:val="Normal"/>
    <w:uiPriority w:val="39"/>
    <w:unhideWhenUsed/>
    <w:rsid w:val="000F1C9F"/>
    <w:pPr>
      <w:tabs>
        <w:tab w:val="left" w:pos="510"/>
        <w:tab w:val="right" w:pos="9072"/>
      </w:tabs>
      <w:spacing w:before="60" w:after="60" w:line="220" w:lineRule="exact"/>
    </w:pPr>
    <w:rPr>
      <w:bCs/>
      <w:sz w:val="18"/>
      <w:szCs w:val="20"/>
    </w:rPr>
  </w:style>
  <w:style w:type="paragraph" w:styleId="TOC3">
    <w:name w:val="toc 3"/>
    <w:basedOn w:val="Normal"/>
    <w:next w:val="Normal"/>
    <w:uiPriority w:val="39"/>
    <w:unhideWhenUsed/>
    <w:rsid w:val="000F1C9F"/>
    <w:pPr>
      <w:tabs>
        <w:tab w:val="left" w:pos="510"/>
        <w:tab w:val="right" w:pos="9072"/>
      </w:tabs>
      <w:spacing w:before="60" w:after="60" w:line="220" w:lineRule="exact"/>
    </w:pPr>
    <w:rPr>
      <w:sz w:val="18"/>
      <w:szCs w:val="20"/>
    </w:rPr>
  </w:style>
  <w:style w:type="character" w:styleId="Hyperlink">
    <w:name w:val="Hyperlink"/>
    <w:basedOn w:val="DefaultParagraphFont"/>
    <w:uiPriority w:val="99"/>
    <w:unhideWhenUsed/>
    <w:rsid w:val="004A227F"/>
    <w:rPr>
      <w:color w:val="0432FF" w:themeColor="hyperlink"/>
      <w:u w:val="single"/>
    </w:rPr>
  </w:style>
  <w:style w:type="character" w:styleId="CommentReference">
    <w:name w:val="annotation reference"/>
    <w:basedOn w:val="DefaultParagraphFont"/>
    <w:uiPriority w:val="99"/>
    <w:semiHidden/>
    <w:unhideWhenUsed/>
    <w:rsid w:val="00E168FA"/>
    <w:rPr>
      <w:sz w:val="16"/>
      <w:szCs w:val="16"/>
    </w:rPr>
  </w:style>
  <w:style w:type="paragraph" w:styleId="CommentText">
    <w:name w:val="annotation text"/>
    <w:basedOn w:val="Normal"/>
    <w:link w:val="CommentTextChar"/>
    <w:uiPriority w:val="99"/>
    <w:unhideWhenUsed/>
    <w:rsid w:val="00E168FA"/>
    <w:pPr>
      <w:spacing w:line="240" w:lineRule="auto"/>
    </w:pPr>
    <w:rPr>
      <w:szCs w:val="20"/>
    </w:rPr>
  </w:style>
  <w:style w:type="character" w:customStyle="1" w:styleId="CommentTextChar">
    <w:name w:val="Comment Text Char"/>
    <w:basedOn w:val="DefaultParagraphFont"/>
    <w:link w:val="CommentText"/>
    <w:uiPriority w:val="99"/>
    <w:rsid w:val="00E168FA"/>
    <w:rPr>
      <w:sz w:val="20"/>
      <w:szCs w:val="20"/>
    </w:rPr>
  </w:style>
  <w:style w:type="paragraph" w:styleId="CommentSubject">
    <w:name w:val="annotation subject"/>
    <w:basedOn w:val="CommentText"/>
    <w:next w:val="CommentText"/>
    <w:link w:val="CommentSubjectChar"/>
    <w:uiPriority w:val="99"/>
    <w:semiHidden/>
    <w:unhideWhenUsed/>
    <w:rsid w:val="00E168FA"/>
    <w:rPr>
      <w:b/>
      <w:bCs/>
    </w:rPr>
  </w:style>
  <w:style w:type="character" w:customStyle="1" w:styleId="CommentSubjectChar">
    <w:name w:val="Comment Subject Char"/>
    <w:basedOn w:val="CommentTextChar"/>
    <w:link w:val="CommentSubject"/>
    <w:uiPriority w:val="99"/>
    <w:semiHidden/>
    <w:rsid w:val="00E168FA"/>
    <w:rPr>
      <w:b/>
      <w:bCs/>
      <w:sz w:val="20"/>
      <w:szCs w:val="20"/>
    </w:rPr>
  </w:style>
  <w:style w:type="character" w:customStyle="1" w:styleId="Heading5Char">
    <w:name w:val="Heading 5 Char"/>
    <w:basedOn w:val="DefaultParagraphFont"/>
    <w:link w:val="Heading5"/>
    <w:uiPriority w:val="9"/>
    <w:rsid w:val="002812D6"/>
    <w:rPr>
      <w:rFonts w:asciiTheme="majorHAnsi" w:eastAsiaTheme="majorEastAsia" w:hAnsiTheme="majorHAnsi" w:cstheme="majorBidi"/>
      <w:i/>
      <w:color w:val="000000" w:themeColor="text1"/>
      <w:sz w:val="20"/>
      <w:szCs w:val="20"/>
    </w:rPr>
  </w:style>
  <w:style w:type="paragraph" w:customStyle="1" w:styleId="Ingress">
    <w:name w:val="Ingress"/>
    <w:basedOn w:val="Normal"/>
    <w:next w:val="Normal"/>
    <w:qFormat/>
    <w:rsid w:val="008B53AC"/>
    <w:pPr>
      <w:spacing w:after="360" w:line="264" w:lineRule="auto"/>
    </w:pPr>
    <w:rPr>
      <w:b/>
      <w:sz w:val="22"/>
    </w:rPr>
  </w:style>
  <w:style w:type="character" w:styleId="SubtleEmphasis">
    <w:name w:val="Subtle Emphasis"/>
    <w:aliases w:val="Cover 1"/>
    <w:uiPriority w:val="19"/>
    <w:rsid w:val="009B1F88"/>
    <w:rPr>
      <w:iCs/>
      <w:smallCaps/>
      <w:color w:val="404040"/>
      <w:sz w:val="30"/>
    </w:rPr>
  </w:style>
  <w:style w:type="character" w:styleId="Emphasis">
    <w:name w:val="Emphasis"/>
    <w:aliases w:val="Cover 2"/>
    <w:uiPriority w:val="20"/>
    <w:rsid w:val="009A4138"/>
    <w:rPr>
      <w:rFonts w:asciiTheme="majorHAnsi" w:hAnsiTheme="majorHAnsi"/>
      <w:b w:val="0"/>
      <w:i w:val="0"/>
      <w:iCs/>
      <w:caps/>
      <w:smallCaps w:val="0"/>
      <w:strike w:val="0"/>
      <w:dstrike w:val="0"/>
      <w:vanish w:val="0"/>
      <w:color w:val="404040"/>
      <w:spacing w:val="0"/>
      <w:kern w:val="0"/>
      <w:position w:val="0"/>
      <w:sz w:val="58"/>
      <w:u w:val="none"/>
      <w:vertAlign w:val="baseline"/>
      <w14:ligatures w14:val="none"/>
      <w14:numForm w14:val="default"/>
      <w14:numSpacing w14:val="default"/>
      <w14:stylisticSets/>
      <w14:cntxtAlts w14:val="0"/>
    </w:rPr>
  </w:style>
  <w:style w:type="paragraph" w:customStyle="1" w:styleId="M-Cover1">
    <w:name w:val="M-Cover 1"/>
    <w:next w:val="M-Cover2"/>
    <w:rsid w:val="009A4138"/>
    <w:pPr>
      <w:spacing w:after="120" w:line="260" w:lineRule="exact"/>
    </w:pPr>
    <w:rPr>
      <w:rFonts w:asciiTheme="majorHAnsi" w:hAnsiTheme="majorHAnsi"/>
      <w:b/>
      <w:color w:val="FFFFFF" w:themeColor="background1"/>
      <w:sz w:val="20"/>
      <w:szCs w:val="24"/>
    </w:rPr>
  </w:style>
  <w:style w:type="paragraph" w:customStyle="1" w:styleId="M-Cover2">
    <w:name w:val="M-Cover 2"/>
    <w:rsid w:val="009A4138"/>
    <w:pPr>
      <w:spacing w:after="0" w:line="440" w:lineRule="exact"/>
    </w:pPr>
    <w:rPr>
      <w:rFonts w:asciiTheme="majorHAnsi" w:hAnsiTheme="majorHAnsi"/>
      <w:caps/>
      <w:color w:val="404040"/>
      <w:sz w:val="58"/>
      <w:szCs w:val="24"/>
    </w:rPr>
  </w:style>
  <w:style w:type="paragraph" w:customStyle="1" w:styleId="M-Cover3">
    <w:name w:val="M-Cover 3"/>
    <w:rsid w:val="009A4138"/>
    <w:pPr>
      <w:spacing w:after="0" w:line="240" w:lineRule="auto"/>
    </w:pPr>
    <w:rPr>
      <w:rFonts w:asciiTheme="majorHAnsi" w:hAnsiTheme="majorHAnsi"/>
      <w:color w:val="404040"/>
      <w:sz w:val="30"/>
      <w:szCs w:val="24"/>
    </w:rPr>
  </w:style>
  <w:style w:type="character" w:customStyle="1" w:styleId="Heading6Char">
    <w:name w:val="Heading 6 Char"/>
    <w:basedOn w:val="DefaultParagraphFont"/>
    <w:link w:val="Heading6"/>
    <w:uiPriority w:val="9"/>
    <w:semiHidden/>
    <w:rsid w:val="00A23F27"/>
    <w:rPr>
      <w:rFonts w:asciiTheme="majorHAnsi" w:eastAsiaTheme="majorEastAsia" w:hAnsiTheme="majorHAnsi" w:cstheme="majorBidi"/>
      <w:color w:val="1C2B3A" w:themeColor="accent1" w:themeShade="7F"/>
      <w:sz w:val="20"/>
    </w:rPr>
  </w:style>
  <w:style w:type="paragraph" w:styleId="TOC4">
    <w:name w:val="toc 4"/>
    <w:basedOn w:val="Normal"/>
    <w:next w:val="Normal"/>
    <w:autoRedefine/>
    <w:uiPriority w:val="39"/>
    <w:unhideWhenUsed/>
    <w:rsid w:val="00DB20BE"/>
    <w:pPr>
      <w:spacing w:after="0"/>
      <w:ind w:left="400"/>
    </w:pPr>
    <w:rPr>
      <w:szCs w:val="20"/>
    </w:rPr>
  </w:style>
  <w:style w:type="paragraph" w:styleId="TOC5">
    <w:name w:val="toc 5"/>
    <w:basedOn w:val="Normal"/>
    <w:next w:val="Normal"/>
    <w:autoRedefine/>
    <w:uiPriority w:val="39"/>
    <w:unhideWhenUsed/>
    <w:rsid w:val="00DB20BE"/>
    <w:pPr>
      <w:spacing w:after="0"/>
      <w:ind w:left="600"/>
    </w:pPr>
    <w:rPr>
      <w:szCs w:val="20"/>
    </w:rPr>
  </w:style>
  <w:style w:type="paragraph" w:styleId="TOC6">
    <w:name w:val="toc 6"/>
    <w:basedOn w:val="Normal"/>
    <w:next w:val="Normal"/>
    <w:autoRedefine/>
    <w:uiPriority w:val="39"/>
    <w:unhideWhenUsed/>
    <w:rsid w:val="00DB20BE"/>
    <w:pPr>
      <w:spacing w:after="0"/>
      <w:ind w:left="800"/>
    </w:pPr>
    <w:rPr>
      <w:szCs w:val="20"/>
    </w:rPr>
  </w:style>
  <w:style w:type="paragraph" w:styleId="TOC7">
    <w:name w:val="toc 7"/>
    <w:basedOn w:val="Normal"/>
    <w:next w:val="Normal"/>
    <w:autoRedefine/>
    <w:uiPriority w:val="39"/>
    <w:unhideWhenUsed/>
    <w:rsid w:val="00DB20BE"/>
    <w:pPr>
      <w:spacing w:after="0"/>
      <w:ind w:left="1000"/>
    </w:pPr>
    <w:rPr>
      <w:szCs w:val="20"/>
    </w:rPr>
  </w:style>
  <w:style w:type="paragraph" w:styleId="TOC8">
    <w:name w:val="toc 8"/>
    <w:basedOn w:val="Normal"/>
    <w:next w:val="Normal"/>
    <w:autoRedefine/>
    <w:uiPriority w:val="39"/>
    <w:unhideWhenUsed/>
    <w:rsid w:val="00DB20BE"/>
    <w:pPr>
      <w:spacing w:after="0"/>
      <w:ind w:left="1200"/>
    </w:pPr>
    <w:rPr>
      <w:szCs w:val="20"/>
    </w:rPr>
  </w:style>
  <w:style w:type="paragraph" w:styleId="TOC9">
    <w:name w:val="toc 9"/>
    <w:basedOn w:val="Normal"/>
    <w:next w:val="Normal"/>
    <w:autoRedefine/>
    <w:uiPriority w:val="39"/>
    <w:unhideWhenUsed/>
    <w:rsid w:val="00DB20BE"/>
    <w:pPr>
      <w:spacing w:after="0"/>
      <w:ind w:left="1400"/>
    </w:pPr>
    <w:rPr>
      <w:szCs w:val="20"/>
    </w:rPr>
  </w:style>
  <w:style w:type="table" w:customStyle="1" w:styleId="Rutenettabell4-utheving11">
    <w:name w:val="Rutenettabell 4 - utheving 11"/>
    <w:basedOn w:val="TableNormal"/>
    <w:uiPriority w:val="49"/>
    <w:rsid w:val="00D342F2"/>
    <w:pPr>
      <w:spacing w:after="0" w:line="240" w:lineRule="auto"/>
    </w:pPr>
    <w:tblPr>
      <w:tblStyleRowBandSize w:val="1"/>
      <w:tblStyleColBandSize w:val="1"/>
      <w:tblBorders>
        <w:top w:val="single" w:sz="4" w:space="0" w:color="779ABD" w:themeColor="accent1" w:themeTint="99"/>
        <w:left w:val="single" w:sz="4" w:space="0" w:color="779ABD" w:themeColor="accent1" w:themeTint="99"/>
        <w:bottom w:val="single" w:sz="4" w:space="0" w:color="779ABD" w:themeColor="accent1" w:themeTint="99"/>
        <w:right w:val="single" w:sz="4" w:space="0" w:color="779ABD" w:themeColor="accent1" w:themeTint="99"/>
        <w:insideH w:val="single" w:sz="4" w:space="0" w:color="779ABD" w:themeColor="accent1" w:themeTint="99"/>
        <w:insideV w:val="single" w:sz="4" w:space="0" w:color="779ABD" w:themeColor="accent1" w:themeTint="99"/>
      </w:tblBorders>
    </w:tblPr>
    <w:tblStylePr w:type="firstRow">
      <w:rPr>
        <w:b/>
        <w:bCs/>
        <w:color w:val="FFFFFF" w:themeColor="background1"/>
      </w:rPr>
      <w:tblPr/>
      <w:tcPr>
        <w:tcBorders>
          <w:top w:val="single" w:sz="4" w:space="0" w:color="395775" w:themeColor="accent1"/>
          <w:left w:val="single" w:sz="4" w:space="0" w:color="395775" w:themeColor="accent1"/>
          <w:bottom w:val="single" w:sz="4" w:space="0" w:color="395775" w:themeColor="accent1"/>
          <w:right w:val="single" w:sz="4" w:space="0" w:color="395775" w:themeColor="accent1"/>
          <w:insideH w:val="nil"/>
          <w:insideV w:val="nil"/>
        </w:tcBorders>
        <w:shd w:val="clear" w:color="auto" w:fill="395775" w:themeFill="accent1"/>
      </w:tcPr>
    </w:tblStylePr>
    <w:tblStylePr w:type="lastRow">
      <w:rPr>
        <w:b/>
        <w:bCs/>
      </w:rPr>
      <w:tblPr/>
      <w:tcPr>
        <w:tcBorders>
          <w:top w:val="double" w:sz="4" w:space="0" w:color="395775" w:themeColor="accent1"/>
        </w:tcBorders>
      </w:tcPr>
    </w:tblStylePr>
    <w:tblStylePr w:type="firstCol">
      <w:rPr>
        <w:b/>
        <w:bCs/>
      </w:rPr>
    </w:tblStylePr>
    <w:tblStylePr w:type="lastCol">
      <w:rPr>
        <w:b/>
        <w:bCs/>
      </w:rPr>
    </w:tblStylePr>
    <w:tblStylePr w:type="band1Vert">
      <w:tblPr/>
      <w:tcPr>
        <w:shd w:val="clear" w:color="auto" w:fill="D1DDE9" w:themeFill="accent1" w:themeFillTint="33"/>
      </w:tcPr>
    </w:tblStylePr>
    <w:tblStylePr w:type="band1Horz">
      <w:tblPr/>
      <w:tcPr>
        <w:shd w:val="clear" w:color="auto" w:fill="D1DDE9" w:themeFill="accent1" w:themeFillTint="33"/>
      </w:tcPr>
    </w:tblStylePr>
  </w:style>
  <w:style w:type="table" w:customStyle="1" w:styleId="Rutenettabell5mrk-utheving11">
    <w:name w:val="Rutenettabell 5 mørk - utheving 11"/>
    <w:basedOn w:val="TableNormal"/>
    <w:uiPriority w:val="50"/>
    <w:rsid w:val="0061025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1DDE9"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9577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9577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9577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95775" w:themeFill="accent1"/>
      </w:tcPr>
    </w:tblStylePr>
    <w:tblStylePr w:type="band1Vert">
      <w:tblPr/>
      <w:tcPr>
        <w:shd w:val="clear" w:color="auto" w:fill="A4BBD3" w:themeFill="accent1" w:themeFillTint="66"/>
      </w:tcPr>
    </w:tblStylePr>
    <w:tblStylePr w:type="band1Horz">
      <w:tblPr/>
      <w:tcPr>
        <w:shd w:val="clear" w:color="auto" w:fill="A4BBD3" w:themeFill="accent1" w:themeFillTint="66"/>
      </w:tcPr>
    </w:tblStylePr>
  </w:style>
  <w:style w:type="paragraph" w:customStyle="1" w:styleId="BunntekstMenon">
    <w:name w:val="Bunntekst Menon"/>
    <w:basedOn w:val="Normal"/>
    <w:rsid w:val="00D411BE"/>
    <w:pPr>
      <w:spacing w:after="0"/>
    </w:pPr>
    <w:rPr>
      <w:caps/>
      <w:color w:val="395775" w:themeColor="accent1"/>
      <w:spacing w:val="26"/>
      <w:sz w:val="18"/>
      <w:szCs w:val="18"/>
    </w:rPr>
  </w:style>
  <w:style w:type="paragraph" w:styleId="Index1">
    <w:name w:val="index 1"/>
    <w:basedOn w:val="Normal"/>
    <w:next w:val="Normal"/>
    <w:autoRedefine/>
    <w:uiPriority w:val="99"/>
    <w:unhideWhenUsed/>
    <w:rsid w:val="00A018D8"/>
    <w:pPr>
      <w:ind w:left="200" w:hanging="200"/>
    </w:pPr>
  </w:style>
  <w:style w:type="paragraph" w:styleId="Index2">
    <w:name w:val="index 2"/>
    <w:basedOn w:val="Normal"/>
    <w:next w:val="Normal"/>
    <w:autoRedefine/>
    <w:uiPriority w:val="99"/>
    <w:unhideWhenUsed/>
    <w:rsid w:val="00A018D8"/>
    <w:pPr>
      <w:ind w:left="400" w:hanging="200"/>
    </w:pPr>
  </w:style>
  <w:style w:type="paragraph" w:styleId="Index3">
    <w:name w:val="index 3"/>
    <w:basedOn w:val="Normal"/>
    <w:next w:val="Normal"/>
    <w:autoRedefine/>
    <w:uiPriority w:val="99"/>
    <w:unhideWhenUsed/>
    <w:rsid w:val="00A018D8"/>
    <w:pPr>
      <w:ind w:left="600" w:hanging="200"/>
    </w:pPr>
  </w:style>
  <w:style w:type="paragraph" w:styleId="Index4">
    <w:name w:val="index 4"/>
    <w:basedOn w:val="Normal"/>
    <w:next w:val="Normal"/>
    <w:autoRedefine/>
    <w:uiPriority w:val="99"/>
    <w:unhideWhenUsed/>
    <w:rsid w:val="00A018D8"/>
    <w:pPr>
      <w:ind w:left="800" w:hanging="200"/>
    </w:pPr>
  </w:style>
  <w:style w:type="paragraph" w:styleId="Index5">
    <w:name w:val="index 5"/>
    <w:basedOn w:val="Normal"/>
    <w:next w:val="Normal"/>
    <w:autoRedefine/>
    <w:uiPriority w:val="99"/>
    <w:unhideWhenUsed/>
    <w:rsid w:val="00A018D8"/>
    <w:pPr>
      <w:ind w:left="1000" w:hanging="200"/>
    </w:pPr>
  </w:style>
  <w:style w:type="paragraph" w:styleId="Index6">
    <w:name w:val="index 6"/>
    <w:basedOn w:val="Normal"/>
    <w:next w:val="Normal"/>
    <w:autoRedefine/>
    <w:uiPriority w:val="99"/>
    <w:unhideWhenUsed/>
    <w:rsid w:val="00A018D8"/>
    <w:pPr>
      <w:ind w:left="1200" w:hanging="200"/>
    </w:pPr>
  </w:style>
  <w:style w:type="paragraph" w:styleId="Index7">
    <w:name w:val="index 7"/>
    <w:basedOn w:val="Normal"/>
    <w:next w:val="Normal"/>
    <w:autoRedefine/>
    <w:uiPriority w:val="99"/>
    <w:unhideWhenUsed/>
    <w:rsid w:val="00A018D8"/>
    <w:pPr>
      <w:ind w:left="1400" w:hanging="200"/>
    </w:pPr>
  </w:style>
  <w:style w:type="paragraph" w:styleId="Index8">
    <w:name w:val="index 8"/>
    <w:basedOn w:val="Normal"/>
    <w:next w:val="Normal"/>
    <w:autoRedefine/>
    <w:uiPriority w:val="99"/>
    <w:unhideWhenUsed/>
    <w:rsid w:val="00A018D8"/>
    <w:pPr>
      <w:ind w:left="1600" w:hanging="200"/>
    </w:pPr>
  </w:style>
  <w:style w:type="paragraph" w:styleId="Index9">
    <w:name w:val="index 9"/>
    <w:basedOn w:val="Normal"/>
    <w:next w:val="Normal"/>
    <w:autoRedefine/>
    <w:uiPriority w:val="99"/>
    <w:unhideWhenUsed/>
    <w:rsid w:val="00A018D8"/>
    <w:pPr>
      <w:ind w:left="1800" w:hanging="200"/>
    </w:pPr>
  </w:style>
  <w:style w:type="paragraph" w:styleId="IndexHeading">
    <w:name w:val="index heading"/>
    <w:basedOn w:val="Normal"/>
    <w:next w:val="Index1"/>
    <w:uiPriority w:val="99"/>
    <w:unhideWhenUsed/>
    <w:rsid w:val="00A018D8"/>
  </w:style>
  <w:style w:type="table" w:customStyle="1" w:styleId="Rutenettabell5mrk1">
    <w:name w:val="Rutenettabell 5 mørk1"/>
    <w:basedOn w:val="TableNormal"/>
    <w:uiPriority w:val="50"/>
    <w:rsid w:val="00226C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Grunnleggendeavsnitt">
    <w:name w:val="[Grunnleggende avsnitt]"/>
    <w:basedOn w:val="Normal"/>
    <w:uiPriority w:val="99"/>
    <w:rsid w:val="004429DB"/>
    <w:pPr>
      <w:widowControl w:val="0"/>
      <w:autoSpaceDE w:val="0"/>
      <w:autoSpaceDN w:val="0"/>
      <w:adjustRightInd w:val="0"/>
      <w:spacing w:after="0" w:line="288" w:lineRule="auto"/>
      <w:jc w:val="left"/>
      <w:textAlignment w:val="center"/>
    </w:pPr>
    <w:rPr>
      <w:rFonts w:ascii="MinionPro-Regular" w:eastAsiaTheme="minorEastAsia" w:hAnsi="MinionPro-Regular" w:cs="MinionPro-Regular"/>
      <w:color w:val="000000"/>
      <w:sz w:val="24"/>
      <w:szCs w:val="24"/>
      <w:lang w:eastAsia="nb-NO"/>
    </w:rPr>
  </w:style>
  <w:style w:type="character" w:styleId="PlaceholderText">
    <w:name w:val="Placeholder Text"/>
    <w:basedOn w:val="DefaultParagraphFont"/>
    <w:uiPriority w:val="99"/>
    <w:semiHidden/>
    <w:rsid w:val="00577DFB"/>
    <w:rPr>
      <w:color w:val="808080"/>
    </w:rPr>
  </w:style>
  <w:style w:type="character" w:styleId="UnresolvedMention">
    <w:name w:val="Unresolved Mention"/>
    <w:basedOn w:val="DefaultParagraphFont"/>
    <w:uiPriority w:val="99"/>
    <w:semiHidden/>
    <w:unhideWhenUsed/>
    <w:rsid w:val="006214DF"/>
    <w:rPr>
      <w:color w:val="605E5C"/>
      <w:shd w:val="clear" w:color="auto" w:fill="E1DFDD"/>
    </w:rPr>
  </w:style>
  <w:style w:type="character" w:styleId="Mention">
    <w:name w:val="Mention"/>
    <w:basedOn w:val="DefaultParagraphFont"/>
    <w:uiPriority w:val="99"/>
    <w:unhideWhenUsed/>
    <w:rsid w:val="00772D2C"/>
    <w:rPr>
      <w:color w:val="2B579A"/>
      <w:shd w:val="clear" w:color="auto" w:fill="E1DFDD"/>
    </w:rPr>
  </w:style>
  <w:style w:type="paragraph" w:styleId="Revision">
    <w:name w:val="Revision"/>
    <w:hidden/>
    <w:uiPriority w:val="99"/>
    <w:semiHidden/>
    <w:rsid w:val="00975A30"/>
    <w:pPr>
      <w:spacing w:after="0" w:line="240" w:lineRule="auto"/>
    </w:pPr>
    <w:rPr>
      <w:sz w:val="20"/>
    </w:rPr>
  </w:style>
  <w:style w:type="character" w:styleId="FollowedHyperlink">
    <w:name w:val="FollowedHyperlink"/>
    <w:basedOn w:val="DefaultParagraphFont"/>
    <w:uiPriority w:val="99"/>
    <w:semiHidden/>
    <w:unhideWhenUsed/>
    <w:rsid w:val="00AE1794"/>
    <w:rPr>
      <w:color w:val="75D5FF" w:themeColor="followedHyperlink"/>
      <w:u w:val="single"/>
    </w:rPr>
  </w:style>
  <w:style w:type="paragraph" w:styleId="NormalWeb">
    <w:name w:val="Normal (Web)"/>
    <w:basedOn w:val="Normal"/>
    <w:uiPriority w:val="99"/>
    <w:semiHidden/>
    <w:unhideWhenUsed/>
    <w:rsid w:val="009525F0"/>
    <w:rPr>
      <w:rFonts w:ascii="Times New Roman" w:hAnsi="Times New Roman" w:cs="Times New Roman"/>
      <w:sz w:val="24"/>
      <w:szCs w:val="24"/>
    </w:rPr>
  </w:style>
  <w:style w:type="character" w:customStyle="1" w:styleId="cf01">
    <w:name w:val="cf01"/>
    <w:basedOn w:val="DefaultParagraphFont"/>
    <w:rsid w:val="00654675"/>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2810">
      <w:bodyDiv w:val="1"/>
      <w:marLeft w:val="0"/>
      <w:marRight w:val="0"/>
      <w:marTop w:val="0"/>
      <w:marBottom w:val="0"/>
      <w:divBdr>
        <w:top w:val="none" w:sz="0" w:space="0" w:color="auto"/>
        <w:left w:val="none" w:sz="0" w:space="0" w:color="auto"/>
        <w:bottom w:val="none" w:sz="0" w:space="0" w:color="auto"/>
        <w:right w:val="none" w:sz="0" w:space="0" w:color="auto"/>
      </w:divBdr>
    </w:div>
    <w:div w:id="118689938">
      <w:bodyDiv w:val="1"/>
      <w:marLeft w:val="0"/>
      <w:marRight w:val="0"/>
      <w:marTop w:val="0"/>
      <w:marBottom w:val="0"/>
      <w:divBdr>
        <w:top w:val="none" w:sz="0" w:space="0" w:color="auto"/>
        <w:left w:val="none" w:sz="0" w:space="0" w:color="auto"/>
        <w:bottom w:val="none" w:sz="0" w:space="0" w:color="auto"/>
        <w:right w:val="none" w:sz="0" w:space="0" w:color="auto"/>
      </w:divBdr>
    </w:div>
    <w:div w:id="145440215">
      <w:bodyDiv w:val="1"/>
      <w:marLeft w:val="0"/>
      <w:marRight w:val="0"/>
      <w:marTop w:val="0"/>
      <w:marBottom w:val="0"/>
      <w:divBdr>
        <w:top w:val="none" w:sz="0" w:space="0" w:color="auto"/>
        <w:left w:val="none" w:sz="0" w:space="0" w:color="auto"/>
        <w:bottom w:val="none" w:sz="0" w:space="0" w:color="auto"/>
        <w:right w:val="none" w:sz="0" w:space="0" w:color="auto"/>
      </w:divBdr>
    </w:div>
    <w:div w:id="230578598">
      <w:bodyDiv w:val="1"/>
      <w:marLeft w:val="0"/>
      <w:marRight w:val="0"/>
      <w:marTop w:val="0"/>
      <w:marBottom w:val="0"/>
      <w:divBdr>
        <w:top w:val="none" w:sz="0" w:space="0" w:color="auto"/>
        <w:left w:val="none" w:sz="0" w:space="0" w:color="auto"/>
        <w:bottom w:val="none" w:sz="0" w:space="0" w:color="auto"/>
        <w:right w:val="none" w:sz="0" w:space="0" w:color="auto"/>
      </w:divBdr>
      <w:divsChild>
        <w:div w:id="1237278168">
          <w:marLeft w:val="0"/>
          <w:marRight w:val="0"/>
          <w:marTop w:val="0"/>
          <w:marBottom w:val="0"/>
          <w:divBdr>
            <w:top w:val="none" w:sz="0" w:space="0" w:color="auto"/>
            <w:left w:val="none" w:sz="0" w:space="0" w:color="auto"/>
            <w:bottom w:val="none" w:sz="0" w:space="0" w:color="auto"/>
            <w:right w:val="none" w:sz="0" w:space="0" w:color="auto"/>
          </w:divBdr>
        </w:div>
      </w:divsChild>
    </w:div>
    <w:div w:id="260652415">
      <w:bodyDiv w:val="1"/>
      <w:marLeft w:val="0"/>
      <w:marRight w:val="0"/>
      <w:marTop w:val="0"/>
      <w:marBottom w:val="0"/>
      <w:divBdr>
        <w:top w:val="none" w:sz="0" w:space="0" w:color="auto"/>
        <w:left w:val="none" w:sz="0" w:space="0" w:color="auto"/>
        <w:bottom w:val="none" w:sz="0" w:space="0" w:color="auto"/>
        <w:right w:val="none" w:sz="0" w:space="0" w:color="auto"/>
      </w:divBdr>
    </w:div>
    <w:div w:id="296186434">
      <w:bodyDiv w:val="1"/>
      <w:marLeft w:val="0"/>
      <w:marRight w:val="0"/>
      <w:marTop w:val="0"/>
      <w:marBottom w:val="0"/>
      <w:divBdr>
        <w:top w:val="none" w:sz="0" w:space="0" w:color="auto"/>
        <w:left w:val="none" w:sz="0" w:space="0" w:color="auto"/>
        <w:bottom w:val="none" w:sz="0" w:space="0" w:color="auto"/>
        <w:right w:val="none" w:sz="0" w:space="0" w:color="auto"/>
      </w:divBdr>
    </w:div>
    <w:div w:id="328675485">
      <w:bodyDiv w:val="1"/>
      <w:marLeft w:val="0"/>
      <w:marRight w:val="0"/>
      <w:marTop w:val="0"/>
      <w:marBottom w:val="0"/>
      <w:divBdr>
        <w:top w:val="none" w:sz="0" w:space="0" w:color="auto"/>
        <w:left w:val="none" w:sz="0" w:space="0" w:color="auto"/>
        <w:bottom w:val="none" w:sz="0" w:space="0" w:color="auto"/>
        <w:right w:val="none" w:sz="0" w:space="0" w:color="auto"/>
      </w:divBdr>
    </w:div>
    <w:div w:id="400759573">
      <w:bodyDiv w:val="1"/>
      <w:marLeft w:val="0"/>
      <w:marRight w:val="0"/>
      <w:marTop w:val="0"/>
      <w:marBottom w:val="0"/>
      <w:divBdr>
        <w:top w:val="none" w:sz="0" w:space="0" w:color="auto"/>
        <w:left w:val="none" w:sz="0" w:space="0" w:color="auto"/>
        <w:bottom w:val="none" w:sz="0" w:space="0" w:color="auto"/>
        <w:right w:val="none" w:sz="0" w:space="0" w:color="auto"/>
      </w:divBdr>
    </w:div>
    <w:div w:id="472450426">
      <w:bodyDiv w:val="1"/>
      <w:marLeft w:val="0"/>
      <w:marRight w:val="0"/>
      <w:marTop w:val="0"/>
      <w:marBottom w:val="0"/>
      <w:divBdr>
        <w:top w:val="none" w:sz="0" w:space="0" w:color="auto"/>
        <w:left w:val="none" w:sz="0" w:space="0" w:color="auto"/>
        <w:bottom w:val="none" w:sz="0" w:space="0" w:color="auto"/>
        <w:right w:val="none" w:sz="0" w:space="0" w:color="auto"/>
      </w:divBdr>
    </w:div>
    <w:div w:id="484664437">
      <w:bodyDiv w:val="1"/>
      <w:marLeft w:val="0"/>
      <w:marRight w:val="0"/>
      <w:marTop w:val="0"/>
      <w:marBottom w:val="0"/>
      <w:divBdr>
        <w:top w:val="none" w:sz="0" w:space="0" w:color="auto"/>
        <w:left w:val="none" w:sz="0" w:space="0" w:color="auto"/>
        <w:bottom w:val="none" w:sz="0" w:space="0" w:color="auto"/>
        <w:right w:val="none" w:sz="0" w:space="0" w:color="auto"/>
      </w:divBdr>
    </w:div>
    <w:div w:id="513611557">
      <w:bodyDiv w:val="1"/>
      <w:marLeft w:val="0"/>
      <w:marRight w:val="0"/>
      <w:marTop w:val="0"/>
      <w:marBottom w:val="0"/>
      <w:divBdr>
        <w:top w:val="none" w:sz="0" w:space="0" w:color="auto"/>
        <w:left w:val="none" w:sz="0" w:space="0" w:color="auto"/>
        <w:bottom w:val="none" w:sz="0" w:space="0" w:color="auto"/>
        <w:right w:val="none" w:sz="0" w:space="0" w:color="auto"/>
      </w:divBdr>
    </w:div>
    <w:div w:id="558707547">
      <w:bodyDiv w:val="1"/>
      <w:marLeft w:val="0"/>
      <w:marRight w:val="0"/>
      <w:marTop w:val="0"/>
      <w:marBottom w:val="0"/>
      <w:divBdr>
        <w:top w:val="none" w:sz="0" w:space="0" w:color="auto"/>
        <w:left w:val="none" w:sz="0" w:space="0" w:color="auto"/>
        <w:bottom w:val="none" w:sz="0" w:space="0" w:color="auto"/>
        <w:right w:val="none" w:sz="0" w:space="0" w:color="auto"/>
      </w:divBdr>
    </w:div>
    <w:div w:id="607928169">
      <w:bodyDiv w:val="1"/>
      <w:marLeft w:val="0"/>
      <w:marRight w:val="0"/>
      <w:marTop w:val="0"/>
      <w:marBottom w:val="0"/>
      <w:divBdr>
        <w:top w:val="none" w:sz="0" w:space="0" w:color="auto"/>
        <w:left w:val="none" w:sz="0" w:space="0" w:color="auto"/>
        <w:bottom w:val="none" w:sz="0" w:space="0" w:color="auto"/>
        <w:right w:val="none" w:sz="0" w:space="0" w:color="auto"/>
      </w:divBdr>
    </w:div>
    <w:div w:id="636499105">
      <w:bodyDiv w:val="1"/>
      <w:marLeft w:val="0"/>
      <w:marRight w:val="0"/>
      <w:marTop w:val="0"/>
      <w:marBottom w:val="0"/>
      <w:divBdr>
        <w:top w:val="none" w:sz="0" w:space="0" w:color="auto"/>
        <w:left w:val="none" w:sz="0" w:space="0" w:color="auto"/>
        <w:bottom w:val="none" w:sz="0" w:space="0" w:color="auto"/>
        <w:right w:val="none" w:sz="0" w:space="0" w:color="auto"/>
      </w:divBdr>
    </w:div>
    <w:div w:id="701245595">
      <w:bodyDiv w:val="1"/>
      <w:marLeft w:val="0"/>
      <w:marRight w:val="0"/>
      <w:marTop w:val="0"/>
      <w:marBottom w:val="0"/>
      <w:divBdr>
        <w:top w:val="none" w:sz="0" w:space="0" w:color="auto"/>
        <w:left w:val="none" w:sz="0" w:space="0" w:color="auto"/>
        <w:bottom w:val="none" w:sz="0" w:space="0" w:color="auto"/>
        <w:right w:val="none" w:sz="0" w:space="0" w:color="auto"/>
      </w:divBdr>
      <w:divsChild>
        <w:div w:id="1277370545">
          <w:marLeft w:val="0"/>
          <w:marRight w:val="0"/>
          <w:marTop w:val="0"/>
          <w:marBottom w:val="0"/>
          <w:divBdr>
            <w:top w:val="none" w:sz="0" w:space="0" w:color="auto"/>
            <w:left w:val="none" w:sz="0" w:space="0" w:color="auto"/>
            <w:bottom w:val="none" w:sz="0" w:space="0" w:color="auto"/>
            <w:right w:val="none" w:sz="0" w:space="0" w:color="auto"/>
          </w:divBdr>
          <w:divsChild>
            <w:div w:id="1461147753">
              <w:marLeft w:val="0"/>
              <w:marRight w:val="0"/>
              <w:marTop w:val="0"/>
              <w:marBottom w:val="0"/>
              <w:divBdr>
                <w:top w:val="none" w:sz="0" w:space="0" w:color="auto"/>
                <w:left w:val="none" w:sz="0" w:space="0" w:color="auto"/>
                <w:bottom w:val="none" w:sz="0" w:space="0" w:color="auto"/>
                <w:right w:val="none" w:sz="0" w:space="0" w:color="auto"/>
              </w:divBdr>
              <w:divsChild>
                <w:div w:id="13572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893997">
      <w:bodyDiv w:val="1"/>
      <w:marLeft w:val="0"/>
      <w:marRight w:val="0"/>
      <w:marTop w:val="0"/>
      <w:marBottom w:val="0"/>
      <w:divBdr>
        <w:top w:val="none" w:sz="0" w:space="0" w:color="auto"/>
        <w:left w:val="none" w:sz="0" w:space="0" w:color="auto"/>
        <w:bottom w:val="none" w:sz="0" w:space="0" w:color="auto"/>
        <w:right w:val="none" w:sz="0" w:space="0" w:color="auto"/>
      </w:divBdr>
    </w:div>
    <w:div w:id="920337408">
      <w:bodyDiv w:val="1"/>
      <w:marLeft w:val="0"/>
      <w:marRight w:val="0"/>
      <w:marTop w:val="0"/>
      <w:marBottom w:val="0"/>
      <w:divBdr>
        <w:top w:val="none" w:sz="0" w:space="0" w:color="auto"/>
        <w:left w:val="none" w:sz="0" w:space="0" w:color="auto"/>
        <w:bottom w:val="none" w:sz="0" w:space="0" w:color="auto"/>
        <w:right w:val="none" w:sz="0" w:space="0" w:color="auto"/>
      </w:divBdr>
    </w:div>
    <w:div w:id="947086267">
      <w:bodyDiv w:val="1"/>
      <w:marLeft w:val="0"/>
      <w:marRight w:val="0"/>
      <w:marTop w:val="0"/>
      <w:marBottom w:val="0"/>
      <w:divBdr>
        <w:top w:val="none" w:sz="0" w:space="0" w:color="auto"/>
        <w:left w:val="none" w:sz="0" w:space="0" w:color="auto"/>
        <w:bottom w:val="none" w:sz="0" w:space="0" w:color="auto"/>
        <w:right w:val="none" w:sz="0" w:space="0" w:color="auto"/>
      </w:divBdr>
      <w:divsChild>
        <w:div w:id="1678580482">
          <w:marLeft w:val="0"/>
          <w:marRight w:val="0"/>
          <w:marTop w:val="0"/>
          <w:marBottom w:val="0"/>
          <w:divBdr>
            <w:top w:val="none" w:sz="0" w:space="0" w:color="auto"/>
            <w:left w:val="none" w:sz="0" w:space="0" w:color="auto"/>
            <w:bottom w:val="none" w:sz="0" w:space="0" w:color="auto"/>
            <w:right w:val="none" w:sz="0" w:space="0" w:color="auto"/>
          </w:divBdr>
          <w:divsChild>
            <w:div w:id="1215774123">
              <w:marLeft w:val="0"/>
              <w:marRight w:val="0"/>
              <w:marTop w:val="0"/>
              <w:marBottom w:val="0"/>
              <w:divBdr>
                <w:top w:val="none" w:sz="0" w:space="0" w:color="auto"/>
                <w:left w:val="none" w:sz="0" w:space="0" w:color="auto"/>
                <w:bottom w:val="none" w:sz="0" w:space="0" w:color="auto"/>
                <w:right w:val="none" w:sz="0" w:space="0" w:color="auto"/>
              </w:divBdr>
              <w:divsChild>
                <w:div w:id="7621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76850">
      <w:bodyDiv w:val="1"/>
      <w:marLeft w:val="0"/>
      <w:marRight w:val="0"/>
      <w:marTop w:val="0"/>
      <w:marBottom w:val="0"/>
      <w:divBdr>
        <w:top w:val="none" w:sz="0" w:space="0" w:color="auto"/>
        <w:left w:val="none" w:sz="0" w:space="0" w:color="auto"/>
        <w:bottom w:val="none" w:sz="0" w:space="0" w:color="auto"/>
        <w:right w:val="none" w:sz="0" w:space="0" w:color="auto"/>
      </w:divBdr>
    </w:div>
    <w:div w:id="1073743341">
      <w:bodyDiv w:val="1"/>
      <w:marLeft w:val="0"/>
      <w:marRight w:val="0"/>
      <w:marTop w:val="0"/>
      <w:marBottom w:val="0"/>
      <w:divBdr>
        <w:top w:val="none" w:sz="0" w:space="0" w:color="auto"/>
        <w:left w:val="none" w:sz="0" w:space="0" w:color="auto"/>
        <w:bottom w:val="none" w:sz="0" w:space="0" w:color="auto"/>
        <w:right w:val="none" w:sz="0" w:space="0" w:color="auto"/>
      </w:divBdr>
    </w:div>
    <w:div w:id="1113591314">
      <w:bodyDiv w:val="1"/>
      <w:marLeft w:val="0"/>
      <w:marRight w:val="0"/>
      <w:marTop w:val="0"/>
      <w:marBottom w:val="0"/>
      <w:divBdr>
        <w:top w:val="none" w:sz="0" w:space="0" w:color="auto"/>
        <w:left w:val="none" w:sz="0" w:space="0" w:color="auto"/>
        <w:bottom w:val="none" w:sz="0" w:space="0" w:color="auto"/>
        <w:right w:val="none" w:sz="0" w:space="0" w:color="auto"/>
      </w:divBdr>
    </w:div>
    <w:div w:id="1325628426">
      <w:bodyDiv w:val="1"/>
      <w:marLeft w:val="0"/>
      <w:marRight w:val="0"/>
      <w:marTop w:val="0"/>
      <w:marBottom w:val="0"/>
      <w:divBdr>
        <w:top w:val="none" w:sz="0" w:space="0" w:color="auto"/>
        <w:left w:val="none" w:sz="0" w:space="0" w:color="auto"/>
        <w:bottom w:val="none" w:sz="0" w:space="0" w:color="auto"/>
        <w:right w:val="none" w:sz="0" w:space="0" w:color="auto"/>
      </w:divBdr>
    </w:div>
    <w:div w:id="1336227192">
      <w:bodyDiv w:val="1"/>
      <w:marLeft w:val="0"/>
      <w:marRight w:val="0"/>
      <w:marTop w:val="0"/>
      <w:marBottom w:val="0"/>
      <w:divBdr>
        <w:top w:val="none" w:sz="0" w:space="0" w:color="auto"/>
        <w:left w:val="none" w:sz="0" w:space="0" w:color="auto"/>
        <w:bottom w:val="none" w:sz="0" w:space="0" w:color="auto"/>
        <w:right w:val="none" w:sz="0" w:space="0" w:color="auto"/>
      </w:divBdr>
    </w:div>
    <w:div w:id="1643537343">
      <w:bodyDiv w:val="1"/>
      <w:marLeft w:val="0"/>
      <w:marRight w:val="0"/>
      <w:marTop w:val="0"/>
      <w:marBottom w:val="0"/>
      <w:divBdr>
        <w:top w:val="none" w:sz="0" w:space="0" w:color="auto"/>
        <w:left w:val="none" w:sz="0" w:space="0" w:color="auto"/>
        <w:bottom w:val="none" w:sz="0" w:space="0" w:color="auto"/>
        <w:right w:val="none" w:sz="0" w:space="0" w:color="auto"/>
      </w:divBdr>
    </w:div>
    <w:div w:id="1645547451">
      <w:bodyDiv w:val="1"/>
      <w:marLeft w:val="0"/>
      <w:marRight w:val="0"/>
      <w:marTop w:val="0"/>
      <w:marBottom w:val="0"/>
      <w:divBdr>
        <w:top w:val="none" w:sz="0" w:space="0" w:color="auto"/>
        <w:left w:val="none" w:sz="0" w:space="0" w:color="auto"/>
        <w:bottom w:val="none" w:sz="0" w:space="0" w:color="auto"/>
        <w:right w:val="none" w:sz="0" w:space="0" w:color="auto"/>
      </w:divBdr>
    </w:div>
    <w:div w:id="1698190969">
      <w:bodyDiv w:val="1"/>
      <w:marLeft w:val="0"/>
      <w:marRight w:val="0"/>
      <w:marTop w:val="0"/>
      <w:marBottom w:val="0"/>
      <w:divBdr>
        <w:top w:val="none" w:sz="0" w:space="0" w:color="auto"/>
        <w:left w:val="none" w:sz="0" w:space="0" w:color="auto"/>
        <w:bottom w:val="none" w:sz="0" w:space="0" w:color="auto"/>
        <w:right w:val="none" w:sz="0" w:space="0" w:color="auto"/>
      </w:divBdr>
      <w:divsChild>
        <w:div w:id="2065374319">
          <w:marLeft w:val="0"/>
          <w:marRight w:val="0"/>
          <w:marTop w:val="0"/>
          <w:marBottom w:val="0"/>
          <w:divBdr>
            <w:top w:val="none" w:sz="0" w:space="0" w:color="auto"/>
            <w:left w:val="none" w:sz="0" w:space="0" w:color="auto"/>
            <w:bottom w:val="none" w:sz="0" w:space="0" w:color="auto"/>
            <w:right w:val="none" w:sz="0" w:space="0" w:color="auto"/>
          </w:divBdr>
          <w:divsChild>
            <w:div w:id="1333752039">
              <w:marLeft w:val="0"/>
              <w:marRight w:val="0"/>
              <w:marTop w:val="0"/>
              <w:marBottom w:val="0"/>
              <w:divBdr>
                <w:top w:val="none" w:sz="0" w:space="0" w:color="auto"/>
                <w:left w:val="none" w:sz="0" w:space="0" w:color="auto"/>
                <w:bottom w:val="none" w:sz="0" w:space="0" w:color="auto"/>
                <w:right w:val="none" w:sz="0" w:space="0" w:color="auto"/>
              </w:divBdr>
              <w:divsChild>
                <w:div w:id="202690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815934">
      <w:bodyDiv w:val="1"/>
      <w:marLeft w:val="0"/>
      <w:marRight w:val="0"/>
      <w:marTop w:val="0"/>
      <w:marBottom w:val="0"/>
      <w:divBdr>
        <w:top w:val="none" w:sz="0" w:space="0" w:color="auto"/>
        <w:left w:val="none" w:sz="0" w:space="0" w:color="auto"/>
        <w:bottom w:val="none" w:sz="0" w:space="0" w:color="auto"/>
        <w:right w:val="none" w:sz="0" w:space="0" w:color="auto"/>
      </w:divBdr>
    </w:div>
    <w:div w:id="1814562696">
      <w:bodyDiv w:val="1"/>
      <w:marLeft w:val="0"/>
      <w:marRight w:val="0"/>
      <w:marTop w:val="0"/>
      <w:marBottom w:val="0"/>
      <w:divBdr>
        <w:top w:val="none" w:sz="0" w:space="0" w:color="auto"/>
        <w:left w:val="none" w:sz="0" w:space="0" w:color="auto"/>
        <w:bottom w:val="none" w:sz="0" w:space="0" w:color="auto"/>
        <w:right w:val="none" w:sz="0" w:space="0" w:color="auto"/>
      </w:divBdr>
    </w:div>
    <w:div w:id="1845440207">
      <w:bodyDiv w:val="1"/>
      <w:marLeft w:val="0"/>
      <w:marRight w:val="0"/>
      <w:marTop w:val="0"/>
      <w:marBottom w:val="0"/>
      <w:divBdr>
        <w:top w:val="none" w:sz="0" w:space="0" w:color="auto"/>
        <w:left w:val="none" w:sz="0" w:space="0" w:color="auto"/>
        <w:bottom w:val="none" w:sz="0" w:space="0" w:color="auto"/>
        <w:right w:val="none" w:sz="0" w:space="0" w:color="auto"/>
      </w:divBdr>
    </w:div>
    <w:div w:id="1898323137">
      <w:bodyDiv w:val="1"/>
      <w:marLeft w:val="0"/>
      <w:marRight w:val="0"/>
      <w:marTop w:val="0"/>
      <w:marBottom w:val="0"/>
      <w:divBdr>
        <w:top w:val="none" w:sz="0" w:space="0" w:color="auto"/>
        <w:left w:val="none" w:sz="0" w:space="0" w:color="auto"/>
        <w:bottom w:val="none" w:sz="0" w:space="0" w:color="auto"/>
        <w:right w:val="none" w:sz="0" w:space="0" w:color="auto"/>
      </w:divBdr>
    </w:div>
    <w:div w:id="1907257343">
      <w:bodyDiv w:val="1"/>
      <w:marLeft w:val="0"/>
      <w:marRight w:val="0"/>
      <w:marTop w:val="0"/>
      <w:marBottom w:val="0"/>
      <w:divBdr>
        <w:top w:val="none" w:sz="0" w:space="0" w:color="auto"/>
        <w:left w:val="none" w:sz="0" w:space="0" w:color="auto"/>
        <w:bottom w:val="none" w:sz="0" w:space="0" w:color="auto"/>
        <w:right w:val="none" w:sz="0" w:space="0" w:color="auto"/>
      </w:divBdr>
    </w:div>
    <w:div w:id="2040161841">
      <w:bodyDiv w:val="1"/>
      <w:marLeft w:val="0"/>
      <w:marRight w:val="0"/>
      <w:marTop w:val="0"/>
      <w:marBottom w:val="0"/>
      <w:divBdr>
        <w:top w:val="none" w:sz="0" w:space="0" w:color="auto"/>
        <w:left w:val="none" w:sz="0" w:space="0" w:color="auto"/>
        <w:bottom w:val="none" w:sz="0" w:space="0" w:color="auto"/>
        <w:right w:val="none" w:sz="0" w:space="0" w:color="auto"/>
      </w:divBdr>
    </w:div>
    <w:div w:id="2048336814">
      <w:bodyDiv w:val="1"/>
      <w:marLeft w:val="0"/>
      <w:marRight w:val="0"/>
      <w:marTop w:val="0"/>
      <w:marBottom w:val="0"/>
      <w:divBdr>
        <w:top w:val="none" w:sz="0" w:space="0" w:color="auto"/>
        <w:left w:val="none" w:sz="0" w:space="0" w:color="auto"/>
        <w:bottom w:val="none" w:sz="0" w:space="0" w:color="auto"/>
        <w:right w:val="none" w:sz="0" w:space="0" w:color="auto"/>
      </w:divBdr>
    </w:div>
    <w:div w:id="2076246359">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4.png"/><Relationship Id="rId26" Type="http://schemas.openxmlformats.org/officeDocument/2006/relationships/hyperlink" Target="http://www.nber.org/papers/w31767" TargetMode="External"/><Relationship Id="rId39" Type="http://schemas.openxmlformats.org/officeDocument/2006/relationships/footer" Target="footer2.xml"/><Relationship Id="rId21" Type="http://schemas.openxmlformats.org/officeDocument/2006/relationships/chart" Target="charts/chart7.xml"/><Relationship Id="rId34" Type="http://schemas.openxmlformats.org/officeDocument/2006/relationships/hyperlink" Target="https://www.onetcenter.org/dictionary/20.1/excel/task_statements.html" TargetMode="External"/><Relationship Id="rId42"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hart" Target="charts/chart3.xml"/><Relationship Id="rId29" Type="http://schemas.openxmlformats.org/officeDocument/2006/relationships/hyperlink" Target="https://doi.org/10.2139/ssrn.457332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chart" Target="charts/chart10.xml"/><Relationship Id="rId32" Type="http://schemas.openxmlformats.org/officeDocument/2006/relationships/hyperlink" Target="https://www.ssb.no/virksomheter-foretak-og-regnskap/naeringsstandard-og-naeringskoder" TargetMode="External"/><Relationship Id="rId37" Type="http://schemas.openxmlformats.org/officeDocument/2006/relationships/footer" Target="footer1.xml"/><Relationship Id="rId40" Type="http://schemas.openxmlformats.org/officeDocument/2006/relationships/image" Target="media/image8.jp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chart" Target="charts/chart9.xml"/><Relationship Id="rId28" Type="http://schemas.openxmlformats.org/officeDocument/2006/relationships/hyperlink" Target="https://doi.org/10.3386/w31161" TargetMode="External"/><Relationship Id="rId36" Type="http://schemas.openxmlformats.org/officeDocument/2006/relationships/hyperlink" Target="https://www.ssb.no/klass/klassifikasjoner/6" TargetMode="External"/><Relationship Id="rId10" Type="http://schemas.openxmlformats.org/officeDocument/2006/relationships/endnotes" Target="endnotes.xml"/><Relationship Id="rId19" Type="http://schemas.openxmlformats.org/officeDocument/2006/relationships/chart" Target="charts/chart5.xml"/><Relationship Id="rId31" Type="http://schemas.openxmlformats.org/officeDocument/2006/relationships/hyperlink" Target="https://www.bls.gov/soc/ISCO_SOC_Crosswalk.xls" TargetMode="Externa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2.xml"/><Relationship Id="rId22" Type="http://schemas.openxmlformats.org/officeDocument/2006/relationships/chart" Target="charts/chart8.xml"/><Relationship Id="rId27" Type="http://schemas.openxmlformats.org/officeDocument/2006/relationships/hyperlink" Target="https://www.ssb.no/arbeid-og-lonn/sysselsetting/artikler/arbeidsmarkedet-for-helsepersonell-fram-mot-2040" TargetMode="External"/><Relationship Id="rId30" Type="http://schemas.openxmlformats.org/officeDocument/2006/relationships/hyperlink" Target="https://www.theverge.com/2023/9/1/23856029/gizmodo-shuts-down-spanish-language-site-ai-translations" TargetMode="External"/><Relationship Id="rId35" Type="http://schemas.openxmlformats.org/officeDocument/2006/relationships/hyperlink" Target="https://doi.org/10.1126/science.adh2586" TargetMode="External"/><Relationship Id="rId43" Type="http://schemas.openxmlformats.org/officeDocument/2006/relationships/footer" Target="footer3.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chart" Target="charts/chart4.xml"/><Relationship Id="rId25" Type="http://schemas.openxmlformats.org/officeDocument/2006/relationships/image" Target="media/image5.png"/><Relationship Id="rId33" Type="http://schemas.openxmlformats.org/officeDocument/2006/relationships/hyperlink" Target="https://doi.org/10.1787/08785bba-en" TargetMode="External"/><Relationship Id="rId38" Type="http://schemas.openxmlformats.org/officeDocument/2006/relationships/header" Target="header1.xml"/><Relationship Id="rId20" Type="http://schemas.openxmlformats.org/officeDocument/2006/relationships/chart" Target="charts/chart6.xml"/><Relationship Id="rId41" Type="http://schemas.openxmlformats.org/officeDocument/2006/relationships/image" Target="media/image9.jpg"/></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footnotes.xml.rels><?xml version="1.0" encoding="UTF-8" standalone="yes"?>
<Relationships xmlns="http://schemas.openxmlformats.org/package/2006/relationships"><Relationship Id="rId8" Type="http://schemas.openxmlformats.org/officeDocument/2006/relationships/hyperlink" Target="https://www.nber.org/papers/w31161" TargetMode="External"/><Relationship Id="rId3" Type="http://schemas.openxmlformats.org/officeDocument/2006/relationships/hyperlink" Target="https://www.nber.org/papers/w31161" TargetMode="External"/><Relationship Id="rId7" Type="http://schemas.openxmlformats.org/officeDocument/2006/relationships/hyperlink" Target="https://www.bls.gov/soc/ISCO_SOC_Crosswalk.xls" TargetMode="External"/><Relationship Id="rId2" Type="http://schemas.openxmlformats.org/officeDocument/2006/relationships/hyperlink" Target="https://doi.org/10.1787/08785bba-en" TargetMode="External"/><Relationship Id="rId1" Type="http://schemas.openxmlformats.org/officeDocument/2006/relationships/hyperlink" Target="https://www.theverge.com/2023/9/1/23856029/gizmodo-shuts-down-spanish-language-site-ai-translations" TargetMode="External"/><Relationship Id="rId6" Type="http://schemas.openxmlformats.org/officeDocument/2006/relationships/hyperlink" Target="https://www.ssb.no/arbeid-og-lonn/sysselsetting/artikler/arbeidsmarkedet-for-helsepersonell-fram-mot-2040" TargetMode="External"/><Relationship Id="rId5" Type="http://schemas.openxmlformats.org/officeDocument/2006/relationships/hyperlink" Target="http://www.nber.org/papers/w31767" TargetMode="External"/><Relationship Id="rId10" Type="http://schemas.openxmlformats.org/officeDocument/2006/relationships/hyperlink" Target="https://www.ssb.no/virksomheter-foretak-og-regnskap/naeringsstandard-og-naeringskoder" TargetMode="External"/><Relationship Id="rId4" Type="http://schemas.openxmlformats.org/officeDocument/2006/relationships/hyperlink" Target="https://www.science.org/doi/10.1126/science.adh2586" TargetMode="External"/><Relationship Id="rId9" Type="http://schemas.openxmlformats.org/officeDocument/2006/relationships/hyperlink" Target="https://www.ssb.no/klass/klassifikasjoner/6"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https://menonbusinesseconomics.sharepoint.com/sites/OfficeMaler/Delte%20dokumenter/MENON-MAL%20RAPPORT%20Sept%202019.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https://menonbusinesseconomics.sharepoint.com/sites/14451/Shared%20Documents/General/Data%20og%20analyse/Figurer.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https://menonbusinesseconomics.sharepoint.com/sites/14451/Shared%20Documents/General/Data%20og%20analyse/Figure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menonbusinesseconomics.sharepoint.com/sites/14451/Shared%20Documents/General/Data%20og%20analyse/Figure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menonbusinesseconomics.sharepoint.com/sites/14451/Shared%20Documents/General/Data%20og%20analyse/Figure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https://menonbusinesseconomics.sharepoint.com/sites/14451/Shared%20Documents/General/Data%20og%20analyse/Figurer.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https://menonbusinesseconomics.sharepoint.com/sites/14451/Shared%20Documents/General/Data%20og%20analyse/Figurer.xlsx"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https://menonbusinesseconomics.sharepoint.com/sites/14451/Shared%20Documents/General/Data%20og%20analyse/Figurer.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https://menonbusinesseconomics.sharepoint.com/sites/14451/Shared%20Documents/General/Data%20og%20analyse/Figurer.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menonbusinesseconomics.sharepoint.com/sites/14451/Shared%20Documents/General/Data%20og%20analyse/Figurer.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8.5333552657209766E-2"/>
          <c:y val="4.3650793650793648E-2"/>
          <c:w val="0.88017470878262261"/>
          <c:h val="0.75137192541486064"/>
        </c:manualLayout>
      </c:layout>
      <c:barChart>
        <c:barDir val="col"/>
        <c:grouping val="clustered"/>
        <c:varyColors val="0"/>
        <c:ser>
          <c:idx val="0"/>
          <c:order val="0"/>
          <c:tx>
            <c:strRef>
              <c:f>Sheet1!$B$1</c:f>
              <c:strCache>
                <c:ptCount val="1"/>
                <c:pt idx="0">
                  <c:v>Andel av sysselsetting</c:v>
                </c:pt>
              </c:strCache>
            </c:strRef>
          </c:tx>
          <c:spPr>
            <a:solidFill>
              <a:schemeClr val="accent1"/>
            </a:solidFill>
            <a:ln>
              <a:noFill/>
            </a:ln>
            <a:effectLst/>
          </c:spPr>
          <c:invertIfNegative val="0"/>
          <c:cat>
            <c:strRef>
              <c:f>Sheet1!$A$2:$A$6</c:f>
              <c:strCache>
                <c:ptCount val="5"/>
                <c:pt idx="0">
                  <c:v>0-10%</c:v>
                </c:pt>
                <c:pt idx="1">
                  <c:v>10-20%</c:v>
                </c:pt>
                <c:pt idx="2">
                  <c:v>20-30%</c:v>
                </c:pt>
                <c:pt idx="3">
                  <c:v>30-40%</c:v>
                </c:pt>
                <c:pt idx="4">
                  <c:v>40%+</c:v>
                </c:pt>
              </c:strCache>
            </c:strRef>
          </c:cat>
          <c:val>
            <c:numRef>
              <c:f>Sheet1!$B$2:$B$6</c:f>
              <c:numCache>
                <c:formatCode>0%</c:formatCode>
                <c:ptCount val="5"/>
                <c:pt idx="0">
                  <c:v>0.30641730060362332</c:v>
                </c:pt>
                <c:pt idx="1">
                  <c:v>0.31536356304674967</c:v>
                </c:pt>
                <c:pt idx="2">
                  <c:v>0.22026540869560796</c:v>
                </c:pt>
                <c:pt idx="3">
                  <c:v>0.13310200254620858</c:v>
                </c:pt>
                <c:pt idx="4">
                  <c:v>2.4851725107810533E-2</c:v>
                </c:pt>
              </c:numCache>
            </c:numRef>
          </c:val>
          <c:extLst>
            <c:ext xmlns:c16="http://schemas.microsoft.com/office/drawing/2014/chart" uri="{C3380CC4-5D6E-409C-BE32-E72D297353CC}">
              <c16:uniqueId val="{00000000-CCD6-427A-A644-19F21282DDCB}"/>
            </c:ext>
          </c:extLst>
        </c:ser>
        <c:dLbls>
          <c:showLegendKey val="0"/>
          <c:showVal val="0"/>
          <c:showCatName val="0"/>
          <c:showSerName val="0"/>
          <c:showPercent val="0"/>
          <c:showBubbleSize val="0"/>
        </c:dLbls>
        <c:gapWidth val="219"/>
        <c:axId val="507779472"/>
        <c:axId val="1120661424"/>
      </c:barChart>
      <c:lineChart>
        <c:grouping val="standard"/>
        <c:varyColors val="0"/>
        <c:ser>
          <c:idx val="1"/>
          <c:order val="1"/>
          <c:tx>
            <c:strRef>
              <c:f>Sheet1!$C$1</c:f>
              <c:strCache>
                <c:ptCount val="1"/>
                <c:pt idx="0">
                  <c:v>Akkumulert andel av sysselsettingen</c:v>
                </c:pt>
              </c:strCache>
            </c:strRef>
          </c:tx>
          <c:spPr>
            <a:ln w="22225" cap="rnd">
              <a:solidFill>
                <a:schemeClr val="accent2"/>
              </a:solidFill>
              <a:round/>
            </a:ln>
            <a:effectLst/>
          </c:spPr>
          <c:marker>
            <c:symbol val="diamond"/>
            <c:size val="5"/>
            <c:spPr>
              <a:solidFill>
                <a:schemeClr val="accent2"/>
              </a:solidFill>
              <a:ln w="9525">
                <a:solidFill>
                  <a:schemeClr val="accent2"/>
                </a:solidFill>
              </a:ln>
              <a:effectLst/>
            </c:spPr>
          </c:marker>
          <c:cat>
            <c:strRef>
              <c:f>Sheet1!$A$2:$A$6</c:f>
              <c:strCache>
                <c:ptCount val="5"/>
                <c:pt idx="0">
                  <c:v>0-10%</c:v>
                </c:pt>
                <c:pt idx="1">
                  <c:v>10-20%</c:v>
                </c:pt>
                <c:pt idx="2">
                  <c:v>20-30%</c:v>
                </c:pt>
                <c:pt idx="3">
                  <c:v>30-40%</c:v>
                </c:pt>
                <c:pt idx="4">
                  <c:v>40%+</c:v>
                </c:pt>
              </c:strCache>
            </c:strRef>
          </c:cat>
          <c:val>
            <c:numRef>
              <c:f>Sheet1!$C$2:$C$6</c:f>
              <c:numCache>
                <c:formatCode>0%</c:formatCode>
                <c:ptCount val="5"/>
                <c:pt idx="0">
                  <c:v>0.30641730060362332</c:v>
                </c:pt>
                <c:pt idx="1">
                  <c:v>0.62178086365037299</c:v>
                </c:pt>
                <c:pt idx="2">
                  <c:v>0.84204627234598095</c:v>
                </c:pt>
                <c:pt idx="3">
                  <c:v>0.97514827489218958</c:v>
                </c:pt>
                <c:pt idx="4">
                  <c:v>1.0000000000000002</c:v>
                </c:pt>
              </c:numCache>
            </c:numRef>
          </c:val>
          <c:smooth val="0"/>
          <c:extLst>
            <c:ext xmlns:c16="http://schemas.microsoft.com/office/drawing/2014/chart" uri="{C3380CC4-5D6E-409C-BE32-E72D297353CC}">
              <c16:uniqueId val="{00000004-6845-475D-978B-6613FD1CF3FA}"/>
            </c:ext>
          </c:extLst>
        </c:ser>
        <c:dLbls>
          <c:showLegendKey val="0"/>
          <c:showVal val="0"/>
          <c:showCatName val="0"/>
          <c:showSerName val="0"/>
          <c:showPercent val="0"/>
          <c:showBubbleSize val="0"/>
        </c:dLbls>
        <c:marker val="1"/>
        <c:smooth val="0"/>
        <c:axId val="507779472"/>
        <c:axId val="1120661424"/>
      </c:lineChart>
      <c:catAx>
        <c:axId val="507779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Effektiviseringspotensial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85000"/>
                <a:lumOff val="1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661424"/>
        <c:crosses val="autoZero"/>
        <c:auto val="1"/>
        <c:lblAlgn val="ctr"/>
        <c:lblOffset val="100"/>
        <c:noMultiLvlLbl val="0"/>
      </c:catAx>
      <c:valAx>
        <c:axId val="1120661424"/>
        <c:scaling>
          <c:orientation val="minMax"/>
          <c:max val="1"/>
        </c:scaling>
        <c:delete val="0"/>
        <c:axPos val="l"/>
        <c:numFmt formatCode="0%" sourceLinked="1"/>
        <c:majorTickMark val="in"/>
        <c:minorTickMark val="none"/>
        <c:tickLblPos val="nextTo"/>
        <c:spPr>
          <a:noFill/>
          <a:ln>
            <a:solidFill>
              <a:schemeClr val="tx1">
                <a:lumMod val="85000"/>
                <a:lumOff val="15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7779472"/>
        <c:crosses val="autoZero"/>
        <c:crossBetween val="between"/>
      </c:valAx>
      <c:spPr>
        <a:noFill/>
        <a:ln>
          <a:noFill/>
        </a:ln>
        <a:effectLst/>
      </c:spPr>
    </c:plotArea>
    <c:legend>
      <c:legendPos val="r"/>
      <c:layout>
        <c:manualLayout>
          <c:xMode val="edge"/>
          <c:yMode val="edge"/>
          <c:x val="0.69236019976669583"/>
          <c:y val="0.23511811023622048"/>
          <c:w val="0.30763982979312854"/>
          <c:h val="0.20413449947421067"/>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stacked"/>
        <c:varyColors val="0"/>
        <c:ser>
          <c:idx val="0"/>
          <c:order val="0"/>
          <c:tx>
            <c:strRef>
              <c:f>Verdiskaping!$H$42</c:f>
              <c:strCache>
                <c:ptCount val="1"/>
                <c:pt idx="0">
                  <c:v>Bruttoprodukt i basisverdi. Løpende priser (mill. kr)</c:v>
                </c:pt>
              </c:strCache>
            </c:strRef>
          </c:tx>
          <c:spPr>
            <a:solidFill>
              <a:srgbClr val="395775"/>
            </a:solidFill>
            <a:ln>
              <a:noFill/>
            </a:ln>
            <a:effectLst/>
          </c:spPr>
          <c:invertIfNegative val="0"/>
          <c:cat>
            <c:strRef>
              <c:f>Verdiskaping!$C$43:$C$53</c:f>
              <c:strCache>
                <c:ptCount val="11"/>
                <c:pt idx="0">
                  <c:v>Oslo</c:v>
                </c:pt>
                <c:pt idx="1">
                  <c:v>Viken</c:v>
                </c:pt>
                <c:pt idx="2">
                  <c:v>Vestland</c:v>
                </c:pt>
                <c:pt idx="3">
                  <c:v>Rogaland</c:v>
                </c:pt>
                <c:pt idx="4">
                  <c:v>Trøndelag</c:v>
                </c:pt>
                <c:pt idx="5">
                  <c:v>Vestfold og Telemark</c:v>
                </c:pt>
                <c:pt idx="6">
                  <c:v>Innlandet</c:v>
                </c:pt>
                <c:pt idx="7">
                  <c:v>Agder</c:v>
                </c:pt>
                <c:pt idx="8">
                  <c:v>Møre og Romsdal</c:v>
                </c:pt>
                <c:pt idx="9">
                  <c:v>Nordland</c:v>
                </c:pt>
                <c:pt idx="10">
                  <c:v>Troms og Finnmark</c:v>
                </c:pt>
              </c:strCache>
            </c:strRef>
          </c:cat>
          <c:val>
            <c:numRef>
              <c:f>Verdiskaping!$H$43:$H$53</c:f>
              <c:numCache>
                <c:formatCode>_(* #,##0.00_);_(* \(#,##0.00\);_(* "-"??_);_(@_)</c:formatCode>
                <c:ptCount val="11"/>
                <c:pt idx="0">
                  <c:v>134897620166.44992</c:v>
                </c:pt>
                <c:pt idx="1">
                  <c:v>114808408140.12076</c:v>
                </c:pt>
                <c:pt idx="2">
                  <c:v>63960021952.550652</c:v>
                </c:pt>
                <c:pt idx="3">
                  <c:v>56343675849.879593</c:v>
                </c:pt>
                <c:pt idx="4">
                  <c:v>46809482159.522163</c:v>
                </c:pt>
                <c:pt idx="5">
                  <c:v>34657612916.265656</c:v>
                </c:pt>
                <c:pt idx="6">
                  <c:v>31135565140.815678</c:v>
                </c:pt>
                <c:pt idx="7">
                  <c:v>25781457319.803562</c:v>
                </c:pt>
                <c:pt idx="8">
                  <c:v>24876373205.975521</c:v>
                </c:pt>
                <c:pt idx="9">
                  <c:v>22864891465.505791</c:v>
                </c:pt>
                <c:pt idx="10">
                  <c:v>21757531876.65892</c:v>
                </c:pt>
              </c:numCache>
            </c:numRef>
          </c:val>
          <c:extLst>
            <c:ext xmlns:c16="http://schemas.microsoft.com/office/drawing/2014/chart" uri="{C3380CC4-5D6E-409C-BE32-E72D297353CC}">
              <c16:uniqueId val="{00000000-E806-4572-910F-D6C5624E9548}"/>
            </c:ext>
          </c:extLst>
        </c:ser>
        <c:dLbls>
          <c:showLegendKey val="0"/>
          <c:showVal val="0"/>
          <c:showCatName val="0"/>
          <c:showSerName val="0"/>
          <c:showPercent val="0"/>
          <c:showBubbleSize val="0"/>
        </c:dLbls>
        <c:gapWidth val="150"/>
        <c:overlap val="100"/>
        <c:axId val="850311376"/>
        <c:axId val="309718624"/>
      </c:barChart>
      <c:catAx>
        <c:axId val="850311376"/>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9718624"/>
        <c:crosses val="autoZero"/>
        <c:auto val="1"/>
        <c:lblAlgn val="ctr"/>
        <c:lblOffset val="100"/>
        <c:noMultiLvlLbl val="0"/>
      </c:catAx>
      <c:valAx>
        <c:axId val="309718624"/>
        <c:scaling>
          <c:orientation val="minMax"/>
          <c:min val="0"/>
        </c:scaling>
        <c:delete val="0"/>
        <c:axPos val="l"/>
        <c:numFmt formatCode="#,##0" sourceLinked="0"/>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0311376"/>
        <c:crosses val="autoZero"/>
        <c:crossBetween val="between"/>
        <c:dispUnits>
          <c:builtInUnit val="billions"/>
          <c:dispUnitsLbl>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b-NO"/>
                    <a:t>Milliarder</a:t>
                  </a:r>
                </a:p>
              </c:rich>
            </c:tx>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dispUnitsLbl>
        </c:dispUnits>
      </c:valAx>
      <c:spPr>
        <a:noFill/>
        <a:ln>
          <a:noFill/>
        </a:ln>
        <a:effectLst/>
      </c:spPr>
    </c:plotArea>
    <c:plotVisOnly val="1"/>
    <c:dispBlanksAs val="gap"/>
    <c:showDLblsOverMax val="0"/>
    <c:extLst/>
  </c:chart>
  <c:spPr>
    <a:noFill/>
    <a:ln w="9525" cap="flat" cmpd="sng" algn="ctr">
      <a:no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620081530962716"/>
          <c:y val="1.2212644645313065E-2"/>
          <c:w val="0.77474447054553963"/>
          <c:h val="0.91646974177853413"/>
        </c:manualLayout>
      </c:layout>
      <c:barChart>
        <c:barDir val="bar"/>
        <c:grouping val="clustered"/>
        <c:varyColors val="0"/>
        <c:ser>
          <c:idx val="0"/>
          <c:order val="0"/>
          <c:tx>
            <c:strRef>
              <c:f>'Yrker ny'!$D$1</c:f>
              <c:strCache>
                <c:ptCount val="1"/>
                <c:pt idx="0">
                  <c:v>beta_tidsreduksjon_prosent</c:v>
                </c:pt>
              </c:strCache>
            </c:strRef>
          </c:tx>
          <c:spPr>
            <a:solidFill>
              <a:schemeClr val="accent1"/>
            </a:solidFill>
            <a:ln>
              <a:noFill/>
            </a:ln>
            <a:effectLst/>
          </c:spPr>
          <c:invertIfNegative val="0"/>
          <c:cat>
            <c:strRef>
              <c:f>'Yrker ny'!$H$7:$H$21</c:f>
              <c:strCache>
                <c:ptCount val="15"/>
                <c:pt idx="0">
                  <c:v>Grafiske- og multimediadesignere</c:v>
                </c:pt>
                <c:pt idx="1">
                  <c:v>Hotellsjefer</c:v>
                </c:pt>
                <c:pt idx="2">
                  <c:v>Sivilingeniører (elkraftteknikk)</c:v>
                </c:pt>
                <c:pt idx="3">
                  <c:v>Revisorer, regnskapsrådgivere</c:v>
                </c:pt>
                <c:pt idx="4">
                  <c:v>Innkjøpere</c:v>
                </c:pt>
                <c:pt idx="5">
                  <c:v>Organisasjonsrådgivere mv.</c:v>
                </c:pt>
                <c:pt idx="6">
                  <c:v>Sivilingeniører (industri og produksjon)</c:v>
                </c:pt>
                <c:pt idx="7">
                  <c:v>Stenografer mv.</c:v>
                </c:pt>
                <c:pt idx="8">
                  <c:v>Ledere av sosialomsorg</c:v>
                </c:pt>
                <c:pt idx="9">
                  <c:v>Matematikere, statistikere mv.</c:v>
                </c:pt>
                <c:pt idx="10">
                  <c:v>Transportfunksjonærer</c:v>
                </c:pt>
                <c:pt idx="11">
                  <c:v>Kodere, korrekturlesere mv.</c:v>
                </c:pt>
                <c:pt idx="12">
                  <c:v>Lønningsmedarbeidere</c:v>
                </c:pt>
                <c:pt idx="13">
                  <c:v>Regnskapsførere</c:v>
                </c:pt>
                <c:pt idx="14">
                  <c:v>Regnskapsmedarbeidere</c:v>
                </c:pt>
              </c:strCache>
              <c:extLst/>
            </c:strRef>
          </c:cat>
          <c:val>
            <c:numRef>
              <c:f>'Yrker ny'!$D$7:$D$21</c:f>
              <c:numCache>
                <c:formatCode>0%</c:formatCode>
                <c:ptCount val="15"/>
                <c:pt idx="0">
                  <c:v>0.32499999999999901</c:v>
                </c:pt>
                <c:pt idx="1">
                  <c:v>0.32727272727272699</c:v>
                </c:pt>
                <c:pt idx="2">
                  <c:v>0.33</c:v>
                </c:pt>
                <c:pt idx="3">
                  <c:v>0.34</c:v>
                </c:pt>
                <c:pt idx="4">
                  <c:v>0.35912280701754301</c:v>
                </c:pt>
                <c:pt idx="5">
                  <c:v>0.36</c:v>
                </c:pt>
                <c:pt idx="6">
                  <c:v>0.36666666666666597</c:v>
                </c:pt>
                <c:pt idx="7">
                  <c:v>0.370588235294117</c:v>
                </c:pt>
                <c:pt idx="8">
                  <c:v>0.375</c:v>
                </c:pt>
                <c:pt idx="9">
                  <c:v>0.38430263157894701</c:v>
                </c:pt>
                <c:pt idx="10">
                  <c:v>0.39</c:v>
                </c:pt>
                <c:pt idx="11">
                  <c:v>0.39999999999999902</c:v>
                </c:pt>
                <c:pt idx="12">
                  <c:v>0.46</c:v>
                </c:pt>
                <c:pt idx="13">
                  <c:v>0.507692307692307</c:v>
                </c:pt>
                <c:pt idx="14">
                  <c:v>0.507692307692307</c:v>
                </c:pt>
              </c:numCache>
              <c:extLst/>
            </c:numRef>
          </c:val>
          <c:extLst>
            <c:ext xmlns:c16="http://schemas.microsoft.com/office/drawing/2014/chart" uri="{C3380CC4-5D6E-409C-BE32-E72D297353CC}">
              <c16:uniqueId val="{00000000-DFB7-42B4-B3CD-9DEE7A9185E9}"/>
            </c:ext>
          </c:extLst>
        </c:ser>
        <c:dLbls>
          <c:showLegendKey val="0"/>
          <c:showVal val="0"/>
          <c:showCatName val="0"/>
          <c:showSerName val="0"/>
          <c:showPercent val="0"/>
          <c:showBubbleSize val="0"/>
        </c:dLbls>
        <c:gapWidth val="182"/>
        <c:axId val="1543339936"/>
        <c:axId val="981100208"/>
      </c:barChart>
      <c:catAx>
        <c:axId val="1543339936"/>
        <c:scaling>
          <c:orientation val="minMax"/>
        </c:scaling>
        <c:delete val="0"/>
        <c:axPos val="l"/>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1100208"/>
        <c:crosses val="autoZero"/>
        <c:auto val="1"/>
        <c:lblAlgn val="ctr"/>
        <c:lblOffset val="100"/>
        <c:noMultiLvlLbl val="0"/>
      </c:catAx>
      <c:valAx>
        <c:axId val="981100208"/>
        <c:scaling>
          <c:orientation val="minMax"/>
        </c:scaling>
        <c:delete val="0"/>
        <c:axPos val="b"/>
        <c:numFmt formatCode="0%" sourceLinked="1"/>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33399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Næringsnivå!$D$4</c:f>
              <c:strCache>
                <c:ptCount val="1"/>
                <c:pt idx="0">
                  <c:v>Effektiviseringspotensial (nederste akse)</c:v>
                </c:pt>
              </c:strCache>
            </c:strRef>
          </c:tx>
          <c:spPr>
            <a:solidFill>
              <a:srgbClr val="395775"/>
            </a:solidFill>
            <a:ln>
              <a:noFill/>
            </a:ln>
            <a:effectLst/>
          </c:spPr>
          <c:invertIfNegative val="0"/>
          <c:cat>
            <c:strRef>
              <c:f>Næringsnivå!$E$5:$E$19</c:f>
              <c:strCache>
                <c:ptCount val="15"/>
                <c:pt idx="0">
                  <c:v>Tjenester tilknyttet eiendomsdrift</c:v>
                </c:pt>
                <c:pt idx="1">
                  <c:v>Serveringsvirksomhet</c:v>
                </c:pt>
                <c:pt idx="2">
                  <c:v>Bryting av steinkull og brunkull</c:v>
                </c:pt>
                <c:pt idx="3">
                  <c:v>Bryting av metallholdig malm</c:v>
                </c:pt>
                <c:pt idx="4">
                  <c:v>Bryting og bergverksdrift ellers</c:v>
                </c:pt>
                <c:pt idx="5">
                  <c:v>…</c:v>
                </c:pt>
                <c:pt idx="6">
                  <c:v>Offentlig administrasjon og forsvar</c:v>
                </c:pt>
                <c:pt idx="7">
                  <c:v>Telekommunikasjon</c:v>
                </c:pt>
                <c:pt idx="8">
                  <c:v>Annonse- og reklamevirksomhet</c:v>
                </c:pt>
                <c:pt idx="9">
                  <c:v>Informasjonstjenester</c:v>
                </c:pt>
                <c:pt idx="10">
                  <c:v>Forlagsvirksomhet</c:v>
                </c:pt>
                <c:pt idx="11">
                  <c:v>Hovedkontortjenester, administrativ rådgivning</c:v>
                </c:pt>
                <c:pt idx="12">
                  <c:v>Tjenester tilknyttet informasjonsteknologi</c:v>
                </c:pt>
                <c:pt idx="13">
                  <c:v>Finansieringsvirksomhet</c:v>
                </c:pt>
                <c:pt idx="14">
                  <c:v>Juridisk og regnskapsmessig tjenesteyting</c:v>
                </c:pt>
              </c:strCache>
            </c:strRef>
          </c:cat>
          <c:val>
            <c:numRef>
              <c:f>Næringsnivå!$D$5:$D$19</c:f>
              <c:numCache>
                <c:formatCode>0%</c:formatCode>
                <c:ptCount val="15"/>
                <c:pt idx="0">
                  <c:v>5.9260064115110297E-2</c:v>
                </c:pt>
                <c:pt idx="1">
                  <c:v>7.7746400001507995E-2</c:v>
                </c:pt>
                <c:pt idx="2">
                  <c:v>8.2141645336959598E-2</c:v>
                </c:pt>
                <c:pt idx="3">
                  <c:v>8.5561194186658099E-2</c:v>
                </c:pt>
                <c:pt idx="4">
                  <c:v>8.6104687392067697E-2</c:v>
                </c:pt>
                <c:pt idx="6">
                  <c:v>0.25180777261055598</c:v>
                </c:pt>
                <c:pt idx="7">
                  <c:v>0.253312592596945</c:v>
                </c:pt>
                <c:pt idx="8">
                  <c:v>0.25400289391277803</c:v>
                </c:pt>
                <c:pt idx="9">
                  <c:v>0.255981470845009</c:v>
                </c:pt>
                <c:pt idx="10">
                  <c:v>0.26102101408241002</c:v>
                </c:pt>
                <c:pt idx="11">
                  <c:v>0.27565499817245398</c:v>
                </c:pt>
                <c:pt idx="12">
                  <c:v>0.27700936989139702</c:v>
                </c:pt>
                <c:pt idx="13">
                  <c:v>0.28044903407750499</c:v>
                </c:pt>
                <c:pt idx="14">
                  <c:v>0.35077374176979698</c:v>
                </c:pt>
              </c:numCache>
            </c:numRef>
          </c:val>
          <c:extLst>
            <c:ext xmlns:c16="http://schemas.microsoft.com/office/drawing/2014/chart" uri="{C3380CC4-5D6E-409C-BE32-E72D297353CC}">
              <c16:uniqueId val="{00000000-C4C5-4D21-8D6F-22B8F2328484}"/>
            </c:ext>
          </c:extLst>
        </c:ser>
        <c:dLbls>
          <c:showLegendKey val="0"/>
          <c:showVal val="0"/>
          <c:showCatName val="0"/>
          <c:showSerName val="0"/>
          <c:showPercent val="0"/>
          <c:showBubbleSize val="0"/>
        </c:dLbls>
        <c:gapWidth val="182"/>
        <c:axId val="1173293392"/>
        <c:axId val="1494275584"/>
      </c:barChart>
      <c:barChart>
        <c:barDir val="bar"/>
        <c:grouping val="stacked"/>
        <c:varyColors val="0"/>
        <c:ser>
          <c:idx val="1"/>
          <c:order val="1"/>
          <c:tx>
            <c:strRef>
              <c:f>Næringsnivå!$B$4</c:f>
              <c:strCache>
                <c:ptCount val="1"/>
                <c:pt idx="0">
                  <c:v>Antall sysselsatte i</c:v>
                </c:pt>
              </c:strCache>
            </c:strRef>
          </c:tx>
          <c:spPr>
            <a:noFill/>
            <a:ln>
              <a:noFill/>
            </a:ln>
            <a:effectLst/>
          </c:spPr>
          <c:invertIfNegative val="0"/>
          <c:cat>
            <c:strRef>
              <c:f>Næringsnivå!$E$5:$E$19</c:f>
              <c:strCache>
                <c:ptCount val="15"/>
                <c:pt idx="0">
                  <c:v>Tjenester tilknyttet eiendomsdrift</c:v>
                </c:pt>
                <c:pt idx="1">
                  <c:v>Serveringsvirksomhet</c:v>
                </c:pt>
                <c:pt idx="2">
                  <c:v>Bryting av steinkull og brunkull</c:v>
                </c:pt>
                <c:pt idx="3">
                  <c:v>Bryting av metallholdig malm</c:v>
                </c:pt>
                <c:pt idx="4">
                  <c:v>Bryting og bergverksdrift ellers</c:v>
                </c:pt>
                <c:pt idx="5">
                  <c:v>…</c:v>
                </c:pt>
                <c:pt idx="6">
                  <c:v>Offentlig administrasjon og forsvar</c:v>
                </c:pt>
                <c:pt idx="7">
                  <c:v>Telekommunikasjon</c:v>
                </c:pt>
                <c:pt idx="8">
                  <c:v>Annonse- og reklamevirksomhet</c:v>
                </c:pt>
                <c:pt idx="9">
                  <c:v>Informasjonstjenester</c:v>
                </c:pt>
                <c:pt idx="10">
                  <c:v>Forlagsvirksomhet</c:v>
                </c:pt>
                <c:pt idx="11">
                  <c:v>Hovedkontortjenester, administrativ rådgivning</c:v>
                </c:pt>
                <c:pt idx="12">
                  <c:v>Tjenester tilknyttet informasjonsteknologi</c:v>
                </c:pt>
                <c:pt idx="13">
                  <c:v>Finansieringsvirksomhet</c:v>
                </c:pt>
                <c:pt idx="14">
                  <c:v>Juridisk og regnskapsmessig tjenesteyting</c:v>
                </c:pt>
              </c:strCache>
            </c:strRef>
          </c:cat>
          <c:val>
            <c:numRef>
              <c:f>Næringsnivå!$C$5:$C$19</c:f>
              <c:numCache>
                <c:formatCode>General</c:formatCode>
                <c:ptCount val="15"/>
                <c:pt idx="0">
                  <c:v>47853</c:v>
                </c:pt>
                <c:pt idx="1">
                  <c:v>71151</c:v>
                </c:pt>
                <c:pt idx="2">
                  <c:v>-1939</c:v>
                </c:pt>
                <c:pt idx="3">
                  <c:v>-1270</c:v>
                </c:pt>
                <c:pt idx="4">
                  <c:v>1475</c:v>
                </c:pt>
                <c:pt idx="6">
                  <c:v>144083</c:v>
                </c:pt>
                <c:pt idx="7">
                  <c:v>8810</c:v>
                </c:pt>
                <c:pt idx="8">
                  <c:v>7184</c:v>
                </c:pt>
                <c:pt idx="9">
                  <c:v>3668</c:v>
                </c:pt>
                <c:pt idx="10">
                  <c:v>16274</c:v>
                </c:pt>
                <c:pt idx="11">
                  <c:v>12167</c:v>
                </c:pt>
                <c:pt idx="12">
                  <c:v>55142</c:v>
                </c:pt>
                <c:pt idx="13">
                  <c:v>26746</c:v>
                </c:pt>
                <c:pt idx="14">
                  <c:v>31927</c:v>
                </c:pt>
              </c:numCache>
            </c:numRef>
          </c:val>
          <c:extLst>
            <c:ext xmlns:c16="http://schemas.microsoft.com/office/drawing/2014/chart" uri="{C3380CC4-5D6E-409C-BE32-E72D297353CC}">
              <c16:uniqueId val="{00000001-C4C5-4D21-8D6F-22B8F2328484}"/>
            </c:ext>
          </c:extLst>
        </c:ser>
        <c:ser>
          <c:idx val="2"/>
          <c:order val="2"/>
          <c:tx>
            <c:strRef>
              <c:f>Næringsnivå!$A$4</c:f>
              <c:strCache>
                <c:ptCount val="1"/>
                <c:pt idx="0">
                  <c:v>Antall sysselsatte (øverste akse)</c:v>
                </c:pt>
              </c:strCache>
            </c:strRef>
          </c:tx>
          <c:spPr>
            <a:solidFill>
              <a:srgbClr val="D77F16"/>
            </a:solidFill>
            <a:ln>
              <a:noFill/>
            </a:ln>
            <a:effectLst/>
          </c:spPr>
          <c:invertIfNegative val="0"/>
          <c:val>
            <c:numRef>
              <c:f>Næringsnivå!$A$5:$A$19</c:f>
              <c:numCache>
                <c:formatCode>General</c:formatCode>
                <c:ptCount val="15"/>
                <c:pt idx="0">
                  <c:v>2000</c:v>
                </c:pt>
                <c:pt idx="1">
                  <c:v>2000</c:v>
                </c:pt>
                <c:pt idx="2">
                  <c:v>2000</c:v>
                </c:pt>
                <c:pt idx="3">
                  <c:v>2000</c:v>
                </c:pt>
                <c:pt idx="4">
                  <c:v>2000</c:v>
                </c:pt>
                <c:pt idx="6">
                  <c:v>2000</c:v>
                </c:pt>
                <c:pt idx="7">
                  <c:v>2000</c:v>
                </c:pt>
                <c:pt idx="8">
                  <c:v>2000</c:v>
                </c:pt>
                <c:pt idx="9">
                  <c:v>2000</c:v>
                </c:pt>
                <c:pt idx="10">
                  <c:v>2000</c:v>
                </c:pt>
                <c:pt idx="11">
                  <c:v>2000</c:v>
                </c:pt>
                <c:pt idx="12">
                  <c:v>2000</c:v>
                </c:pt>
                <c:pt idx="13">
                  <c:v>2000</c:v>
                </c:pt>
                <c:pt idx="14">
                  <c:v>2000</c:v>
                </c:pt>
              </c:numCache>
            </c:numRef>
          </c:val>
          <c:extLst>
            <c:ext xmlns:c16="http://schemas.microsoft.com/office/drawing/2014/chart" uri="{C3380CC4-5D6E-409C-BE32-E72D297353CC}">
              <c16:uniqueId val="{00000002-C4C5-4D21-8D6F-22B8F2328484}"/>
            </c:ext>
          </c:extLst>
        </c:ser>
        <c:dLbls>
          <c:showLegendKey val="0"/>
          <c:showVal val="0"/>
          <c:showCatName val="0"/>
          <c:showSerName val="0"/>
          <c:showPercent val="0"/>
          <c:showBubbleSize val="0"/>
        </c:dLbls>
        <c:gapWidth val="358"/>
        <c:overlap val="100"/>
        <c:axId val="1476046528"/>
        <c:axId val="1474555184"/>
      </c:barChart>
      <c:catAx>
        <c:axId val="1173293392"/>
        <c:scaling>
          <c:orientation val="minMax"/>
        </c:scaling>
        <c:delete val="0"/>
        <c:axPos val="l"/>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4275584"/>
        <c:crosses val="autoZero"/>
        <c:auto val="1"/>
        <c:lblAlgn val="ctr"/>
        <c:lblOffset val="100"/>
        <c:noMultiLvlLbl val="0"/>
      </c:catAx>
      <c:valAx>
        <c:axId val="1494275584"/>
        <c:scaling>
          <c:orientation val="minMax"/>
        </c:scaling>
        <c:delete val="0"/>
        <c:axPos val="b"/>
        <c:numFmt formatCode="0%" sourceLinked="1"/>
        <c:majorTickMark val="in"/>
        <c:minorTickMark val="none"/>
        <c:tickLblPos val="nextTo"/>
        <c:spPr>
          <a:noFill/>
          <a:ln>
            <a:solidFill>
              <a:srgbClr val="395775"/>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3293392"/>
        <c:crosses val="autoZero"/>
        <c:crossBetween val="between"/>
      </c:valAx>
      <c:valAx>
        <c:axId val="1474555184"/>
        <c:scaling>
          <c:orientation val="minMax"/>
          <c:min val="0"/>
        </c:scaling>
        <c:delete val="0"/>
        <c:axPos val="t"/>
        <c:numFmt formatCode="General" sourceLinked="1"/>
        <c:majorTickMark val="in"/>
        <c:minorTickMark val="none"/>
        <c:tickLblPos val="nextTo"/>
        <c:spPr>
          <a:noFill/>
          <a:ln>
            <a:solidFill>
              <a:srgbClr val="395775"/>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6046528"/>
        <c:crosses val="max"/>
        <c:crossBetween val="between"/>
        <c:dispUnits>
          <c:builtInUnit val="thousands"/>
          <c:dispUnitsLbl>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b-NO"/>
                    <a:t>Tusen sysselsatte</a:t>
                  </a:r>
                </a:p>
              </c:rich>
            </c:tx>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dispUnitsLbl>
        </c:dispUnits>
      </c:valAx>
      <c:catAx>
        <c:axId val="1476046528"/>
        <c:scaling>
          <c:orientation val="minMax"/>
        </c:scaling>
        <c:delete val="1"/>
        <c:axPos val="l"/>
        <c:numFmt formatCode="General" sourceLinked="1"/>
        <c:majorTickMark val="out"/>
        <c:minorTickMark val="none"/>
        <c:tickLblPos val="nextTo"/>
        <c:crossAx val="1474555184"/>
        <c:crosses val="autoZero"/>
        <c:auto val="1"/>
        <c:lblAlgn val="ctr"/>
        <c:lblOffset val="100"/>
        <c:noMultiLvlLbl val="0"/>
      </c:catAx>
      <c:spPr>
        <a:noFill/>
        <a:ln>
          <a:noFill/>
        </a:ln>
        <a:effectLst/>
      </c:spPr>
    </c:plotArea>
    <c:legend>
      <c:legendPos val="b"/>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031909608838266E-2"/>
          <c:y val="4.2518598462817227E-2"/>
          <c:w val="0.80920632229509526"/>
          <c:h val="0.61622681138146551"/>
        </c:manualLayout>
      </c:layout>
      <c:barChart>
        <c:barDir val="col"/>
        <c:grouping val="clustered"/>
        <c:varyColors val="0"/>
        <c:ser>
          <c:idx val="0"/>
          <c:order val="0"/>
          <c:tx>
            <c:strRef>
              <c:f>Fylke!$S$1</c:f>
              <c:strCache>
                <c:ptCount val="1"/>
                <c:pt idx="0">
                  <c:v>Effektiviseringspotensiale (vesntre akse)</c:v>
                </c:pt>
              </c:strCache>
            </c:strRef>
          </c:tx>
          <c:spPr>
            <a:solidFill>
              <a:schemeClr val="accent1"/>
            </a:solidFill>
            <a:ln>
              <a:noFill/>
            </a:ln>
            <a:effectLst/>
          </c:spPr>
          <c:invertIfNegative val="0"/>
          <c:cat>
            <c:strRef>
              <c:f>Fylke!$R$2:$R$12</c:f>
              <c:strCache>
                <c:ptCount val="11"/>
                <c:pt idx="0">
                  <c:v>Oslo</c:v>
                </c:pt>
                <c:pt idx="1">
                  <c:v>Viken</c:v>
                </c:pt>
                <c:pt idx="2">
                  <c:v>Vestfold og Telemark</c:v>
                </c:pt>
                <c:pt idx="3">
                  <c:v>Rogaland</c:v>
                </c:pt>
                <c:pt idx="4">
                  <c:v>Innlandet</c:v>
                </c:pt>
                <c:pt idx="5">
                  <c:v>Troms og Finnmark</c:v>
                </c:pt>
                <c:pt idx="6">
                  <c:v>Agder</c:v>
                </c:pt>
                <c:pt idx="7">
                  <c:v>Vestland</c:v>
                </c:pt>
                <c:pt idx="8">
                  <c:v>Møre og Romsdal</c:v>
                </c:pt>
                <c:pt idx="9">
                  <c:v>Trøndelag</c:v>
                </c:pt>
                <c:pt idx="10">
                  <c:v>Nordland</c:v>
                </c:pt>
              </c:strCache>
            </c:strRef>
          </c:cat>
          <c:val>
            <c:numRef>
              <c:f>Fylke!$S$2:$S$12</c:f>
              <c:numCache>
                <c:formatCode>General</c:formatCode>
                <c:ptCount val="11"/>
                <c:pt idx="0">
                  <c:v>0.203883273152341</c:v>
                </c:pt>
                <c:pt idx="1">
                  <c:v>0.16966630678364999</c:v>
                </c:pt>
                <c:pt idx="2">
                  <c:v>0.158320756593647</c:v>
                </c:pt>
                <c:pt idx="3">
                  <c:v>0.155344174165124</c:v>
                </c:pt>
                <c:pt idx="4">
                  <c:v>0.15374805055385901</c:v>
                </c:pt>
                <c:pt idx="5">
                  <c:v>0.15357768216273801</c:v>
                </c:pt>
                <c:pt idx="6">
                  <c:v>0.15181324815358199</c:v>
                </c:pt>
                <c:pt idx="7">
                  <c:v>0.15147627574873401</c:v>
                </c:pt>
                <c:pt idx="8">
                  <c:v>0.151460051015157</c:v>
                </c:pt>
                <c:pt idx="9">
                  <c:v>0.149898513950282</c:v>
                </c:pt>
                <c:pt idx="10">
                  <c:v>0.14819681886654801</c:v>
                </c:pt>
              </c:numCache>
            </c:numRef>
          </c:val>
          <c:extLst>
            <c:ext xmlns:c16="http://schemas.microsoft.com/office/drawing/2014/chart" uri="{C3380CC4-5D6E-409C-BE32-E72D297353CC}">
              <c16:uniqueId val="{00000000-E2EB-4F2D-9ABC-6E0E32B8A489}"/>
            </c:ext>
          </c:extLst>
        </c:ser>
        <c:dLbls>
          <c:showLegendKey val="0"/>
          <c:showVal val="0"/>
          <c:showCatName val="0"/>
          <c:showSerName val="0"/>
          <c:showPercent val="0"/>
          <c:showBubbleSize val="0"/>
        </c:dLbls>
        <c:gapWidth val="219"/>
        <c:axId val="1452913679"/>
        <c:axId val="1203714543"/>
      </c:barChart>
      <c:scatterChart>
        <c:scatterStyle val="lineMarker"/>
        <c:varyColors val="0"/>
        <c:ser>
          <c:idx val="1"/>
          <c:order val="1"/>
          <c:tx>
            <c:strRef>
              <c:f>Fylke!$T$1</c:f>
              <c:strCache>
                <c:ptCount val="1"/>
                <c:pt idx="0">
                  <c:v>Antall sysselsatte (høyre akse)</c:v>
                </c:pt>
              </c:strCache>
            </c:strRef>
          </c:tx>
          <c:spPr>
            <a:ln w="25400" cap="rnd">
              <a:noFill/>
              <a:round/>
            </a:ln>
            <a:effectLst/>
          </c:spPr>
          <c:marker>
            <c:symbol val="circle"/>
            <c:size val="5"/>
            <c:spPr>
              <a:solidFill>
                <a:srgbClr val="D77F16"/>
              </a:solidFill>
              <a:ln w="9525">
                <a:solidFill>
                  <a:schemeClr val="accent2"/>
                </a:solidFill>
              </a:ln>
              <a:effectLst/>
            </c:spPr>
          </c:marker>
          <c:xVal>
            <c:strRef>
              <c:f>Fylke!$A$2:$A$12</c:f>
              <c:strCache>
                <c:ptCount val="11"/>
                <c:pt idx="0">
                  <c:v>Oslo</c:v>
                </c:pt>
                <c:pt idx="1">
                  <c:v>Viken</c:v>
                </c:pt>
                <c:pt idx="2">
                  <c:v>Trøndelag </c:v>
                </c:pt>
                <c:pt idx="3">
                  <c:v>Vestland</c:v>
                </c:pt>
                <c:pt idx="4">
                  <c:v>Vestfold og Telemark</c:v>
                </c:pt>
                <c:pt idx="5">
                  <c:v>Troms og Finnmark</c:v>
                </c:pt>
                <c:pt idx="6">
                  <c:v>Agder</c:v>
                </c:pt>
                <c:pt idx="7">
                  <c:v>Rogaland</c:v>
                </c:pt>
                <c:pt idx="8">
                  <c:v>Nordland</c:v>
                </c:pt>
                <c:pt idx="9">
                  <c:v>Innlandet</c:v>
                </c:pt>
                <c:pt idx="10">
                  <c:v>Møre og Romsdal</c:v>
                </c:pt>
              </c:strCache>
            </c:strRef>
          </c:xVal>
          <c:yVal>
            <c:numRef>
              <c:f>Fylke!$T$2:$T$12</c:f>
              <c:numCache>
                <c:formatCode>_-* #\ ##0_-;\-* #\ ##0_-;_-* "-"??_-;_-@_-</c:formatCode>
                <c:ptCount val="11"/>
                <c:pt idx="0">
                  <c:v>528121</c:v>
                </c:pt>
                <c:pt idx="1">
                  <c:v>561892</c:v>
                </c:pt>
                <c:pt idx="2">
                  <c:v>188899</c:v>
                </c:pt>
                <c:pt idx="3">
                  <c:v>259849</c:v>
                </c:pt>
                <c:pt idx="4">
                  <c:v>182279</c:v>
                </c:pt>
                <c:pt idx="5">
                  <c:v>101214</c:v>
                </c:pt>
                <c:pt idx="6">
                  <c:v>145900</c:v>
                </c:pt>
                <c:pt idx="7">
                  <c:v>328064</c:v>
                </c:pt>
                <c:pt idx="8">
                  <c:v>131784</c:v>
                </c:pt>
                <c:pt idx="9">
                  <c:v>246554</c:v>
                </c:pt>
                <c:pt idx="10">
                  <c:v>118493</c:v>
                </c:pt>
              </c:numCache>
            </c:numRef>
          </c:yVal>
          <c:smooth val="0"/>
          <c:extLst>
            <c:ext xmlns:c16="http://schemas.microsoft.com/office/drawing/2014/chart" uri="{C3380CC4-5D6E-409C-BE32-E72D297353CC}">
              <c16:uniqueId val="{00000001-E2EB-4F2D-9ABC-6E0E32B8A489}"/>
            </c:ext>
          </c:extLst>
        </c:ser>
        <c:dLbls>
          <c:showLegendKey val="0"/>
          <c:showVal val="0"/>
          <c:showCatName val="0"/>
          <c:showSerName val="0"/>
          <c:showPercent val="0"/>
          <c:showBubbleSize val="0"/>
        </c:dLbls>
        <c:axId val="1648801871"/>
        <c:axId val="1663728111"/>
      </c:scatterChart>
      <c:catAx>
        <c:axId val="1452913679"/>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203714543"/>
        <c:crosses val="autoZero"/>
        <c:auto val="1"/>
        <c:lblAlgn val="ctr"/>
        <c:lblOffset val="100"/>
        <c:noMultiLvlLbl val="0"/>
      </c:catAx>
      <c:valAx>
        <c:axId val="1203714543"/>
        <c:scaling>
          <c:orientation val="minMax"/>
        </c:scaling>
        <c:delete val="0"/>
        <c:axPos val="l"/>
        <c:numFmt formatCode="0%" sourceLinked="0"/>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452913679"/>
        <c:crosses val="autoZero"/>
        <c:crossBetween val="between"/>
      </c:valAx>
      <c:valAx>
        <c:axId val="1663728111"/>
        <c:scaling>
          <c:orientation val="minMax"/>
        </c:scaling>
        <c:delete val="0"/>
        <c:axPos val="r"/>
        <c:numFmt formatCode="_-* #\ ##0_-;\-* #\ ##0_-;_-* &quot;-&quot;??_-;_-@_-" sourceLinked="1"/>
        <c:majorTickMark val="in"/>
        <c:minorTickMark val="none"/>
        <c:tickLblPos val="nextTo"/>
        <c:spPr>
          <a:noFill/>
          <a:ln>
            <a:solidFill>
              <a:sysClr val="windowText" lastClr="000000"/>
            </a:solid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648801871"/>
        <c:crosses val="max"/>
        <c:crossBetween val="midCat"/>
        <c:dispUnits>
          <c:builtInUnit val="thousands"/>
          <c:dispUnitsLbl>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b-NO"/>
                    <a:t>Tusen sysselsatte</a:t>
                  </a:r>
                </a:p>
              </c:rich>
            </c:tx>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dispUnitsLbl>
        </c:dispUnits>
      </c:valAx>
      <c:valAx>
        <c:axId val="1648801871"/>
        <c:scaling>
          <c:orientation val="minMax"/>
        </c:scaling>
        <c:delete val="1"/>
        <c:axPos val="b"/>
        <c:numFmt formatCode="General" sourceLinked="1"/>
        <c:majorTickMark val="out"/>
        <c:minorTickMark val="none"/>
        <c:tickLblPos val="nextTo"/>
        <c:crossAx val="166372811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stacked"/>
        <c:varyColors val="0"/>
        <c:ser>
          <c:idx val="0"/>
          <c:order val="0"/>
          <c:tx>
            <c:strRef>
              <c:f>Kommuner!$I$1</c:f>
              <c:strCache>
                <c:ptCount val="1"/>
                <c:pt idx="0">
                  <c:v>Effektiviseringspotensial (venstre akse)</c:v>
                </c:pt>
              </c:strCache>
            </c:strRef>
          </c:tx>
          <c:spPr>
            <a:solidFill>
              <a:srgbClr val="395775"/>
            </a:solidFill>
            <a:ln>
              <a:noFill/>
            </a:ln>
            <a:effectLst/>
          </c:spPr>
          <c:invertIfNegative val="0"/>
          <c:cat>
            <c:strRef>
              <c:f>Kommuner!$K$2:$K$11</c:f>
              <c:strCache>
                <c:ptCount val="10"/>
                <c:pt idx="0">
                  <c:v>Bærum</c:v>
                </c:pt>
                <c:pt idx="1">
                  <c:v>Oslo</c:v>
                </c:pt>
                <c:pt idx="2">
                  <c:v>Nordre Follo</c:v>
                </c:pt>
                <c:pt idx="3">
                  <c:v>Nesodden</c:v>
                </c:pt>
                <c:pt idx="4">
                  <c:v>Asker</c:v>
                </c:pt>
                <c:pt idx="5">
                  <c:v>Frogn</c:v>
                </c:pt>
                <c:pt idx="6">
                  <c:v>Nittedal</c:v>
                </c:pt>
                <c:pt idx="7">
                  <c:v>Lørenskog</c:v>
                </c:pt>
                <c:pt idx="8">
                  <c:v>Vestby</c:v>
                </c:pt>
                <c:pt idx="9">
                  <c:v>Trondheim</c:v>
                </c:pt>
              </c:strCache>
            </c:strRef>
          </c:cat>
          <c:val>
            <c:numRef>
              <c:f>Kommuner!$I$2:$I$11</c:f>
              <c:numCache>
                <c:formatCode>General</c:formatCode>
                <c:ptCount val="10"/>
                <c:pt idx="0">
                  <c:v>0.20513835140138101</c:v>
                </c:pt>
                <c:pt idx="1">
                  <c:v>0.203883273152341</c:v>
                </c:pt>
                <c:pt idx="2">
                  <c:v>0.20275049739071399</c:v>
                </c:pt>
                <c:pt idx="3">
                  <c:v>0.19904127711042199</c:v>
                </c:pt>
                <c:pt idx="4">
                  <c:v>0.19491676621179499</c:v>
                </c:pt>
                <c:pt idx="5">
                  <c:v>0.193405735962599</c:v>
                </c:pt>
                <c:pt idx="6">
                  <c:v>0.19026193500157601</c:v>
                </c:pt>
                <c:pt idx="7">
                  <c:v>0.189568096464867</c:v>
                </c:pt>
                <c:pt idx="8">
                  <c:v>0.18856376621294799</c:v>
                </c:pt>
                <c:pt idx="9">
                  <c:v>0.188235174157554</c:v>
                </c:pt>
              </c:numCache>
            </c:numRef>
          </c:val>
          <c:extLst>
            <c:ext xmlns:c16="http://schemas.microsoft.com/office/drawing/2014/chart" uri="{C3380CC4-5D6E-409C-BE32-E72D297353CC}">
              <c16:uniqueId val="{00000000-3E99-4F35-9B6B-3DA9533C880A}"/>
            </c:ext>
          </c:extLst>
        </c:ser>
        <c:dLbls>
          <c:showLegendKey val="0"/>
          <c:showVal val="0"/>
          <c:showCatName val="0"/>
          <c:showSerName val="0"/>
          <c:showPercent val="0"/>
          <c:showBubbleSize val="0"/>
        </c:dLbls>
        <c:gapWidth val="219"/>
        <c:axId val="850311376"/>
        <c:axId val="309718624"/>
      </c:barChart>
      <c:scatterChart>
        <c:scatterStyle val="lineMarker"/>
        <c:varyColors val="0"/>
        <c:ser>
          <c:idx val="1"/>
          <c:order val="1"/>
          <c:tx>
            <c:strRef>
              <c:f>Kommuner!$J$1</c:f>
              <c:strCache>
                <c:ptCount val="1"/>
                <c:pt idx="0">
                  <c:v>Antall sysselsatte (høyre akse)</c:v>
                </c:pt>
              </c:strCache>
            </c:strRef>
          </c:tx>
          <c:spPr>
            <a:ln w="25400" cap="rnd">
              <a:noFill/>
              <a:round/>
            </a:ln>
            <a:effectLst/>
          </c:spPr>
          <c:marker>
            <c:symbol val="circle"/>
            <c:size val="5"/>
            <c:spPr>
              <a:solidFill>
                <a:srgbClr val="D77F16"/>
              </a:solidFill>
              <a:ln w="9525">
                <a:solidFill>
                  <a:schemeClr val="accent2"/>
                </a:solidFill>
              </a:ln>
              <a:effectLst/>
            </c:spPr>
          </c:marker>
          <c:xVal>
            <c:strRef>
              <c:f>Kommuner!$K$2:$K$11</c:f>
              <c:strCache>
                <c:ptCount val="10"/>
                <c:pt idx="0">
                  <c:v>Bærum</c:v>
                </c:pt>
                <c:pt idx="1">
                  <c:v>Oslo</c:v>
                </c:pt>
                <c:pt idx="2">
                  <c:v>Nordre Follo</c:v>
                </c:pt>
                <c:pt idx="3">
                  <c:v>Nesodden</c:v>
                </c:pt>
                <c:pt idx="4">
                  <c:v>Asker</c:v>
                </c:pt>
                <c:pt idx="5">
                  <c:v>Frogn</c:v>
                </c:pt>
                <c:pt idx="6">
                  <c:v>Nittedal</c:v>
                </c:pt>
                <c:pt idx="7">
                  <c:v>Lørenskog</c:v>
                </c:pt>
                <c:pt idx="8">
                  <c:v>Vestby</c:v>
                </c:pt>
                <c:pt idx="9">
                  <c:v>Trondheim</c:v>
                </c:pt>
              </c:strCache>
            </c:strRef>
          </c:xVal>
          <c:yVal>
            <c:numRef>
              <c:f>Kommuner!$J$2:$J$11</c:f>
              <c:numCache>
                <c:formatCode>_(* #,##0.00_);_(* \(#,##0.00\);_(* "-"??_);_(@_)</c:formatCode>
                <c:ptCount val="10"/>
                <c:pt idx="0">
                  <c:v>63157</c:v>
                </c:pt>
                <c:pt idx="1">
                  <c:v>384434</c:v>
                </c:pt>
                <c:pt idx="2">
                  <c:v>30187</c:v>
                </c:pt>
                <c:pt idx="3">
                  <c:v>9391</c:v>
                </c:pt>
                <c:pt idx="4">
                  <c:v>47146</c:v>
                </c:pt>
                <c:pt idx="5">
                  <c:v>7799</c:v>
                </c:pt>
                <c:pt idx="6">
                  <c:v>12840</c:v>
                </c:pt>
                <c:pt idx="7">
                  <c:v>22913</c:v>
                </c:pt>
                <c:pt idx="8">
                  <c:v>9018</c:v>
                </c:pt>
                <c:pt idx="9">
                  <c:v>121426</c:v>
                </c:pt>
              </c:numCache>
            </c:numRef>
          </c:yVal>
          <c:smooth val="0"/>
          <c:extLst>
            <c:ext xmlns:c16="http://schemas.microsoft.com/office/drawing/2014/chart" uri="{C3380CC4-5D6E-409C-BE32-E72D297353CC}">
              <c16:uniqueId val="{00000001-3E99-4F35-9B6B-3DA9533C880A}"/>
            </c:ext>
          </c:extLst>
        </c:ser>
        <c:dLbls>
          <c:showLegendKey val="0"/>
          <c:showVal val="0"/>
          <c:showCatName val="0"/>
          <c:showSerName val="0"/>
          <c:showPercent val="0"/>
          <c:showBubbleSize val="0"/>
        </c:dLbls>
        <c:axId val="1583133360"/>
        <c:axId val="1494281344"/>
      </c:scatterChart>
      <c:catAx>
        <c:axId val="850311376"/>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9718624"/>
        <c:crosses val="autoZero"/>
        <c:auto val="1"/>
        <c:lblAlgn val="ctr"/>
        <c:lblOffset val="100"/>
        <c:noMultiLvlLbl val="0"/>
      </c:catAx>
      <c:valAx>
        <c:axId val="309718624"/>
        <c:scaling>
          <c:orientation val="minMax"/>
          <c:min val="0"/>
        </c:scaling>
        <c:delete val="0"/>
        <c:axPos val="l"/>
        <c:numFmt formatCode="0%" sourceLinked="0"/>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0311376"/>
        <c:crosses val="autoZero"/>
        <c:crossBetween val="between"/>
      </c:valAx>
      <c:valAx>
        <c:axId val="1494281344"/>
        <c:scaling>
          <c:orientation val="minMax"/>
        </c:scaling>
        <c:delete val="0"/>
        <c:axPos val="r"/>
        <c:numFmt formatCode="General" sourceLinked="0"/>
        <c:majorTickMark val="in"/>
        <c:minorTickMark val="none"/>
        <c:tickLblPos val="nextTo"/>
        <c:spPr>
          <a:noFill/>
          <a:ln>
            <a:solidFill>
              <a:sysClr val="windowText" lastClr="000000"/>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3133360"/>
        <c:crosses val="max"/>
        <c:crossBetween val="midCat"/>
        <c:dispUnits>
          <c:builtInUnit val="thousands"/>
          <c:dispUnitsLbl>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b-NO"/>
                    <a:t>Tusen sysselsatte</a:t>
                  </a:r>
                </a:p>
              </c:rich>
            </c:tx>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dispUnitsLbl>
        </c:dispUnits>
      </c:valAx>
      <c:valAx>
        <c:axId val="1583133360"/>
        <c:scaling>
          <c:orientation val="minMax"/>
        </c:scaling>
        <c:delete val="1"/>
        <c:axPos val="b"/>
        <c:numFmt formatCode="General" sourceLinked="1"/>
        <c:majorTickMark val="out"/>
        <c:minorTickMark val="none"/>
        <c:tickLblPos val="nextTo"/>
        <c:crossAx val="149428134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noFill/>
    <a:ln w="9525" cap="flat" cmpd="sng" algn="ctr">
      <a:no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a:glow>
                <a:schemeClr val="tx2">
                  <a:lumMod val="40000"/>
                  <a:lumOff val="60000"/>
                  <a:alpha val="41000"/>
                </a:schemeClr>
              </a:glow>
            </a:effectLst>
          </c:spPr>
          <c:marker>
            <c:symbol val="circle"/>
            <c:size val="5"/>
            <c:spPr>
              <a:solidFill>
                <a:schemeClr val="accent1"/>
              </a:solidFill>
              <a:ln w="9525">
                <a:solidFill>
                  <a:schemeClr val="accent1"/>
                </a:solidFill>
              </a:ln>
              <a:effectLst>
                <a:glow>
                  <a:schemeClr val="tx2">
                    <a:lumMod val="40000"/>
                    <a:lumOff val="60000"/>
                    <a:alpha val="41000"/>
                  </a:schemeClr>
                </a:glow>
              </a:effectLst>
            </c:spPr>
          </c:marker>
          <c:dPt>
            <c:idx val="81"/>
            <c:marker>
              <c:symbol val="circle"/>
              <c:size val="5"/>
              <c:spPr>
                <a:solidFill>
                  <a:schemeClr val="accent1"/>
                </a:solidFill>
                <a:ln w="9525">
                  <a:solidFill>
                    <a:schemeClr val="accent1"/>
                  </a:solidFill>
                </a:ln>
                <a:effectLst>
                  <a:glow>
                    <a:schemeClr val="tx2">
                      <a:lumMod val="40000"/>
                      <a:lumOff val="60000"/>
                      <a:alpha val="41000"/>
                    </a:schemeClr>
                  </a:glow>
                </a:effectLst>
              </c:spPr>
            </c:marker>
            <c:bubble3D val="0"/>
            <c:spPr>
              <a:ln w="19050" cap="rnd">
                <a:noFill/>
                <a:round/>
              </a:ln>
              <a:effectLst>
                <a:glow>
                  <a:schemeClr val="tx2">
                    <a:lumMod val="40000"/>
                    <a:lumOff val="60000"/>
                    <a:alpha val="41000"/>
                  </a:schemeClr>
                </a:glow>
              </a:effectLst>
            </c:spPr>
            <c:extLst>
              <c:ext xmlns:c16="http://schemas.microsoft.com/office/drawing/2014/chart" uri="{C3380CC4-5D6E-409C-BE32-E72D297353CC}">
                <c16:uniqueId val="{00000001-B49C-44E5-B430-A57C467D4D3D}"/>
              </c:ext>
            </c:extLst>
          </c:dPt>
          <c:xVal>
            <c:numRef>
              <c:f>Kommuner!$B$2:$B$351</c:f>
              <c:numCache>
                <c:formatCode>General</c:formatCode>
                <c:ptCount val="350"/>
                <c:pt idx="0">
                  <c:v>0.20513835140138101</c:v>
                </c:pt>
                <c:pt idx="1">
                  <c:v>0.203883273152341</c:v>
                </c:pt>
                <c:pt idx="2">
                  <c:v>0.20275049739071399</c:v>
                </c:pt>
                <c:pt idx="3">
                  <c:v>0.19904127711042199</c:v>
                </c:pt>
                <c:pt idx="4">
                  <c:v>0.19491676621179499</c:v>
                </c:pt>
                <c:pt idx="5">
                  <c:v>0.193405735962599</c:v>
                </c:pt>
                <c:pt idx="6">
                  <c:v>0.19026193500157601</c:v>
                </c:pt>
                <c:pt idx="7">
                  <c:v>0.189568096464867</c:v>
                </c:pt>
                <c:pt idx="8">
                  <c:v>0.18856376621294799</c:v>
                </c:pt>
                <c:pt idx="9">
                  <c:v>0.188235174157554</c:v>
                </c:pt>
                <c:pt idx="10">
                  <c:v>0.18814755937128699</c:v>
                </c:pt>
                <c:pt idx="11">
                  <c:v>0.18778401828493299</c:v>
                </c:pt>
                <c:pt idx="12">
                  <c:v>0.18771451184593599</c:v>
                </c:pt>
                <c:pt idx="13">
                  <c:v>0.18760420382802401</c:v>
                </c:pt>
                <c:pt idx="14">
                  <c:v>0.18714087700976201</c:v>
                </c:pt>
                <c:pt idx="15">
                  <c:v>0.18603886569490299</c:v>
                </c:pt>
                <c:pt idx="16">
                  <c:v>0.18587231685429501</c:v>
                </c:pt>
                <c:pt idx="17">
                  <c:v>0.184824548385878</c:v>
                </c:pt>
                <c:pt idx="18">
                  <c:v>0.18317763933817199</c:v>
                </c:pt>
                <c:pt idx="19">
                  <c:v>0.18229452230941601</c:v>
                </c:pt>
                <c:pt idx="20">
                  <c:v>0.18207151606011199</c:v>
                </c:pt>
                <c:pt idx="21">
                  <c:v>0.18046542876723801</c:v>
                </c:pt>
                <c:pt idx="22">
                  <c:v>0.18036402551753999</c:v>
                </c:pt>
                <c:pt idx="23">
                  <c:v>0.180305685632625</c:v>
                </c:pt>
                <c:pt idx="24">
                  <c:v>0.17953402467125501</c:v>
                </c:pt>
                <c:pt idx="25">
                  <c:v>0.17906952456799599</c:v>
                </c:pt>
                <c:pt idx="26">
                  <c:v>0.17905199405033601</c:v>
                </c:pt>
                <c:pt idx="27">
                  <c:v>0.17812140037007099</c:v>
                </c:pt>
                <c:pt idx="28">
                  <c:v>0.17780623138649199</c:v>
                </c:pt>
                <c:pt idx="29">
                  <c:v>0.17729177675632299</c:v>
                </c:pt>
                <c:pt idx="30">
                  <c:v>0.176625538627255</c:v>
                </c:pt>
                <c:pt idx="31">
                  <c:v>0.17660746048682299</c:v>
                </c:pt>
                <c:pt idx="32">
                  <c:v>0.17644863708122899</c:v>
                </c:pt>
                <c:pt idx="33">
                  <c:v>0.175332125008547</c:v>
                </c:pt>
                <c:pt idx="34">
                  <c:v>0.17468286468786001</c:v>
                </c:pt>
                <c:pt idx="35">
                  <c:v>0.174281586111176</c:v>
                </c:pt>
                <c:pt idx="36">
                  <c:v>0.17419210267788399</c:v>
                </c:pt>
                <c:pt idx="37">
                  <c:v>0.17388656240977801</c:v>
                </c:pt>
                <c:pt idx="38">
                  <c:v>0.17357786836551101</c:v>
                </c:pt>
                <c:pt idx="39">
                  <c:v>0.173260730623992</c:v>
                </c:pt>
                <c:pt idx="40">
                  <c:v>0.172566494314248</c:v>
                </c:pt>
                <c:pt idx="41">
                  <c:v>0.17217067185474</c:v>
                </c:pt>
                <c:pt idx="42">
                  <c:v>0.17179337063146299</c:v>
                </c:pt>
                <c:pt idx="43">
                  <c:v>0.17116993898046601</c:v>
                </c:pt>
                <c:pt idx="44">
                  <c:v>0.17107475790711699</c:v>
                </c:pt>
                <c:pt idx="45">
                  <c:v>0.17097944163958201</c:v>
                </c:pt>
                <c:pt idx="46">
                  <c:v>0.170956078188263</c:v>
                </c:pt>
                <c:pt idx="47">
                  <c:v>0.170944932014194</c:v>
                </c:pt>
                <c:pt idx="48">
                  <c:v>0.17092538159269</c:v>
                </c:pt>
                <c:pt idx="49">
                  <c:v>0.17076874896119801</c:v>
                </c:pt>
                <c:pt idx="50">
                  <c:v>0.16991278449559999</c:v>
                </c:pt>
                <c:pt idx="51">
                  <c:v>0.16976496619411</c:v>
                </c:pt>
                <c:pt idx="52">
                  <c:v>0.169690354932229</c:v>
                </c:pt>
                <c:pt idx="53">
                  <c:v>0.16919151941539801</c:v>
                </c:pt>
                <c:pt idx="54">
                  <c:v>0.16899059940071501</c:v>
                </c:pt>
                <c:pt idx="55">
                  <c:v>0.168938676272917</c:v>
                </c:pt>
                <c:pt idx="56">
                  <c:v>0.168718833892678</c:v>
                </c:pt>
                <c:pt idx="57">
                  <c:v>0.16861204882877801</c:v>
                </c:pt>
                <c:pt idx="58">
                  <c:v>0.16842189134795099</c:v>
                </c:pt>
                <c:pt idx="59">
                  <c:v>0.16837806958111801</c:v>
                </c:pt>
                <c:pt idx="60">
                  <c:v>0.16833131501378701</c:v>
                </c:pt>
                <c:pt idx="61">
                  <c:v>0.16812559742788399</c:v>
                </c:pt>
                <c:pt idx="62">
                  <c:v>0.167871568098445</c:v>
                </c:pt>
                <c:pt idx="63">
                  <c:v>0.16771348164229499</c:v>
                </c:pt>
                <c:pt idx="64">
                  <c:v>0.16765197539489701</c:v>
                </c:pt>
                <c:pt idx="65">
                  <c:v>0.167017274030131</c:v>
                </c:pt>
                <c:pt idx="66">
                  <c:v>0.166384137737347</c:v>
                </c:pt>
                <c:pt idx="67">
                  <c:v>0.166300906754696</c:v>
                </c:pt>
                <c:pt idx="68">
                  <c:v>0.16573586928435599</c:v>
                </c:pt>
                <c:pt idx="69">
                  <c:v>0.165407499629451</c:v>
                </c:pt>
                <c:pt idx="70">
                  <c:v>0.165272846269756</c:v>
                </c:pt>
                <c:pt idx="71">
                  <c:v>0.16525195633234499</c:v>
                </c:pt>
                <c:pt idx="72">
                  <c:v>0.165189921842224</c:v>
                </c:pt>
                <c:pt idx="73">
                  <c:v>0.16504869883867199</c:v>
                </c:pt>
                <c:pt idx="74">
                  <c:v>0.16493242084094301</c:v>
                </c:pt>
                <c:pt idx="75">
                  <c:v>0.164833943852538</c:v>
                </c:pt>
                <c:pt idx="76">
                  <c:v>0.16454642125331401</c:v>
                </c:pt>
                <c:pt idx="77">
                  <c:v>0.16420748922490999</c:v>
                </c:pt>
                <c:pt idx="78">
                  <c:v>0.16412461437870299</c:v>
                </c:pt>
                <c:pt idx="79">
                  <c:v>0.164081948983233</c:v>
                </c:pt>
                <c:pt idx="80">
                  <c:v>0.16382672912933399</c:v>
                </c:pt>
                <c:pt idx="81">
                  <c:v>0.16349415509027099</c:v>
                </c:pt>
                <c:pt idx="82">
                  <c:v>0.16331003395204699</c:v>
                </c:pt>
                <c:pt idx="83">
                  <c:v>0.16308365687895399</c:v>
                </c:pt>
                <c:pt idx="84">
                  <c:v>0.16308278918111099</c:v>
                </c:pt>
                <c:pt idx="85">
                  <c:v>0.16301128924283501</c:v>
                </c:pt>
                <c:pt idx="86">
                  <c:v>0.16295561241480599</c:v>
                </c:pt>
                <c:pt idx="87">
                  <c:v>0.16261346578468799</c:v>
                </c:pt>
                <c:pt idx="88">
                  <c:v>0.16254517717490199</c:v>
                </c:pt>
                <c:pt idx="89">
                  <c:v>0.16234267028421101</c:v>
                </c:pt>
                <c:pt idx="90">
                  <c:v>0.16225295232814499</c:v>
                </c:pt>
                <c:pt idx="91">
                  <c:v>0.16175074838637099</c:v>
                </c:pt>
                <c:pt idx="92">
                  <c:v>0.16163296113978901</c:v>
                </c:pt>
                <c:pt idx="93">
                  <c:v>0.161512709645801</c:v>
                </c:pt>
                <c:pt idx="94">
                  <c:v>0.16138339522217399</c:v>
                </c:pt>
                <c:pt idx="95">
                  <c:v>0.161327531939194</c:v>
                </c:pt>
                <c:pt idx="96">
                  <c:v>0.16125626876448601</c:v>
                </c:pt>
                <c:pt idx="97">
                  <c:v>0.161229137478517</c:v>
                </c:pt>
                <c:pt idx="98">
                  <c:v>0.16107849779401601</c:v>
                </c:pt>
                <c:pt idx="99">
                  <c:v>0.161061051746859</c:v>
                </c:pt>
                <c:pt idx="100">
                  <c:v>0.16079230426204699</c:v>
                </c:pt>
                <c:pt idx="101">
                  <c:v>0.16077223196719501</c:v>
                </c:pt>
                <c:pt idx="102">
                  <c:v>0.16069272162804399</c:v>
                </c:pt>
                <c:pt idx="103">
                  <c:v>0.16058709773045499</c:v>
                </c:pt>
                <c:pt idx="104">
                  <c:v>0.159898383262955</c:v>
                </c:pt>
                <c:pt idx="105">
                  <c:v>0.15984767314648099</c:v>
                </c:pt>
                <c:pt idx="106">
                  <c:v>0.15980393962015099</c:v>
                </c:pt>
                <c:pt idx="107">
                  <c:v>0.159670205632955</c:v>
                </c:pt>
                <c:pt idx="108">
                  <c:v>0.159383997363678</c:v>
                </c:pt>
                <c:pt idx="109">
                  <c:v>0.15922050636969901</c:v>
                </c:pt>
                <c:pt idx="110">
                  <c:v>0.15916730798956899</c:v>
                </c:pt>
                <c:pt idx="111">
                  <c:v>0.15898833586882899</c:v>
                </c:pt>
                <c:pt idx="112">
                  <c:v>0.15881537603687301</c:v>
                </c:pt>
                <c:pt idx="113">
                  <c:v>0.158563764675201</c:v>
                </c:pt>
                <c:pt idx="114">
                  <c:v>0.15842486873988801</c:v>
                </c:pt>
                <c:pt idx="115">
                  <c:v>0.15833988678483099</c:v>
                </c:pt>
                <c:pt idx="116">
                  <c:v>0.15832304652408699</c:v>
                </c:pt>
                <c:pt idx="117">
                  <c:v>0.15823145804657601</c:v>
                </c:pt>
                <c:pt idx="118">
                  <c:v>0.158227289176957</c:v>
                </c:pt>
                <c:pt idx="119">
                  <c:v>0.15821919017951</c:v>
                </c:pt>
                <c:pt idx="120">
                  <c:v>0.15801391217615501</c:v>
                </c:pt>
                <c:pt idx="121">
                  <c:v>0.158011213030436</c:v>
                </c:pt>
                <c:pt idx="122">
                  <c:v>0.15752447239440201</c:v>
                </c:pt>
                <c:pt idx="123">
                  <c:v>0.15743024638435699</c:v>
                </c:pt>
                <c:pt idx="124">
                  <c:v>0.15742190842692499</c:v>
                </c:pt>
                <c:pt idx="125">
                  <c:v>0.15731155093843299</c:v>
                </c:pt>
                <c:pt idx="126">
                  <c:v>0.157296722123317</c:v>
                </c:pt>
                <c:pt idx="127">
                  <c:v>0.157116418762762</c:v>
                </c:pt>
                <c:pt idx="128">
                  <c:v>0.15677221129619801</c:v>
                </c:pt>
                <c:pt idx="129">
                  <c:v>0.15673754890399999</c:v>
                </c:pt>
                <c:pt idx="130">
                  <c:v>0.15660888251951699</c:v>
                </c:pt>
                <c:pt idx="131">
                  <c:v>0.15606706691177299</c:v>
                </c:pt>
                <c:pt idx="132">
                  <c:v>0.15606318122606799</c:v>
                </c:pt>
                <c:pt idx="133">
                  <c:v>0.15605318888611899</c:v>
                </c:pt>
                <c:pt idx="134">
                  <c:v>0.155924702032185</c:v>
                </c:pt>
                <c:pt idx="135">
                  <c:v>0.15572227577873801</c:v>
                </c:pt>
                <c:pt idx="136">
                  <c:v>0.15563214244826701</c:v>
                </c:pt>
                <c:pt idx="137">
                  <c:v>0.155548010373738</c:v>
                </c:pt>
                <c:pt idx="138">
                  <c:v>0.15553943136346901</c:v>
                </c:pt>
                <c:pt idx="139">
                  <c:v>0.155465623694023</c:v>
                </c:pt>
                <c:pt idx="140">
                  <c:v>0.15542917215625199</c:v>
                </c:pt>
                <c:pt idx="141">
                  <c:v>0.15534119634229801</c:v>
                </c:pt>
                <c:pt idx="142">
                  <c:v>0.15510333191808001</c:v>
                </c:pt>
                <c:pt idx="143">
                  <c:v>0.154864459538436</c:v>
                </c:pt>
                <c:pt idx="144">
                  <c:v>0.15477374250391099</c:v>
                </c:pt>
                <c:pt idx="145">
                  <c:v>0.15471566578402901</c:v>
                </c:pt>
                <c:pt idx="146">
                  <c:v>0.15451215180238001</c:v>
                </c:pt>
                <c:pt idx="147">
                  <c:v>0.154378340685946</c:v>
                </c:pt>
                <c:pt idx="148">
                  <c:v>0.15435273094969601</c:v>
                </c:pt>
                <c:pt idx="149">
                  <c:v>0.15434977574718101</c:v>
                </c:pt>
                <c:pt idx="150">
                  <c:v>0.15434271047303399</c:v>
                </c:pt>
                <c:pt idx="151">
                  <c:v>0.154280913099867</c:v>
                </c:pt>
                <c:pt idx="152">
                  <c:v>0.15419694502578499</c:v>
                </c:pt>
                <c:pt idx="153">
                  <c:v>0.154097548032048</c:v>
                </c:pt>
                <c:pt idx="154">
                  <c:v>0.15406305249913299</c:v>
                </c:pt>
                <c:pt idx="155">
                  <c:v>0.15403739302870501</c:v>
                </c:pt>
                <c:pt idx="156">
                  <c:v>0.15403600386157101</c:v>
                </c:pt>
                <c:pt idx="157">
                  <c:v>0.15389566186944201</c:v>
                </c:pt>
                <c:pt idx="158">
                  <c:v>0.15388417089220599</c:v>
                </c:pt>
                <c:pt idx="159">
                  <c:v>0.15387052586782499</c:v>
                </c:pt>
                <c:pt idx="160">
                  <c:v>0.15386688917432301</c:v>
                </c:pt>
                <c:pt idx="161">
                  <c:v>0.153715086405604</c:v>
                </c:pt>
                <c:pt idx="162">
                  <c:v>0.15369180645685099</c:v>
                </c:pt>
                <c:pt idx="163">
                  <c:v>0.153618548095942</c:v>
                </c:pt>
                <c:pt idx="164">
                  <c:v>0.15359089680346599</c:v>
                </c:pt>
                <c:pt idx="165">
                  <c:v>0.15352391513663999</c:v>
                </c:pt>
                <c:pt idx="166">
                  <c:v>0.153523483305469</c:v>
                </c:pt>
                <c:pt idx="167">
                  <c:v>0.15352307520696901</c:v>
                </c:pt>
                <c:pt idx="168">
                  <c:v>0.15345660558195201</c:v>
                </c:pt>
                <c:pt idx="169">
                  <c:v>0.15338545917531701</c:v>
                </c:pt>
                <c:pt idx="170">
                  <c:v>0.15332764146865399</c:v>
                </c:pt>
                <c:pt idx="171">
                  <c:v>0.15322253768917901</c:v>
                </c:pt>
                <c:pt idx="172">
                  <c:v>0.15318890737118601</c:v>
                </c:pt>
                <c:pt idx="173">
                  <c:v>0.152912009582472</c:v>
                </c:pt>
                <c:pt idx="174">
                  <c:v>0.15291128795557199</c:v>
                </c:pt>
                <c:pt idx="175">
                  <c:v>0.152836198052825</c:v>
                </c:pt>
                <c:pt idx="176">
                  <c:v>0.152820859416231</c:v>
                </c:pt>
                <c:pt idx="177">
                  <c:v>0.15279937000518401</c:v>
                </c:pt>
                <c:pt idx="178">
                  <c:v>0.15279647096718599</c:v>
                </c:pt>
                <c:pt idx="179">
                  <c:v>0.15267712307159401</c:v>
                </c:pt>
                <c:pt idx="180">
                  <c:v>0.15254148400019499</c:v>
                </c:pt>
                <c:pt idx="181">
                  <c:v>0.15251208645523301</c:v>
                </c:pt>
                <c:pt idx="182">
                  <c:v>0.15237775215343199</c:v>
                </c:pt>
                <c:pt idx="183">
                  <c:v>0.15221203238717301</c:v>
                </c:pt>
                <c:pt idx="184">
                  <c:v>0.152044554338748</c:v>
                </c:pt>
                <c:pt idx="185">
                  <c:v>0.152043340290379</c:v>
                </c:pt>
                <c:pt idx="186">
                  <c:v>0.151902394966479</c:v>
                </c:pt>
                <c:pt idx="187">
                  <c:v>0.151848297367566</c:v>
                </c:pt>
                <c:pt idx="188">
                  <c:v>0.151716861049941</c:v>
                </c:pt>
                <c:pt idx="189">
                  <c:v>0.151570826490392</c:v>
                </c:pt>
                <c:pt idx="190">
                  <c:v>0.15148176077171399</c:v>
                </c:pt>
                <c:pt idx="191">
                  <c:v>0.15145971880446599</c:v>
                </c:pt>
                <c:pt idx="192">
                  <c:v>0.151373813438409</c:v>
                </c:pt>
                <c:pt idx="193">
                  <c:v>0.15114380624829299</c:v>
                </c:pt>
                <c:pt idx="194">
                  <c:v>0.15113476073235499</c:v>
                </c:pt>
                <c:pt idx="195">
                  <c:v>0.15100706349836199</c:v>
                </c:pt>
                <c:pt idx="196">
                  <c:v>0.15097832684206</c:v>
                </c:pt>
                <c:pt idx="197">
                  <c:v>0.15082644227185199</c:v>
                </c:pt>
                <c:pt idx="198">
                  <c:v>0.15081722591368599</c:v>
                </c:pt>
                <c:pt idx="199">
                  <c:v>0.15070757203101301</c:v>
                </c:pt>
                <c:pt idx="200">
                  <c:v>0.150534632704271</c:v>
                </c:pt>
                <c:pt idx="201">
                  <c:v>0.15044129694830399</c:v>
                </c:pt>
                <c:pt idx="202">
                  <c:v>0.150378335585857</c:v>
                </c:pt>
                <c:pt idx="203">
                  <c:v>0.15036806314078599</c:v>
                </c:pt>
                <c:pt idx="204">
                  <c:v>0.15029441205050301</c:v>
                </c:pt>
                <c:pt idx="205">
                  <c:v>0.15027831274360701</c:v>
                </c:pt>
                <c:pt idx="206">
                  <c:v>0.15019968605579201</c:v>
                </c:pt>
                <c:pt idx="207">
                  <c:v>0.15017332221059601</c:v>
                </c:pt>
                <c:pt idx="208">
                  <c:v>0.15006015768915601</c:v>
                </c:pt>
                <c:pt idx="209">
                  <c:v>0.150009419052892</c:v>
                </c:pt>
                <c:pt idx="210">
                  <c:v>0.14983140760880301</c:v>
                </c:pt>
                <c:pt idx="211">
                  <c:v>0.149809717765814</c:v>
                </c:pt>
                <c:pt idx="212">
                  <c:v>0.149778342557667</c:v>
                </c:pt>
                <c:pt idx="213">
                  <c:v>0.14971663117252501</c:v>
                </c:pt>
                <c:pt idx="214">
                  <c:v>0.14970062590715499</c:v>
                </c:pt>
                <c:pt idx="215">
                  <c:v>0.14947902773586599</c:v>
                </c:pt>
                <c:pt idx="216">
                  <c:v>0.149433017237003</c:v>
                </c:pt>
                <c:pt idx="217">
                  <c:v>0.149395245420821</c:v>
                </c:pt>
                <c:pt idx="218">
                  <c:v>0.14937557381323299</c:v>
                </c:pt>
                <c:pt idx="219">
                  <c:v>0.14926428959089399</c:v>
                </c:pt>
                <c:pt idx="220">
                  <c:v>0.14915550367233299</c:v>
                </c:pt>
                <c:pt idx="221">
                  <c:v>0.149048533401508</c:v>
                </c:pt>
                <c:pt idx="222">
                  <c:v>0.148970981195237</c:v>
                </c:pt>
                <c:pt idx="223">
                  <c:v>0.14888102539598699</c:v>
                </c:pt>
                <c:pt idx="224">
                  <c:v>0.14868857564108801</c:v>
                </c:pt>
                <c:pt idx="225">
                  <c:v>0.148582701278828</c:v>
                </c:pt>
                <c:pt idx="226">
                  <c:v>0.148497674482749</c:v>
                </c:pt>
                <c:pt idx="227">
                  <c:v>0.14849391127648201</c:v>
                </c:pt>
                <c:pt idx="228">
                  <c:v>0.14819519855895999</c:v>
                </c:pt>
                <c:pt idx="229">
                  <c:v>0.14805545146284099</c:v>
                </c:pt>
                <c:pt idx="230">
                  <c:v>0.147917797352247</c:v>
                </c:pt>
                <c:pt idx="231">
                  <c:v>0.147818994114262</c:v>
                </c:pt>
                <c:pt idx="232">
                  <c:v>0.147762588436602</c:v>
                </c:pt>
                <c:pt idx="233">
                  <c:v>0.147657965300245</c:v>
                </c:pt>
                <c:pt idx="234">
                  <c:v>0.14760654031378101</c:v>
                </c:pt>
                <c:pt idx="235">
                  <c:v>0.14753764978844799</c:v>
                </c:pt>
                <c:pt idx="236">
                  <c:v>0.147462407384616</c:v>
                </c:pt>
                <c:pt idx="237">
                  <c:v>0.147451495607727</c:v>
                </c:pt>
                <c:pt idx="238">
                  <c:v>0.147261301400373</c:v>
                </c:pt>
                <c:pt idx="239">
                  <c:v>0.14689434819123801</c:v>
                </c:pt>
                <c:pt idx="240">
                  <c:v>0.14685529315769999</c:v>
                </c:pt>
                <c:pt idx="241">
                  <c:v>0.14681692787590001</c:v>
                </c:pt>
                <c:pt idx="242">
                  <c:v>0.14681089145996601</c:v>
                </c:pt>
                <c:pt idx="243">
                  <c:v>0.146793391401905</c:v>
                </c:pt>
                <c:pt idx="244">
                  <c:v>0.14677810768388699</c:v>
                </c:pt>
                <c:pt idx="245">
                  <c:v>0.14658088243476999</c:v>
                </c:pt>
                <c:pt idx="246">
                  <c:v>0.14648741197593701</c:v>
                </c:pt>
                <c:pt idx="247">
                  <c:v>0.14643108566313601</c:v>
                </c:pt>
                <c:pt idx="248">
                  <c:v>0.14632804806493899</c:v>
                </c:pt>
                <c:pt idx="249">
                  <c:v>0.146242206482668</c:v>
                </c:pt>
                <c:pt idx="250">
                  <c:v>0.146106399304479</c:v>
                </c:pt>
                <c:pt idx="251">
                  <c:v>0.14606441558688299</c:v>
                </c:pt>
                <c:pt idx="252">
                  <c:v>0.14599393405674799</c:v>
                </c:pt>
                <c:pt idx="253">
                  <c:v>0.14595832466081499</c:v>
                </c:pt>
                <c:pt idx="254">
                  <c:v>0.14589160965713399</c:v>
                </c:pt>
                <c:pt idx="255">
                  <c:v>0.14573212230367599</c:v>
                </c:pt>
                <c:pt idx="256">
                  <c:v>0.14572721309692699</c:v>
                </c:pt>
                <c:pt idx="257">
                  <c:v>0.145658453362845</c:v>
                </c:pt>
                <c:pt idx="258">
                  <c:v>0.14553113038762699</c:v>
                </c:pt>
                <c:pt idx="259">
                  <c:v>0.14544550863325101</c:v>
                </c:pt>
                <c:pt idx="260">
                  <c:v>0.14531628354953099</c:v>
                </c:pt>
                <c:pt idx="261">
                  <c:v>0.14524960063914</c:v>
                </c:pt>
                <c:pt idx="262">
                  <c:v>0.145212360576329</c:v>
                </c:pt>
                <c:pt idx="263">
                  <c:v>0.14508906015922299</c:v>
                </c:pt>
                <c:pt idx="264">
                  <c:v>0.14492757733133599</c:v>
                </c:pt>
                <c:pt idx="265">
                  <c:v>0.14478282738760601</c:v>
                </c:pt>
                <c:pt idx="266">
                  <c:v>0.144773137787718</c:v>
                </c:pt>
                <c:pt idx="267">
                  <c:v>0.14463725929979099</c:v>
                </c:pt>
                <c:pt idx="268">
                  <c:v>0.14445849722181101</c:v>
                </c:pt>
                <c:pt idx="269">
                  <c:v>0.14443998934170499</c:v>
                </c:pt>
                <c:pt idx="270">
                  <c:v>0.144372014389825</c:v>
                </c:pt>
                <c:pt idx="271">
                  <c:v>0.14425724683367</c:v>
                </c:pt>
                <c:pt idx="272">
                  <c:v>0.144185444573252</c:v>
                </c:pt>
                <c:pt idx="273">
                  <c:v>0.143925059343677</c:v>
                </c:pt>
                <c:pt idx="274">
                  <c:v>0.14348304960307401</c:v>
                </c:pt>
                <c:pt idx="275">
                  <c:v>0.143467501169316</c:v>
                </c:pt>
                <c:pt idx="276">
                  <c:v>0.14335413289930901</c:v>
                </c:pt>
                <c:pt idx="277">
                  <c:v>0.14329471183388801</c:v>
                </c:pt>
                <c:pt idx="278">
                  <c:v>0.14306647972255801</c:v>
                </c:pt>
                <c:pt idx="279">
                  <c:v>0.14305510160829599</c:v>
                </c:pt>
                <c:pt idx="280">
                  <c:v>0.143034608156416</c:v>
                </c:pt>
                <c:pt idx="281">
                  <c:v>0.142999662778798</c:v>
                </c:pt>
                <c:pt idx="282">
                  <c:v>0.142966966078203</c:v>
                </c:pt>
                <c:pt idx="283">
                  <c:v>0.14295489021928001</c:v>
                </c:pt>
                <c:pt idx="284">
                  <c:v>0.14275814359686301</c:v>
                </c:pt>
                <c:pt idx="285">
                  <c:v>0.142578149611025</c:v>
                </c:pt>
                <c:pt idx="286">
                  <c:v>0.14243151545860999</c:v>
                </c:pt>
                <c:pt idx="287">
                  <c:v>0.14241038683246399</c:v>
                </c:pt>
                <c:pt idx="288">
                  <c:v>0.14228260855073799</c:v>
                </c:pt>
                <c:pt idx="289">
                  <c:v>0.14217197099699799</c:v>
                </c:pt>
                <c:pt idx="290">
                  <c:v>0.14216690585380501</c:v>
                </c:pt>
                <c:pt idx="291">
                  <c:v>0.142069675865826</c:v>
                </c:pt>
                <c:pt idx="292">
                  <c:v>0.14190130062774101</c:v>
                </c:pt>
                <c:pt idx="293">
                  <c:v>0.14157873588022499</c:v>
                </c:pt>
                <c:pt idx="294">
                  <c:v>0.141409416280768</c:v>
                </c:pt>
                <c:pt idx="295">
                  <c:v>0.14140036861055399</c:v>
                </c:pt>
                <c:pt idx="296">
                  <c:v>0.14098637964494301</c:v>
                </c:pt>
                <c:pt idx="297">
                  <c:v>0.140975274470866</c:v>
                </c:pt>
                <c:pt idx="298">
                  <c:v>0.14083820390134999</c:v>
                </c:pt>
                <c:pt idx="299">
                  <c:v>0.14080603210217399</c:v>
                </c:pt>
                <c:pt idx="300">
                  <c:v>0.14059693704594101</c:v>
                </c:pt>
                <c:pt idx="301">
                  <c:v>0.140410929171049</c:v>
                </c:pt>
                <c:pt idx="302">
                  <c:v>0.140380564333312</c:v>
                </c:pt>
                <c:pt idx="303">
                  <c:v>0.140306737739466</c:v>
                </c:pt>
                <c:pt idx="304">
                  <c:v>0.14029816362174699</c:v>
                </c:pt>
                <c:pt idx="305">
                  <c:v>0.139956217419683</c:v>
                </c:pt>
                <c:pt idx="306">
                  <c:v>0.13994302873143599</c:v>
                </c:pt>
                <c:pt idx="307">
                  <c:v>0.13990951412907501</c:v>
                </c:pt>
                <c:pt idx="308">
                  <c:v>0.139757830466361</c:v>
                </c:pt>
                <c:pt idx="309">
                  <c:v>0.139467221958925</c:v>
                </c:pt>
                <c:pt idx="310">
                  <c:v>0.139382007610138</c:v>
                </c:pt>
                <c:pt idx="311">
                  <c:v>0.13925681836086601</c:v>
                </c:pt>
                <c:pt idx="312">
                  <c:v>0.139058978471988</c:v>
                </c:pt>
                <c:pt idx="313">
                  <c:v>0.13900775240184701</c:v>
                </c:pt>
                <c:pt idx="314">
                  <c:v>0.138895446075505</c:v>
                </c:pt>
                <c:pt idx="315">
                  <c:v>0.13879828037911099</c:v>
                </c:pt>
                <c:pt idx="316">
                  <c:v>0.13875778221272</c:v>
                </c:pt>
                <c:pt idx="317">
                  <c:v>0.13850286062298101</c:v>
                </c:pt>
                <c:pt idx="318">
                  <c:v>0.13837295811019801</c:v>
                </c:pt>
                <c:pt idx="319">
                  <c:v>0.13825573333034899</c:v>
                </c:pt>
                <c:pt idx="320">
                  <c:v>0.13800210891113901</c:v>
                </c:pt>
                <c:pt idx="321">
                  <c:v>0.13789831401305699</c:v>
                </c:pt>
                <c:pt idx="322">
                  <c:v>0.137884315950246</c:v>
                </c:pt>
                <c:pt idx="323">
                  <c:v>0.13785498982429001</c:v>
                </c:pt>
                <c:pt idx="324">
                  <c:v>0.137757363616791</c:v>
                </c:pt>
                <c:pt idx="325">
                  <c:v>0.137609155156587</c:v>
                </c:pt>
                <c:pt idx="326">
                  <c:v>0.137454326899909</c:v>
                </c:pt>
                <c:pt idx="327">
                  <c:v>0.13732227361231999</c:v>
                </c:pt>
                <c:pt idx="328">
                  <c:v>0.136743859683883</c:v>
                </c:pt>
                <c:pt idx="329">
                  <c:v>0.13673484508360401</c:v>
                </c:pt>
                <c:pt idx="330">
                  <c:v>0.13670714546388499</c:v>
                </c:pt>
                <c:pt idx="331">
                  <c:v>0.13660945334591301</c:v>
                </c:pt>
                <c:pt idx="332">
                  <c:v>0.13657806326140801</c:v>
                </c:pt>
                <c:pt idx="333">
                  <c:v>0.136560398672459</c:v>
                </c:pt>
                <c:pt idx="334">
                  <c:v>0.136559118959695</c:v>
                </c:pt>
                <c:pt idx="335">
                  <c:v>0.13638990350404701</c:v>
                </c:pt>
                <c:pt idx="336">
                  <c:v>0.13614936098771499</c:v>
                </c:pt>
                <c:pt idx="337">
                  <c:v>0.135316493091756</c:v>
                </c:pt>
                <c:pt idx="338">
                  <c:v>0.13499739890610199</c:v>
                </c:pt>
                <c:pt idx="339">
                  <c:v>0.13390239462699899</c:v>
                </c:pt>
                <c:pt idx="340">
                  <c:v>0.13346502919706199</c:v>
                </c:pt>
                <c:pt idx="341">
                  <c:v>0.13344591166521699</c:v>
                </c:pt>
                <c:pt idx="342">
                  <c:v>0.13299355131861301</c:v>
                </c:pt>
                <c:pt idx="343">
                  <c:v>0.131990374794655</c:v>
                </c:pt>
                <c:pt idx="344">
                  <c:v>0.131937956246171</c:v>
                </c:pt>
                <c:pt idx="345">
                  <c:v>0.13049124915674501</c:v>
                </c:pt>
                <c:pt idx="346">
                  <c:v>0.130150634811837</c:v>
                </c:pt>
                <c:pt idx="347">
                  <c:v>0.12904575934390899</c:v>
                </c:pt>
                <c:pt idx="348">
                  <c:v>0.122790462311513</c:v>
                </c:pt>
                <c:pt idx="349">
                  <c:v>0.116046595512194</c:v>
                </c:pt>
              </c:numCache>
            </c:numRef>
          </c:xVal>
          <c:yVal>
            <c:numRef>
              <c:f>Kommuner!$C$2:$C$351</c:f>
              <c:numCache>
                <c:formatCode>General</c:formatCode>
                <c:ptCount val="350"/>
                <c:pt idx="0">
                  <c:v>63157</c:v>
                </c:pt>
                <c:pt idx="1">
                  <c:v>100000</c:v>
                </c:pt>
                <c:pt idx="2">
                  <c:v>30187</c:v>
                </c:pt>
                <c:pt idx="3">
                  <c:v>9391</c:v>
                </c:pt>
                <c:pt idx="4">
                  <c:v>47146</c:v>
                </c:pt>
                <c:pt idx="5">
                  <c:v>7799</c:v>
                </c:pt>
                <c:pt idx="6">
                  <c:v>12840</c:v>
                </c:pt>
                <c:pt idx="7">
                  <c:v>22913</c:v>
                </c:pt>
                <c:pt idx="8">
                  <c:v>9018</c:v>
                </c:pt>
                <c:pt idx="9">
                  <c:v>90000</c:v>
                </c:pt>
                <c:pt idx="10">
                  <c:v>3200</c:v>
                </c:pt>
                <c:pt idx="11">
                  <c:v>9863</c:v>
                </c:pt>
                <c:pt idx="12">
                  <c:v>46021</c:v>
                </c:pt>
                <c:pt idx="13">
                  <c:v>11612</c:v>
                </c:pt>
                <c:pt idx="14">
                  <c:v>2785</c:v>
                </c:pt>
                <c:pt idx="15">
                  <c:v>75385</c:v>
                </c:pt>
                <c:pt idx="16">
                  <c:v>3549</c:v>
                </c:pt>
                <c:pt idx="17">
                  <c:v>14348</c:v>
                </c:pt>
                <c:pt idx="18">
                  <c:v>95000</c:v>
                </c:pt>
                <c:pt idx="19">
                  <c:v>15690</c:v>
                </c:pt>
                <c:pt idx="20">
                  <c:v>13750</c:v>
                </c:pt>
                <c:pt idx="21">
                  <c:v>50199</c:v>
                </c:pt>
                <c:pt idx="22">
                  <c:v>2723</c:v>
                </c:pt>
                <c:pt idx="23">
                  <c:v>7402</c:v>
                </c:pt>
                <c:pt idx="24">
                  <c:v>13749</c:v>
                </c:pt>
                <c:pt idx="25">
                  <c:v>12119</c:v>
                </c:pt>
                <c:pt idx="26">
                  <c:v>14913</c:v>
                </c:pt>
                <c:pt idx="27">
                  <c:v>45591</c:v>
                </c:pt>
                <c:pt idx="28">
                  <c:v>23050</c:v>
                </c:pt>
                <c:pt idx="29">
                  <c:v>28552</c:v>
                </c:pt>
                <c:pt idx="30">
                  <c:v>57068</c:v>
                </c:pt>
                <c:pt idx="31">
                  <c:v>21019</c:v>
                </c:pt>
                <c:pt idx="32">
                  <c:v>5825</c:v>
                </c:pt>
                <c:pt idx="33">
                  <c:v>1221</c:v>
                </c:pt>
                <c:pt idx="34">
                  <c:v>28442</c:v>
                </c:pt>
                <c:pt idx="35">
                  <c:v>41070</c:v>
                </c:pt>
                <c:pt idx="36">
                  <c:v>5504</c:v>
                </c:pt>
                <c:pt idx="37">
                  <c:v>13168</c:v>
                </c:pt>
                <c:pt idx="38">
                  <c:v>4467</c:v>
                </c:pt>
                <c:pt idx="39">
                  <c:v>2026</c:v>
                </c:pt>
                <c:pt idx="40">
                  <c:v>1247</c:v>
                </c:pt>
                <c:pt idx="41">
                  <c:v>11794</c:v>
                </c:pt>
                <c:pt idx="42">
                  <c:v>16265</c:v>
                </c:pt>
                <c:pt idx="43">
                  <c:v>12411</c:v>
                </c:pt>
                <c:pt idx="44">
                  <c:v>4246</c:v>
                </c:pt>
                <c:pt idx="45">
                  <c:v>38911</c:v>
                </c:pt>
                <c:pt idx="46">
                  <c:v>6969</c:v>
                </c:pt>
                <c:pt idx="47">
                  <c:v>11852</c:v>
                </c:pt>
                <c:pt idx="48">
                  <c:v>12999</c:v>
                </c:pt>
                <c:pt idx="49">
                  <c:v>7710</c:v>
                </c:pt>
                <c:pt idx="50">
                  <c:v>2904</c:v>
                </c:pt>
                <c:pt idx="51">
                  <c:v>15224</c:v>
                </c:pt>
                <c:pt idx="52">
                  <c:v>9977</c:v>
                </c:pt>
                <c:pt idx="53">
                  <c:v>5246</c:v>
                </c:pt>
                <c:pt idx="54">
                  <c:v>9962</c:v>
                </c:pt>
                <c:pt idx="55">
                  <c:v>34569</c:v>
                </c:pt>
                <c:pt idx="56">
                  <c:v>11749</c:v>
                </c:pt>
                <c:pt idx="57">
                  <c:v>12344</c:v>
                </c:pt>
                <c:pt idx="58">
                  <c:v>878</c:v>
                </c:pt>
                <c:pt idx="59">
                  <c:v>14746</c:v>
                </c:pt>
                <c:pt idx="60">
                  <c:v>9807</c:v>
                </c:pt>
                <c:pt idx="61">
                  <c:v>30293</c:v>
                </c:pt>
                <c:pt idx="62">
                  <c:v>7895</c:v>
                </c:pt>
                <c:pt idx="63">
                  <c:v>20580</c:v>
                </c:pt>
                <c:pt idx="64">
                  <c:v>17843</c:v>
                </c:pt>
                <c:pt idx="65">
                  <c:v>3715</c:v>
                </c:pt>
                <c:pt idx="66">
                  <c:v>14881</c:v>
                </c:pt>
                <c:pt idx="67">
                  <c:v>857</c:v>
                </c:pt>
                <c:pt idx="68">
                  <c:v>25824</c:v>
                </c:pt>
                <c:pt idx="69">
                  <c:v>995</c:v>
                </c:pt>
                <c:pt idx="70">
                  <c:v>3579</c:v>
                </c:pt>
                <c:pt idx="71">
                  <c:v>4137</c:v>
                </c:pt>
                <c:pt idx="72">
                  <c:v>21967</c:v>
                </c:pt>
                <c:pt idx="73">
                  <c:v>11684</c:v>
                </c:pt>
                <c:pt idx="74">
                  <c:v>18733</c:v>
                </c:pt>
                <c:pt idx="75">
                  <c:v>4284</c:v>
                </c:pt>
                <c:pt idx="76">
                  <c:v>14255</c:v>
                </c:pt>
                <c:pt idx="77">
                  <c:v>11640</c:v>
                </c:pt>
                <c:pt idx="78">
                  <c:v>1906</c:v>
                </c:pt>
                <c:pt idx="79">
                  <c:v>21239</c:v>
                </c:pt>
                <c:pt idx="80">
                  <c:v>1336</c:v>
                </c:pt>
                <c:pt idx="81">
                  <c:v>10520</c:v>
                </c:pt>
                <c:pt idx="82">
                  <c:v>10881</c:v>
                </c:pt>
                <c:pt idx="83">
                  <c:v>8363</c:v>
                </c:pt>
                <c:pt idx="84">
                  <c:v>1829</c:v>
                </c:pt>
                <c:pt idx="85">
                  <c:v>11047</c:v>
                </c:pt>
                <c:pt idx="86">
                  <c:v>6466</c:v>
                </c:pt>
                <c:pt idx="87">
                  <c:v>26735</c:v>
                </c:pt>
                <c:pt idx="88">
                  <c:v>5483</c:v>
                </c:pt>
                <c:pt idx="89">
                  <c:v>13281</c:v>
                </c:pt>
                <c:pt idx="90">
                  <c:v>1629</c:v>
                </c:pt>
                <c:pt idx="91">
                  <c:v>446</c:v>
                </c:pt>
                <c:pt idx="92">
                  <c:v>12506</c:v>
                </c:pt>
                <c:pt idx="93">
                  <c:v>3560</c:v>
                </c:pt>
                <c:pt idx="94">
                  <c:v>1331</c:v>
                </c:pt>
                <c:pt idx="95">
                  <c:v>10210</c:v>
                </c:pt>
                <c:pt idx="96">
                  <c:v>7514</c:v>
                </c:pt>
                <c:pt idx="97">
                  <c:v>4861</c:v>
                </c:pt>
                <c:pt idx="98">
                  <c:v>503</c:v>
                </c:pt>
                <c:pt idx="99">
                  <c:v>19095</c:v>
                </c:pt>
                <c:pt idx="100">
                  <c:v>17178</c:v>
                </c:pt>
                <c:pt idx="101">
                  <c:v>5122</c:v>
                </c:pt>
                <c:pt idx="102">
                  <c:v>3777</c:v>
                </c:pt>
                <c:pt idx="103">
                  <c:v>3232</c:v>
                </c:pt>
                <c:pt idx="104">
                  <c:v>3423</c:v>
                </c:pt>
                <c:pt idx="105">
                  <c:v>1067</c:v>
                </c:pt>
                <c:pt idx="106">
                  <c:v>1891</c:v>
                </c:pt>
                <c:pt idx="107">
                  <c:v>10409</c:v>
                </c:pt>
                <c:pt idx="108">
                  <c:v>5117</c:v>
                </c:pt>
                <c:pt idx="109">
                  <c:v>1464</c:v>
                </c:pt>
                <c:pt idx="110">
                  <c:v>2747</c:v>
                </c:pt>
                <c:pt idx="111">
                  <c:v>6311</c:v>
                </c:pt>
                <c:pt idx="112">
                  <c:v>8615</c:v>
                </c:pt>
                <c:pt idx="113">
                  <c:v>10187</c:v>
                </c:pt>
                <c:pt idx="114">
                  <c:v>6083</c:v>
                </c:pt>
                <c:pt idx="115">
                  <c:v>659</c:v>
                </c:pt>
                <c:pt idx="116">
                  <c:v>2480</c:v>
                </c:pt>
                <c:pt idx="117">
                  <c:v>659</c:v>
                </c:pt>
                <c:pt idx="118">
                  <c:v>6136</c:v>
                </c:pt>
                <c:pt idx="119">
                  <c:v>1000</c:v>
                </c:pt>
                <c:pt idx="120">
                  <c:v>7695</c:v>
                </c:pt>
                <c:pt idx="121">
                  <c:v>4675</c:v>
                </c:pt>
                <c:pt idx="122">
                  <c:v>9715</c:v>
                </c:pt>
                <c:pt idx="123">
                  <c:v>1752</c:v>
                </c:pt>
                <c:pt idx="124">
                  <c:v>1238</c:v>
                </c:pt>
                <c:pt idx="125">
                  <c:v>602</c:v>
                </c:pt>
                <c:pt idx="126">
                  <c:v>6912</c:v>
                </c:pt>
                <c:pt idx="127">
                  <c:v>885</c:v>
                </c:pt>
                <c:pt idx="128">
                  <c:v>1255</c:v>
                </c:pt>
                <c:pt idx="129">
                  <c:v>6734</c:v>
                </c:pt>
                <c:pt idx="130">
                  <c:v>3681</c:v>
                </c:pt>
                <c:pt idx="131">
                  <c:v>2808</c:v>
                </c:pt>
                <c:pt idx="132">
                  <c:v>3127</c:v>
                </c:pt>
                <c:pt idx="133">
                  <c:v>8383</c:v>
                </c:pt>
                <c:pt idx="134">
                  <c:v>2963</c:v>
                </c:pt>
                <c:pt idx="135">
                  <c:v>365</c:v>
                </c:pt>
                <c:pt idx="136">
                  <c:v>724</c:v>
                </c:pt>
                <c:pt idx="137">
                  <c:v>1023</c:v>
                </c:pt>
                <c:pt idx="138">
                  <c:v>880</c:v>
                </c:pt>
                <c:pt idx="139">
                  <c:v>3265</c:v>
                </c:pt>
                <c:pt idx="140" formatCode="_(* #,##0.00_);_(* \(#,##0.00\);_(* &quot;-&quot;??_);_(@_)">
                  <c:v>2347</c:v>
                </c:pt>
                <c:pt idx="141" formatCode="_(* #,##0.00_);_(* \(#,##0.00\);_(* &quot;-&quot;??_);_(@_)">
                  <c:v>1024</c:v>
                </c:pt>
                <c:pt idx="142" formatCode="_(* #,##0.00_);_(* \(#,##0.00\);_(* &quot;-&quot;??_);_(@_)">
                  <c:v>2807</c:v>
                </c:pt>
                <c:pt idx="143" formatCode="_(* #,##0.00_);_(* \(#,##0.00\);_(* &quot;-&quot;??_);_(@_)">
                  <c:v>1188</c:v>
                </c:pt>
                <c:pt idx="144" formatCode="_(* #,##0.00_);_(* \(#,##0.00\);_(* &quot;-&quot;??_);_(@_)">
                  <c:v>2550</c:v>
                </c:pt>
                <c:pt idx="145" formatCode="_(* #,##0.00_);_(* \(#,##0.00\);_(* &quot;-&quot;??_);_(@_)">
                  <c:v>1163</c:v>
                </c:pt>
                <c:pt idx="146" formatCode="_(* #,##0.00_);_(* \(#,##0.00\);_(* &quot;-&quot;??_);_(@_)">
                  <c:v>2703</c:v>
                </c:pt>
                <c:pt idx="147" formatCode="_(* #,##0.00_);_(* \(#,##0.00\);_(* &quot;-&quot;??_);_(@_)">
                  <c:v>4472</c:v>
                </c:pt>
                <c:pt idx="148" formatCode="_(* #,##0.00_);_(* \(#,##0.00\);_(* &quot;-&quot;??_);_(@_)">
                  <c:v>304</c:v>
                </c:pt>
                <c:pt idx="149" formatCode="_(* #,##0.00_);_(* \(#,##0.00\);_(* &quot;-&quot;??_);_(@_)">
                  <c:v>981</c:v>
                </c:pt>
                <c:pt idx="150" formatCode="_(* #,##0.00_);_(* \(#,##0.00\);_(* &quot;-&quot;??_);_(@_)">
                  <c:v>2376</c:v>
                </c:pt>
                <c:pt idx="151" formatCode="_(* #,##0.00_);_(* \(#,##0.00\);_(* &quot;-&quot;??_);_(@_)">
                  <c:v>10623</c:v>
                </c:pt>
                <c:pt idx="152" formatCode="_(* #,##0.00_);_(* \(#,##0.00\);_(* &quot;-&quot;??_);_(@_)">
                  <c:v>6532</c:v>
                </c:pt>
                <c:pt idx="153" formatCode="_(* #,##0.00_);_(* \(#,##0.00\);_(* &quot;-&quot;??_);_(@_)">
                  <c:v>6637</c:v>
                </c:pt>
                <c:pt idx="154" formatCode="_(* #,##0.00_);_(* \(#,##0.00\);_(* &quot;-&quot;??_);_(@_)">
                  <c:v>2255</c:v>
                </c:pt>
                <c:pt idx="155" formatCode="_(* #,##0.00_);_(* \(#,##0.00\);_(* &quot;-&quot;??_);_(@_)">
                  <c:v>1874</c:v>
                </c:pt>
                <c:pt idx="156" formatCode="_(* #,##0.00_);_(* \(#,##0.00\);_(* &quot;-&quot;??_);_(@_)">
                  <c:v>700</c:v>
                </c:pt>
                <c:pt idx="157" formatCode="_(* #,##0.00_);_(* \(#,##0.00\);_(* &quot;-&quot;??_);_(@_)">
                  <c:v>14344</c:v>
                </c:pt>
                <c:pt idx="158" formatCode="_(* #,##0.00_);_(* \(#,##0.00\);_(* &quot;-&quot;??_);_(@_)">
                  <c:v>1598</c:v>
                </c:pt>
                <c:pt idx="159" formatCode="_(* #,##0.00_);_(* \(#,##0.00\);_(* &quot;-&quot;??_);_(@_)">
                  <c:v>1391</c:v>
                </c:pt>
                <c:pt idx="160" formatCode="_(* #,##0.00_);_(* \(#,##0.00\);_(* &quot;-&quot;??_);_(@_)">
                  <c:v>2865</c:v>
                </c:pt>
                <c:pt idx="161" formatCode="_(* #,##0.00_);_(* \(#,##0.00\);_(* &quot;-&quot;??_);_(@_)">
                  <c:v>681</c:v>
                </c:pt>
                <c:pt idx="162" formatCode="_(* #,##0.00_);_(* \(#,##0.00\);_(* &quot;-&quot;??_);_(@_)">
                  <c:v>2400</c:v>
                </c:pt>
                <c:pt idx="163" formatCode="_(* #,##0.00_);_(* \(#,##0.00\);_(* &quot;-&quot;??_);_(@_)">
                  <c:v>5221</c:v>
                </c:pt>
                <c:pt idx="164" formatCode="_(* #,##0.00_);_(* \(#,##0.00\);_(* &quot;-&quot;??_);_(@_)">
                  <c:v>4677</c:v>
                </c:pt>
                <c:pt idx="165" formatCode="_(* #,##0.00_);_(* \(#,##0.00\);_(* &quot;-&quot;??_);_(@_)">
                  <c:v>74</c:v>
                </c:pt>
                <c:pt idx="166" formatCode="_(* #,##0.00_);_(* \(#,##0.00\);_(* &quot;-&quot;??_);_(@_)">
                  <c:v>1128</c:v>
                </c:pt>
                <c:pt idx="167" formatCode="_(* #,##0.00_);_(* \(#,##0.00\);_(* &quot;-&quot;??_);_(@_)">
                  <c:v>5582</c:v>
                </c:pt>
                <c:pt idx="168" formatCode="_(* #,##0.00_);_(* \(#,##0.00\);_(* &quot;-&quot;??_);_(@_)">
                  <c:v>570</c:v>
                </c:pt>
                <c:pt idx="169" formatCode="_(* #,##0.00_);_(* \(#,##0.00\);_(* &quot;-&quot;??_);_(@_)">
                  <c:v>4058</c:v>
                </c:pt>
                <c:pt idx="170" formatCode="_(* #,##0.00_);_(* \(#,##0.00\);_(* &quot;-&quot;??_);_(@_)">
                  <c:v>3093</c:v>
                </c:pt>
                <c:pt idx="171" formatCode="_(* #,##0.00_);_(* \(#,##0.00\);_(* &quot;-&quot;??_);_(@_)">
                  <c:v>500</c:v>
                </c:pt>
                <c:pt idx="172" formatCode="_(* #,##0.00_);_(* \(#,##0.00\);_(* &quot;-&quot;??_);_(@_)">
                  <c:v>1142</c:v>
                </c:pt>
                <c:pt idx="173" formatCode="_(* #,##0.00_);_(* \(#,##0.00\);_(* &quot;-&quot;??_);_(@_)">
                  <c:v>987</c:v>
                </c:pt>
                <c:pt idx="174" formatCode="_(* #,##0.00_);_(* \(#,##0.00\);_(* &quot;-&quot;??_);_(@_)">
                  <c:v>1661</c:v>
                </c:pt>
                <c:pt idx="175" formatCode="_(* #,##0.00_);_(* \(#,##0.00\);_(* &quot;-&quot;??_);_(@_)">
                  <c:v>559</c:v>
                </c:pt>
                <c:pt idx="176" formatCode="_(* #,##0.00_);_(* \(#,##0.00\);_(* &quot;-&quot;??_);_(@_)">
                  <c:v>2716</c:v>
                </c:pt>
                <c:pt idx="177" formatCode="_(* #,##0.00_);_(* \(#,##0.00\);_(* &quot;-&quot;??_);_(@_)">
                  <c:v>398</c:v>
                </c:pt>
                <c:pt idx="178" formatCode="_(* #,##0.00_);_(* \(#,##0.00\);_(* &quot;-&quot;??_);_(@_)">
                  <c:v>1870</c:v>
                </c:pt>
                <c:pt idx="179" formatCode="_(* #,##0.00_);_(* \(#,##0.00\);_(* &quot;-&quot;??_);_(@_)">
                  <c:v>1044</c:v>
                </c:pt>
                <c:pt idx="180" formatCode="_(* #,##0.00_);_(* \(#,##0.00\);_(* &quot;-&quot;??_);_(@_)">
                  <c:v>3776</c:v>
                </c:pt>
                <c:pt idx="181" formatCode="_(* #,##0.00_);_(* \(#,##0.00\);_(* &quot;-&quot;??_);_(@_)">
                  <c:v>2439</c:v>
                </c:pt>
                <c:pt idx="182" formatCode="_(* #,##0.00_);_(* \(#,##0.00\);_(* &quot;-&quot;??_);_(@_)">
                  <c:v>20300</c:v>
                </c:pt>
                <c:pt idx="183" formatCode="_(* #,##0.00_);_(* \(#,##0.00\);_(* &quot;-&quot;??_);_(@_)">
                  <c:v>2234</c:v>
                </c:pt>
                <c:pt idx="184" formatCode="_(* #,##0.00_);_(* \(#,##0.00\);_(* &quot;-&quot;??_);_(@_)">
                  <c:v>4242</c:v>
                </c:pt>
                <c:pt idx="185" formatCode="_(* #,##0.00_);_(* \(#,##0.00\);_(* &quot;-&quot;??_);_(@_)">
                  <c:v>6510</c:v>
                </c:pt>
                <c:pt idx="186" formatCode="_(* #,##0.00_);_(* \(#,##0.00\);_(* &quot;-&quot;??_);_(@_)">
                  <c:v>3034</c:v>
                </c:pt>
                <c:pt idx="187" formatCode="_(* #,##0.00_);_(* \(#,##0.00\);_(* &quot;-&quot;??_);_(@_)">
                  <c:v>2583</c:v>
                </c:pt>
                <c:pt idx="188" formatCode="_(* #,##0.00_);_(* \(#,##0.00\);_(* &quot;-&quot;??_);_(@_)">
                  <c:v>5199</c:v>
                </c:pt>
                <c:pt idx="189" formatCode="_(* #,##0.00_);_(* \(#,##0.00\);_(* &quot;-&quot;??_);_(@_)">
                  <c:v>1822</c:v>
                </c:pt>
                <c:pt idx="190" formatCode="_(* #,##0.00_);_(* \(#,##0.00\);_(* &quot;-&quot;??_);_(@_)">
                  <c:v>1996</c:v>
                </c:pt>
                <c:pt idx="191" formatCode="_(* #,##0.00_);_(* \(#,##0.00\);_(* &quot;-&quot;??_);_(@_)">
                  <c:v>1159</c:v>
                </c:pt>
                <c:pt idx="192" formatCode="_(* #,##0.00_);_(* \(#,##0.00\);_(* &quot;-&quot;??_);_(@_)">
                  <c:v>2472</c:v>
                </c:pt>
                <c:pt idx="193" formatCode="_(* #,##0.00_);_(* \(#,##0.00\);_(* &quot;-&quot;??_);_(@_)">
                  <c:v>1227</c:v>
                </c:pt>
                <c:pt idx="194" formatCode="_(* #,##0.00_);_(* \(#,##0.00\);_(* &quot;-&quot;??_);_(@_)">
                  <c:v>2890</c:v>
                </c:pt>
                <c:pt idx="195" formatCode="_(* #,##0.00_);_(* \(#,##0.00\);_(* &quot;-&quot;??_);_(@_)">
                  <c:v>583</c:v>
                </c:pt>
                <c:pt idx="196" formatCode="_(* #,##0.00_);_(* \(#,##0.00\);_(* &quot;-&quot;??_);_(@_)">
                  <c:v>1288</c:v>
                </c:pt>
                <c:pt idx="197" formatCode="_(* #,##0.00_);_(* \(#,##0.00\);_(* &quot;-&quot;??_);_(@_)">
                  <c:v>1274</c:v>
                </c:pt>
                <c:pt idx="198" formatCode="_(* #,##0.00_);_(* \(#,##0.00\);_(* &quot;-&quot;??_);_(@_)">
                  <c:v>845</c:v>
                </c:pt>
                <c:pt idx="199" formatCode="_(* #,##0.00_);_(* \(#,##0.00\);_(* &quot;-&quot;??_);_(@_)">
                  <c:v>7353</c:v>
                </c:pt>
                <c:pt idx="200" formatCode="_(* #,##0.00_);_(* \(#,##0.00\);_(* &quot;-&quot;??_);_(@_)">
                  <c:v>2942</c:v>
                </c:pt>
                <c:pt idx="201" formatCode="_(* #,##0.00_);_(* \(#,##0.00\);_(* &quot;-&quot;??_);_(@_)">
                  <c:v>1331</c:v>
                </c:pt>
                <c:pt idx="202" formatCode="_(* #,##0.00_);_(* \(#,##0.00\);_(* &quot;-&quot;??_);_(@_)">
                  <c:v>6847</c:v>
                </c:pt>
                <c:pt idx="203" formatCode="_(* #,##0.00_);_(* \(#,##0.00\);_(* &quot;-&quot;??_);_(@_)">
                  <c:v>2018</c:v>
                </c:pt>
                <c:pt idx="204" formatCode="_(* #,##0.00_);_(* \(#,##0.00\);_(* &quot;-&quot;??_);_(@_)">
                  <c:v>1927</c:v>
                </c:pt>
                <c:pt idx="205" formatCode="_(* #,##0.00_);_(* \(#,##0.00\);_(* &quot;-&quot;??_);_(@_)">
                  <c:v>1044</c:v>
                </c:pt>
                <c:pt idx="206" formatCode="_(* #,##0.00_);_(* \(#,##0.00\);_(* &quot;-&quot;??_);_(@_)">
                  <c:v>2942</c:v>
                </c:pt>
                <c:pt idx="207" formatCode="_(* #,##0.00_);_(* \(#,##0.00\);_(* &quot;-&quot;??_);_(@_)">
                  <c:v>5786</c:v>
                </c:pt>
                <c:pt idx="208" formatCode="_(* #,##0.00_);_(* \(#,##0.00\);_(* &quot;-&quot;??_);_(@_)">
                  <c:v>1670</c:v>
                </c:pt>
                <c:pt idx="209" formatCode="_(* #,##0.00_);_(* \(#,##0.00\);_(* &quot;-&quot;??_);_(@_)">
                  <c:v>6664</c:v>
                </c:pt>
                <c:pt idx="210" formatCode="_(* #,##0.00_);_(* \(#,##0.00\);_(* &quot;-&quot;??_);_(@_)">
                  <c:v>1756</c:v>
                </c:pt>
                <c:pt idx="211" formatCode="_(* #,##0.00_);_(* \(#,##0.00\);_(* &quot;-&quot;??_);_(@_)">
                  <c:v>4365</c:v>
                </c:pt>
                <c:pt idx="212" formatCode="_(* #,##0.00_);_(* \(#,##0.00\);_(* &quot;-&quot;??_);_(@_)">
                  <c:v>2544</c:v>
                </c:pt>
                <c:pt idx="213" formatCode="_(* #,##0.00_);_(* \(#,##0.00\);_(* &quot;-&quot;??_);_(@_)">
                  <c:v>225</c:v>
                </c:pt>
                <c:pt idx="214" formatCode="_(* #,##0.00_);_(* \(#,##0.00\);_(* &quot;-&quot;??_);_(@_)">
                  <c:v>788</c:v>
                </c:pt>
                <c:pt idx="215" formatCode="_(* #,##0.00_);_(* \(#,##0.00\);_(* &quot;-&quot;??_);_(@_)">
                  <c:v>445</c:v>
                </c:pt>
                <c:pt idx="216" formatCode="_(* #,##0.00_);_(* \(#,##0.00\);_(* &quot;-&quot;??_);_(@_)">
                  <c:v>1038</c:v>
                </c:pt>
                <c:pt idx="217" formatCode="_(* #,##0.00_);_(* \(#,##0.00\);_(* &quot;-&quot;??_);_(@_)">
                  <c:v>2733</c:v>
                </c:pt>
                <c:pt idx="218" formatCode="_(* #,##0.00_);_(* \(#,##0.00\);_(* &quot;-&quot;??_);_(@_)">
                  <c:v>3765</c:v>
                </c:pt>
                <c:pt idx="219" formatCode="_(* #,##0.00_);_(* \(#,##0.00\);_(* &quot;-&quot;??_);_(@_)">
                  <c:v>2551</c:v>
                </c:pt>
                <c:pt idx="220" formatCode="_(* #,##0.00_);_(* \(#,##0.00\);_(* &quot;-&quot;??_);_(@_)">
                  <c:v>4458</c:v>
                </c:pt>
                <c:pt idx="221" formatCode="_(* #,##0.00_);_(* \(#,##0.00\);_(* &quot;-&quot;??_);_(@_)">
                  <c:v>1193</c:v>
                </c:pt>
                <c:pt idx="222" formatCode="_(* #,##0.00_);_(* \(#,##0.00\);_(* &quot;-&quot;??_);_(@_)">
                  <c:v>2482</c:v>
                </c:pt>
                <c:pt idx="223" formatCode="_(* #,##0.00_);_(* \(#,##0.00\);_(* &quot;-&quot;??_);_(@_)">
                  <c:v>2220</c:v>
                </c:pt>
                <c:pt idx="224" formatCode="_(* #,##0.00_);_(* \(#,##0.00\);_(* &quot;-&quot;??_);_(@_)">
                  <c:v>3332</c:v>
                </c:pt>
                <c:pt idx="225" formatCode="_(* #,##0.00_);_(* \(#,##0.00\);_(* &quot;-&quot;??_);_(@_)">
                  <c:v>7228</c:v>
                </c:pt>
                <c:pt idx="226" formatCode="_(* #,##0.00_);_(* \(#,##0.00\);_(* &quot;-&quot;??_);_(@_)">
                  <c:v>1921</c:v>
                </c:pt>
                <c:pt idx="227" formatCode="_(* #,##0.00_);_(* \(#,##0.00\);_(* &quot;-&quot;??_);_(@_)">
                  <c:v>763</c:v>
                </c:pt>
                <c:pt idx="228" formatCode="_(* #,##0.00_);_(* \(#,##0.00\);_(* &quot;-&quot;??_);_(@_)">
                  <c:v>1928</c:v>
                </c:pt>
                <c:pt idx="229" formatCode="_(* #,##0.00_);_(* \(#,##0.00\);_(* &quot;-&quot;??_);_(@_)">
                  <c:v>469</c:v>
                </c:pt>
                <c:pt idx="230" formatCode="_(* #,##0.00_);_(* \(#,##0.00\);_(* &quot;-&quot;??_);_(@_)">
                  <c:v>7255</c:v>
                </c:pt>
                <c:pt idx="231" formatCode="_(* #,##0.00_);_(* \(#,##0.00\);_(* &quot;-&quot;??_);_(@_)">
                  <c:v>1102</c:v>
                </c:pt>
                <c:pt idx="232" formatCode="_(* #,##0.00_);_(* \(#,##0.00\);_(* &quot;-&quot;??_);_(@_)">
                  <c:v>1533</c:v>
                </c:pt>
                <c:pt idx="233" formatCode="_(* #,##0.00_);_(* \(#,##0.00\);_(* &quot;-&quot;??_);_(@_)">
                  <c:v>832</c:v>
                </c:pt>
                <c:pt idx="234" formatCode="_(* #,##0.00_);_(* \(#,##0.00\);_(* &quot;-&quot;??_);_(@_)">
                  <c:v>1318</c:v>
                </c:pt>
                <c:pt idx="235" formatCode="_(* #,##0.00_);_(* \(#,##0.00\);_(* &quot;-&quot;??_);_(@_)">
                  <c:v>1401</c:v>
                </c:pt>
                <c:pt idx="236" formatCode="_(* #,##0.00_);_(* \(#,##0.00\);_(* &quot;-&quot;??_);_(@_)">
                  <c:v>905</c:v>
                </c:pt>
                <c:pt idx="237" formatCode="_(* #,##0.00_);_(* \(#,##0.00\);_(* &quot;-&quot;??_);_(@_)">
                  <c:v>963</c:v>
                </c:pt>
                <c:pt idx="238" formatCode="_(* #,##0.00_);_(* \(#,##0.00\);_(* &quot;-&quot;??_);_(@_)">
                  <c:v>1388</c:v>
                </c:pt>
                <c:pt idx="239" formatCode="_(* #,##0.00_);_(* \(#,##0.00\);_(* &quot;-&quot;??_);_(@_)">
                  <c:v>1229</c:v>
                </c:pt>
                <c:pt idx="240" formatCode="_(* #,##0.00_);_(* \(#,##0.00\);_(* &quot;-&quot;??_);_(@_)">
                  <c:v>1975</c:v>
                </c:pt>
                <c:pt idx="241" formatCode="_(* #,##0.00_);_(* \(#,##0.00\);_(* &quot;-&quot;??_);_(@_)">
                  <c:v>530</c:v>
                </c:pt>
                <c:pt idx="242" formatCode="_(* #,##0.00_);_(* \(#,##0.00\);_(* &quot;-&quot;??_);_(@_)">
                  <c:v>512</c:v>
                </c:pt>
                <c:pt idx="243" formatCode="_(* #,##0.00_);_(* \(#,##0.00\);_(* &quot;-&quot;??_);_(@_)">
                  <c:v>6628</c:v>
                </c:pt>
                <c:pt idx="244" formatCode="_(* #,##0.00_);_(* \(#,##0.00\);_(* &quot;-&quot;??_);_(@_)">
                  <c:v>4571</c:v>
                </c:pt>
                <c:pt idx="245" formatCode="_(* #,##0.00_);_(* \(#,##0.00\);_(* &quot;-&quot;??_);_(@_)">
                  <c:v>4002</c:v>
                </c:pt>
                <c:pt idx="246" formatCode="_(* #,##0.00_);_(* \(#,##0.00\);_(* &quot;-&quot;??_);_(@_)">
                  <c:v>3245</c:v>
                </c:pt>
                <c:pt idx="247" formatCode="_(* #,##0.00_);_(* \(#,##0.00\);_(* &quot;-&quot;??_);_(@_)">
                  <c:v>935</c:v>
                </c:pt>
                <c:pt idx="248" formatCode="_(* #,##0.00_);_(* \(#,##0.00\);_(* &quot;-&quot;??_);_(@_)">
                  <c:v>180</c:v>
                </c:pt>
                <c:pt idx="249" formatCode="_(* #,##0.00_);_(* \(#,##0.00\);_(* &quot;-&quot;??_);_(@_)">
                  <c:v>8761</c:v>
                </c:pt>
                <c:pt idx="250" formatCode="_(* #,##0.00_);_(* \(#,##0.00\);_(* &quot;-&quot;??_);_(@_)">
                  <c:v>2738</c:v>
                </c:pt>
                <c:pt idx="251" formatCode="_(* #,##0.00_);_(* \(#,##0.00\);_(* &quot;-&quot;??_);_(@_)">
                  <c:v>3938</c:v>
                </c:pt>
                <c:pt idx="252" formatCode="_(* #,##0.00_);_(* \(#,##0.00\);_(* &quot;-&quot;??_);_(@_)">
                  <c:v>5327</c:v>
                </c:pt>
                <c:pt idx="253" formatCode="_(* #,##0.00_);_(* \(#,##0.00\);_(* &quot;-&quot;??_);_(@_)">
                  <c:v>930</c:v>
                </c:pt>
                <c:pt idx="254" formatCode="_(* #,##0.00_);_(* \(#,##0.00\);_(* &quot;-&quot;??_);_(@_)">
                  <c:v>1650</c:v>
                </c:pt>
                <c:pt idx="255" formatCode="_(* #,##0.00_);_(* \(#,##0.00\);_(* &quot;-&quot;??_);_(@_)">
                  <c:v>840</c:v>
                </c:pt>
                <c:pt idx="256" formatCode="_(* #,##0.00_);_(* \(#,##0.00\);_(* &quot;-&quot;??_);_(@_)">
                  <c:v>1063</c:v>
                </c:pt>
                <c:pt idx="257" formatCode="_(* #,##0.00_);_(* \(#,##0.00\);_(* &quot;-&quot;??_);_(@_)">
                  <c:v>4804</c:v>
                </c:pt>
                <c:pt idx="258" formatCode="_(* #,##0.00_);_(* \(#,##0.00\);_(* &quot;-&quot;??_);_(@_)">
                  <c:v>519</c:v>
                </c:pt>
                <c:pt idx="259" formatCode="_(* #,##0.00_);_(* \(#,##0.00\);_(* &quot;-&quot;??_);_(@_)">
                  <c:v>2530</c:v>
                </c:pt>
                <c:pt idx="260" formatCode="_(* #,##0.00_);_(* \(#,##0.00\);_(* &quot;-&quot;??_);_(@_)">
                  <c:v>508</c:v>
                </c:pt>
                <c:pt idx="261" formatCode="_(* #,##0.00_);_(* \(#,##0.00\);_(* &quot;-&quot;??_);_(@_)">
                  <c:v>2602</c:v>
                </c:pt>
                <c:pt idx="262" formatCode="_(* #,##0.00_);_(* \(#,##0.00\);_(* &quot;-&quot;??_);_(@_)">
                  <c:v>465</c:v>
                </c:pt>
                <c:pt idx="263" formatCode="_(* #,##0.00_);_(* \(#,##0.00\);_(* &quot;-&quot;??_);_(@_)">
                  <c:v>1351</c:v>
                </c:pt>
                <c:pt idx="264" formatCode="_(* #,##0.00_);_(* \(#,##0.00\);_(* &quot;-&quot;??_);_(@_)">
                  <c:v>3523</c:v>
                </c:pt>
                <c:pt idx="265" formatCode="_(* #,##0.00_);_(* \(#,##0.00\);_(* &quot;-&quot;??_);_(@_)">
                  <c:v>1201</c:v>
                </c:pt>
                <c:pt idx="266" formatCode="_(* #,##0.00_);_(* \(#,##0.00\);_(* &quot;-&quot;??_);_(@_)">
                  <c:v>565</c:v>
                </c:pt>
                <c:pt idx="267" formatCode="_(* #,##0.00_);_(* \(#,##0.00\);_(* &quot;-&quot;??_);_(@_)">
                  <c:v>1749</c:v>
                </c:pt>
                <c:pt idx="268" formatCode="_(* #,##0.00_);_(* \(#,##0.00\);_(* &quot;-&quot;??_);_(@_)">
                  <c:v>6074</c:v>
                </c:pt>
                <c:pt idx="269" formatCode="_(* #,##0.00_);_(* \(#,##0.00\);_(* &quot;-&quot;??_);_(@_)">
                  <c:v>4925</c:v>
                </c:pt>
                <c:pt idx="270" formatCode="_(* #,##0.00_);_(* \(#,##0.00\);_(* &quot;-&quot;??_);_(@_)">
                  <c:v>236</c:v>
                </c:pt>
                <c:pt idx="271" formatCode="_(* #,##0.00_);_(* \(#,##0.00\);_(* &quot;-&quot;??_);_(@_)">
                  <c:v>723</c:v>
                </c:pt>
                <c:pt idx="272" formatCode="_(* #,##0.00_);_(* \(#,##0.00\);_(* &quot;-&quot;??_);_(@_)">
                  <c:v>1146</c:v>
                </c:pt>
                <c:pt idx="273" formatCode="_(* #,##0.00_);_(* \(#,##0.00\);_(* &quot;-&quot;??_);_(@_)">
                  <c:v>1247</c:v>
                </c:pt>
                <c:pt idx="274" formatCode="_(* #,##0.00_);_(* \(#,##0.00\);_(* &quot;-&quot;??_);_(@_)">
                  <c:v>3845</c:v>
                </c:pt>
                <c:pt idx="275" formatCode="_(* #,##0.00_);_(* \(#,##0.00\);_(* &quot;-&quot;??_);_(@_)">
                  <c:v>1001</c:v>
                </c:pt>
                <c:pt idx="276" formatCode="_(* #,##0.00_);_(* \(#,##0.00\);_(* &quot;-&quot;??_);_(@_)">
                  <c:v>771</c:v>
                </c:pt>
                <c:pt idx="277" formatCode="_(* #,##0.00_);_(* \(#,##0.00\);_(* &quot;-&quot;??_);_(@_)">
                  <c:v>4367</c:v>
                </c:pt>
                <c:pt idx="278" formatCode="_(* #,##0.00_);_(* \(#,##0.00\);_(* &quot;-&quot;??_);_(@_)">
                  <c:v>1066</c:v>
                </c:pt>
                <c:pt idx="279" formatCode="_(* #,##0.00_);_(* \(#,##0.00\);_(* &quot;-&quot;??_);_(@_)">
                  <c:v>2958</c:v>
                </c:pt>
                <c:pt idx="280" formatCode="_(* #,##0.00_);_(* \(#,##0.00\);_(* &quot;-&quot;??_);_(@_)">
                  <c:v>1318</c:v>
                </c:pt>
                <c:pt idx="281" formatCode="_(* #,##0.00_);_(* \(#,##0.00\);_(* &quot;-&quot;??_);_(@_)">
                  <c:v>1329</c:v>
                </c:pt>
                <c:pt idx="282" formatCode="_(* #,##0.00_);_(* \(#,##0.00\);_(* &quot;-&quot;??_);_(@_)">
                  <c:v>303</c:v>
                </c:pt>
                <c:pt idx="283" formatCode="_(* #,##0.00_);_(* \(#,##0.00\);_(* &quot;-&quot;??_);_(@_)">
                  <c:v>496</c:v>
                </c:pt>
                <c:pt idx="284" formatCode="_(* #,##0.00_);_(* \(#,##0.00\);_(* &quot;-&quot;??_);_(@_)">
                  <c:v>1688</c:v>
                </c:pt>
                <c:pt idx="285" formatCode="_(* #,##0.00_);_(* \(#,##0.00\);_(* &quot;-&quot;??_);_(@_)">
                  <c:v>2001</c:v>
                </c:pt>
                <c:pt idx="286" formatCode="_(* #,##0.00_);_(* \(#,##0.00\);_(* &quot;-&quot;??_);_(@_)">
                  <c:v>9579</c:v>
                </c:pt>
                <c:pt idx="287" formatCode="_(* #,##0.00_);_(* \(#,##0.00\);_(* &quot;-&quot;??_);_(@_)">
                  <c:v>3271</c:v>
                </c:pt>
                <c:pt idx="288" formatCode="_(* #,##0.00_);_(* \(#,##0.00\);_(* &quot;-&quot;??_);_(@_)">
                  <c:v>1472</c:v>
                </c:pt>
                <c:pt idx="289" formatCode="_(* #,##0.00_);_(* \(#,##0.00\);_(* &quot;-&quot;??_);_(@_)">
                  <c:v>1111</c:v>
                </c:pt>
                <c:pt idx="290" formatCode="_(* #,##0.00_);_(* \(#,##0.00\);_(* &quot;-&quot;??_);_(@_)">
                  <c:v>2966</c:v>
                </c:pt>
                <c:pt idx="291" formatCode="_(* #,##0.00_);_(* \(#,##0.00\);_(* &quot;-&quot;??_);_(@_)">
                  <c:v>1644</c:v>
                </c:pt>
                <c:pt idx="292" formatCode="_(* #,##0.00_);_(* \(#,##0.00\);_(* &quot;-&quot;??_);_(@_)">
                  <c:v>372</c:v>
                </c:pt>
                <c:pt idx="293" formatCode="_(* #,##0.00_);_(* \(#,##0.00\);_(* &quot;-&quot;??_);_(@_)">
                  <c:v>603</c:v>
                </c:pt>
                <c:pt idx="294" formatCode="_(* #,##0.00_);_(* \(#,##0.00\);_(* &quot;-&quot;??_);_(@_)">
                  <c:v>997</c:v>
                </c:pt>
                <c:pt idx="295" formatCode="_(* #,##0.00_);_(* \(#,##0.00\);_(* &quot;-&quot;??_);_(@_)">
                  <c:v>629</c:v>
                </c:pt>
                <c:pt idx="296" formatCode="_(* #,##0.00_);_(* \(#,##0.00\);_(* &quot;-&quot;??_);_(@_)">
                  <c:v>480</c:v>
                </c:pt>
                <c:pt idx="297" formatCode="_(* #,##0.00_);_(* \(#,##0.00\);_(* &quot;-&quot;??_);_(@_)">
                  <c:v>663</c:v>
                </c:pt>
                <c:pt idx="298" formatCode="_(* #,##0.00_);_(* \(#,##0.00\);_(* &quot;-&quot;??_);_(@_)">
                  <c:v>1639</c:v>
                </c:pt>
                <c:pt idx="299" formatCode="_(* #,##0.00_);_(* \(#,##0.00\);_(* &quot;-&quot;??_);_(@_)">
                  <c:v>418</c:v>
                </c:pt>
                <c:pt idx="300" formatCode="_(* #,##0.00_);_(* \(#,##0.00\);_(* &quot;-&quot;??_);_(@_)">
                  <c:v>1091</c:v>
                </c:pt>
                <c:pt idx="301" formatCode="_(* #,##0.00_);_(* \(#,##0.00\);_(* &quot;-&quot;??_);_(@_)">
                  <c:v>1996</c:v>
                </c:pt>
                <c:pt idx="302" formatCode="_(* #,##0.00_);_(* \(#,##0.00\);_(* &quot;-&quot;??_);_(@_)">
                  <c:v>1332</c:v>
                </c:pt>
                <c:pt idx="303" formatCode="_(* #,##0.00_);_(* \(#,##0.00\);_(* &quot;-&quot;??_);_(@_)">
                  <c:v>2862</c:v>
                </c:pt>
                <c:pt idx="304" formatCode="_(* #,##0.00_);_(* \(#,##0.00\);_(* &quot;-&quot;??_);_(@_)">
                  <c:v>1911</c:v>
                </c:pt>
                <c:pt idx="305" formatCode="_(* #,##0.00_);_(* \(#,##0.00\);_(* &quot;-&quot;??_);_(@_)">
                  <c:v>1667</c:v>
                </c:pt>
                <c:pt idx="306" formatCode="_(* #,##0.00_);_(* \(#,##0.00\);_(* &quot;-&quot;??_);_(@_)">
                  <c:v>606</c:v>
                </c:pt>
                <c:pt idx="307" formatCode="_(* #,##0.00_);_(* \(#,##0.00\);_(* &quot;-&quot;??_);_(@_)">
                  <c:v>845</c:v>
                </c:pt>
                <c:pt idx="308" formatCode="_(* #,##0.00_);_(* \(#,##0.00\);_(* &quot;-&quot;??_);_(@_)">
                  <c:v>752</c:v>
                </c:pt>
                <c:pt idx="309" formatCode="_(* #,##0.00_);_(* \(#,##0.00\);_(* &quot;-&quot;??_);_(@_)">
                  <c:v>404</c:v>
                </c:pt>
                <c:pt idx="310" formatCode="_(* #,##0.00_);_(* \(#,##0.00\);_(* &quot;-&quot;??_);_(@_)">
                  <c:v>2890</c:v>
                </c:pt>
                <c:pt idx="311" formatCode="_(* #,##0.00_);_(* \(#,##0.00\);_(* &quot;-&quot;??_);_(@_)">
                  <c:v>1341</c:v>
                </c:pt>
                <c:pt idx="312" formatCode="_(* #,##0.00_);_(* \(#,##0.00\);_(* &quot;-&quot;??_);_(@_)">
                  <c:v>173</c:v>
                </c:pt>
                <c:pt idx="313" formatCode="_(* #,##0.00_);_(* \(#,##0.00\);_(* &quot;-&quot;??_);_(@_)">
                  <c:v>1089</c:v>
                </c:pt>
                <c:pt idx="314" formatCode="_(* #,##0.00_);_(* \(#,##0.00\);_(* &quot;-&quot;??_);_(@_)">
                  <c:v>917</c:v>
                </c:pt>
                <c:pt idx="315" formatCode="_(* #,##0.00_);_(* \(#,##0.00\);_(* &quot;-&quot;??_);_(@_)">
                  <c:v>394</c:v>
                </c:pt>
                <c:pt idx="316" formatCode="_(* #,##0.00_);_(* \(#,##0.00\);_(* &quot;-&quot;??_);_(@_)">
                  <c:v>191</c:v>
                </c:pt>
                <c:pt idx="317" formatCode="_(* #,##0.00_);_(* \(#,##0.00\);_(* &quot;-&quot;??_);_(@_)">
                  <c:v>985</c:v>
                </c:pt>
                <c:pt idx="318" formatCode="_(* #,##0.00_);_(* \(#,##0.00\);_(* &quot;-&quot;??_);_(@_)">
                  <c:v>847</c:v>
                </c:pt>
                <c:pt idx="319" formatCode="_(* #,##0.00_);_(* \(#,##0.00\);_(* &quot;-&quot;??_);_(@_)">
                  <c:v>534</c:v>
                </c:pt>
                <c:pt idx="320" formatCode="_(* #,##0.00_);_(* \(#,##0.00\);_(* &quot;-&quot;??_);_(@_)">
                  <c:v>456</c:v>
                </c:pt>
                <c:pt idx="321" formatCode="_(* #,##0.00_);_(* \(#,##0.00\);_(* &quot;-&quot;??_);_(@_)">
                  <c:v>251</c:v>
                </c:pt>
                <c:pt idx="322" formatCode="_(* #,##0.00_);_(* \(#,##0.00\);_(* &quot;-&quot;??_);_(@_)">
                  <c:v>593</c:v>
                </c:pt>
                <c:pt idx="323" formatCode="_(* #,##0.00_);_(* \(#,##0.00\);_(* &quot;-&quot;??_);_(@_)">
                  <c:v>2620</c:v>
                </c:pt>
                <c:pt idx="324" formatCode="_(* #,##0.00_);_(* \(#,##0.00\);_(* &quot;-&quot;??_);_(@_)">
                  <c:v>2189</c:v>
                </c:pt>
                <c:pt idx="325" formatCode="_(* #,##0.00_);_(* \(#,##0.00\);_(* &quot;-&quot;??_);_(@_)">
                  <c:v>366</c:v>
                </c:pt>
                <c:pt idx="326" formatCode="_(* #,##0.00_);_(* \(#,##0.00\);_(* &quot;-&quot;??_);_(@_)">
                  <c:v>2181</c:v>
                </c:pt>
                <c:pt idx="327" formatCode="_(* #,##0.00_);_(* \(#,##0.00\);_(* &quot;-&quot;??_);_(@_)">
                  <c:v>2511</c:v>
                </c:pt>
                <c:pt idx="328" formatCode="_(* #,##0.00_);_(* \(#,##0.00\);_(* &quot;-&quot;??_);_(@_)">
                  <c:v>1541</c:v>
                </c:pt>
                <c:pt idx="329" formatCode="_(* #,##0.00_);_(* \(#,##0.00\);_(* &quot;-&quot;??_);_(@_)">
                  <c:v>1148</c:v>
                </c:pt>
                <c:pt idx="330" formatCode="_(* #,##0.00_);_(* \(#,##0.00\);_(* &quot;-&quot;??_);_(@_)">
                  <c:v>2608</c:v>
                </c:pt>
                <c:pt idx="331" formatCode="_(* #,##0.00_);_(* \(#,##0.00\);_(* &quot;-&quot;??_);_(@_)">
                  <c:v>335</c:v>
                </c:pt>
                <c:pt idx="332" formatCode="_(* #,##0.00_);_(* \(#,##0.00\);_(* &quot;-&quot;??_);_(@_)">
                  <c:v>540</c:v>
                </c:pt>
                <c:pt idx="333" formatCode="_(* #,##0.00_);_(* \(#,##0.00\);_(* &quot;-&quot;??_);_(@_)">
                  <c:v>1814</c:v>
                </c:pt>
                <c:pt idx="334" formatCode="_(* #,##0.00_);_(* \(#,##0.00\);_(* &quot;-&quot;??_);_(@_)">
                  <c:v>536</c:v>
                </c:pt>
                <c:pt idx="335" formatCode="_(* #,##0.00_);_(* \(#,##0.00\);_(* &quot;-&quot;??_);_(@_)">
                  <c:v>4561</c:v>
                </c:pt>
                <c:pt idx="336" formatCode="_(* #,##0.00_);_(* \(#,##0.00\);_(* &quot;-&quot;??_);_(@_)">
                  <c:v>990</c:v>
                </c:pt>
                <c:pt idx="337" formatCode="_(* #,##0.00_);_(* \(#,##0.00\);_(* &quot;-&quot;??_);_(@_)">
                  <c:v>1612</c:v>
                </c:pt>
                <c:pt idx="338" formatCode="_(* #,##0.00_);_(* \(#,##0.00\);_(* &quot;-&quot;??_);_(@_)">
                  <c:v>804</c:v>
                </c:pt>
                <c:pt idx="339" formatCode="_(* #,##0.00_);_(* \(#,##0.00\);_(* &quot;-&quot;??_);_(@_)">
                  <c:v>842</c:v>
                </c:pt>
                <c:pt idx="340" formatCode="_(* #,##0.00_);_(* \(#,##0.00\);_(* &quot;-&quot;??_);_(@_)">
                  <c:v>549</c:v>
                </c:pt>
                <c:pt idx="341" formatCode="_(* #,##0.00_);_(* \(#,##0.00\);_(* &quot;-&quot;??_);_(@_)">
                  <c:v>2311</c:v>
                </c:pt>
                <c:pt idx="342" formatCode="_(* #,##0.00_);_(* \(#,##0.00\);_(* &quot;-&quot;??_);_(@_)">
                  <c:v>845</c:v>
                </c:pt>
                <c:pt idx="343" formatCode="_(* #,##0.00_);_(* \(#,##0.00\);_(* &quot;-&quot;??_);_(@_)">
                  <c:v>2698</c:v>
                </c:pt>
                <c:pt idx="344" formatCode="_(* #,##0.00_);_(* \(#,##0.00\);_(* &quot;-&quot;??_);_(@_)">
                  <c:v>451</c:v>
                </c:pt>
                <c:pt idx="345" formatCode="_(* #,##0.00_);_(* \(#,##0.00\);_(* &quot;-&quot;??_);_(@_)">
                  <c:v>372</c:v>
                </c:pt>
                <c:pt idx="346" formatCode="_(* #,##0.00_);_(* \(#,##0.00\);_(* &quot;-&quot;??_);_(@_)">
                  <c:v>462</c:v>
                </c:pt>
                <c:pt idx="347" formatCode="_(* #,##0.00_);_(* \(#,##0.00\);_(* &quot;-&quot;??_);_(@_)">
                  <c:v>1290</c:v>
                </c:pt>
                <c:pt idx="348" formatCode="_(* #,##0.00_);_(* \(#,##0.00\);_(* &quot;-&quot;??_);_(@_)">
                  <c:v>307</c:v>
                </c:pt>
                <c:pt idx="349" formatCode="_(* #,##0.00_);_(* \(#,##0.00\);_(* &quot;-&quot;??_);_(@_)">
                  <c:v>173</c:v>
                </c:pt>
              </c:numCache>
            </c:numRef>
          </c:yVal>
          <c:smooth val="0"/>
          <c:extLst>
            <c:ext xmlns:c16="http://schemas.microsoft.com/office/drawing/2014/chart" uri="{C3380CC4-5D6E-409C-BE32-E72D297353CC}">
              <c16:uniqueId val="{00000002-B49C-44E5-B430-A57C467D4D3D}"/>
            </c:ext>
          </c:extLst>
        </c:ser>
        <c:dLbls>
          <c:showLegendKey val="0"/>
          <c:showVal val="0"/>
          <c:showCatName val="0"/>
          <c:showSerName val="0"/>
          <c:showPercent val="0"/>
          <c:showBubbleSize val="0"/>
        </c:dLbls>
        <c:axId val="1837638800"/>
        <c:axId val="1806860768"/>
      </c:scatterChart>
      <c:valAx>
        <c:axId val="1837638800"/>
        <c:scaling>
          <c:orientation val="minMax"/>
          <c:min val="0.1"/>
        </c:scaling>
        <c:delete val="0"/>
        <c:axPos val="b"/>
        <c:numFmt formatCode="0%"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6860768"/>
        <c:crosses val="autoZero"/>
        <c:crossBetween val="midCat"/>
      </c:valAx>
      <c:valAx>
        <c:axId val="1806860768"/>
        <c:scaling>
          <c:orientation val="minMax"/>
        </c:scaling>
        <c:delete val="0"/>
        <c:axPos val="l"/>
        <c:numFmt formatCode="#,##0"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7638800"/>
        <c:crosses val="autoZero"/>
        <c:crossBetween val="midCat"/>
        <c:dispUnits>
          <c:builtInUnit val="thousands"/>
          <c:dispUnitsLbl>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b-NO"/>
                    <a:t>Tusen sysselsatte</a:t>
                  </a:r>
                </a:p>
              </c:rich>
            </c:tx>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dispUnitsLbl>
        </c:dispUnits>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stacked"/>
        <c:varyColors val="0"/>
        <c:ser>
          <c:idx val="0"/>
          <c:order val="0"/>
          <c:tx>
            <c:strRef>
              <c:f>Kommuner!$I$1</c:f>
              <c:strCache>
                <c:ptCount val="1"/>
                <c:pt idx="0">
                  <c:v>Effektiviseringspotensial (venstre akse)</c:v>
                </c:pt>
              </c:strCache>
            </c:strRef>
          </c:tx>
          <c:spPr>
            <a:solidFill>
              <a:srgbClr val="395775"/>
            </a:solidFill>
            <a:ln>
              <a:noFill/>
            </a:ln>
            <a:effectLst/>
          </c:spPr>
          <c:invertIfNegative val="0"/>
          <c:cat>
            <c:strRef>
              <c:f>Kommuner!$K$13:$K$22</c:f>
              <c:strCache>
                <c:ptCount val="10"/>
                <c:pt idx="0">
                  <c:v>Hattfjelldal</c:v>
                </c:pt>
                <c:pt idx="1">
                  <c:v>Stranda</c:v>
                </c:pt>
                <c:pt idx="2">
                  <c:v>Hægebostad</c:v>
                </c:pt>
                <c:pt idx="3">
                  <c:v>Frøya</c:v>
                </c:pt>
                <c:pt idx="4">
                  <c:v>Gratangen</c:v>
                </c:pt>
                <c:pt idx="5">
                  <c:v>Loppa</c:v>
                </c:pt>
                <c:pt idx="6">
                  <c:v>Måsøy</c:v>
                </c:pt>
                <c:pt idx="7">
                  <c:v>Skjervøy</c:v>
                </c:pt>
                <c:pt idx="8">
                  <c:v>Værøy</c:v>
                </c:pt>
                <c:pt idx="9">
                  <c:v>Røst</c:v>
                </c:pt>
              </c:strCache>
            </c:strRef>
          </c:cat>
          <c:val>
            <c:numRef>
              <c:f>Kommuner!$I$13:$I$22</c:f>
              <c:numCache>
                <c:formatCode>General</c:formatCode>
                <c:ptCount val="10"/>
                <c:pt idx="0">
                  <c:v>0.13346502919706199</c:v>
                </c:pt>
                <c:pt idx="1">
                  <c:v>0.13344591166521699</c:v>
                </c:pt>
                <c:pt idx="2">
                  <c:v>0.13299355131861301</c:v>
                </c:pt>
                <c:pt idx="3">
                  <c:v>0.131990374794655</c:v>
                </c:pt>
                <c:pt idx="4">
                  <c:v>0.131937956246171</c:v>
                </c:pt>
                <c:pt idx="5">
                  <c:v>0.13049124915674501</c:v>
                </c:pt>
                <c:pt idx="6">
                  <c:v>0.130150634811837</c:v>
                </c:pt>
                <c:pt idx="7">
                  <c:v>0.12904575934390899</c:v>
                </c:pt>
                <c:pt idx="8">
                  <c:v>0.122790462311513</c:v>
                </c:pt>
                <c:pt idx="9">
                  <c:v>0.116046595512194</c:v>
                </c:pt>
              </c:numCache>
            </c:numRef>
          </c:val>
          <c:extLst>
            <c:ext xmlns:c16="http://schemas.microsoft.com/office/drawing/2014/chart" uri="{C3380CC4-5D6E-409C-BE32-E72D297353CC}">
              <c16:uniqueId val="{00000000-7405-4055-9CB4-FE42554B312B}"/>
            </c:ext>
          </c:extLst>
        </c:ser>
        <c:dLbls>
          <c:showLegendKey val="0"/>
          <c:showVal val="0"/>
          <c:showCatName val="0"/>
          <c:showSerName val="0"/>
          <c:showPercent val="0"/>
          <c:showBubbleSize val="0"/>
        </c:dLbls>
        <c:gapWidth val="219"/>
        <c:axId val="850311376"/>
        <c:axId val="309718624"/>
      </c:barChart>
      <c:scatterChart>
        <c:scatterStyle val="lineMarker"/>
        <c:varyColors val="0"/>
        <c:ser>
          <c:idx val="1"/>
          <c:order val="1"/>
          <c:tx>
            <c:strRef>
              <c:f>Kommuner!$J$1</c:f>
              <c:strCache>
                <c:ptCount val="1"/>
                <c:pt idx="0">
                  <c:v>Antall sysselsatte (høyre akse)</c:v>
                </c:pt>
              </c:strCache>
            </c:strRef>
          </c:tx>
          <c:spPr>
            <a:ln w="25400" cap="rnd">
              <a:noFill/>
              <a:round/>
            </a:ln>
            <a:effectLst/>
          </c:spPr>
          <c:marker>
            <c:symbol val="circle"/>
            <c:size val="5"/>
            <c:spPr>
              <a:solidFill>
                <a:srgbClr val="D77F16"/>
              </a:solidFill>
              <a:ln w="9525">
                <a:solidFill>
                  <a:schemeClr val="accent2"/>
                </a:solidFill>
              </a:ln>
              <a:effectLst/>
            </c:spPr>
          </c:marker>
          <c:xVal>
            <c:strRef>
              <c:f>Kommuner!$K$13:$K$22</c:f>
              <c:strCache>
                <c:ptCount val="10"/>
                <c:pt idx="0">
                  <c:v>Hattfjelldal</c:v>
                </c:pt>
                <c:pt idx="1">
                  <c:v>Stranda</c:v>
                </c:pt>
                <c:pt idx="2">
                  <c:v>Hægebostad</c:v>
                </c:pt>
                <c:pt idx="3">
                  <c:v>Frøya</c:v>
                </c:pt>
                <c:pt idx="4">
                  <c:v>Gratangen</c:v>
                </c:pt>
                <c:pt idx="5">
                  <c:v>Loppa</c:v>
                </c:pt>
                <c:pt idx="6">
                  <c:v>Måsøy</c:v>
                </c:pt>
                <c:pt idx="7">
                  <c:v>Skjervøy</c:v>
                </c:pt>
                <c:pt idx="8">
                  <c:v>Værøy</c:v>
                </c:pt>
                <c:pt idx="9">
                  <c:v>Røst</c:v>
                </c:pt>
              </c:strCache>
            </c:strRef>
          </c:xVal>
          <c:yVal>
            <c:numRef>
              <c:f>Kommuner!$J$13:$J$22</c:f>
              <c:numCache>
                <c:formatCode>_(* #,##0.00_);_(* \(#,##0.00\);_(* "-"??_);_(@_)</c:formatCode>
                <c:ptCount val="10"/>
                <c:pt idx="0">
                  <c:v>549</c:v>
                </c:pt>
                <c:pt idx="1">
                  <c:v>2311</c:v>
                </c:pt>
                <c:pt idx="2">
                  <c:v>845</c:v>
                </c:pt>
                <c:pt idx="3">
                  <c:v>2698</c:v>
                </c:pt>
                <c:pt idx="4">
                  <c:v>451</c:v>
                </c:pt>
                <c:pt idx="5">
                  <c:v>372</c:v>
                </c:pt>
                <c:pt idx="6">
                  <c:v>462</c:v>
                </c:pt>
                <c:pt idx="7">
                  <c:v>1290</c:v>
                </c:pt>
                <c:pt idx="8">
                  <c:v>307</c:v>
                </c:pt>
                <c:pt idx="9">
                  <c:v>173</c:v>
                </c:pt>
              </c:numCache>
            </c:numRef>
          </c:yVal>
          <c:smooth val="0"/>
          <c:extLst>
            <c:ext xmlns:c16="http://schemas.microsoft.com/office/drawing/2014/chart" uri="{C3380CC4-5D6E-409C-BE32-E72D297353CC}">
              <c16:uniqueId val="{00000001-7405-4055-9CB4-FE42554B312B}"/>
            </c:ext>
          </c:extLst>
        </c:ser>
        <c:dLbls>
          <c:showLegendKey val="0"/>
          <c:showVal val="0"/>
          <c:showCatName val="0"/>
          <c:showSerName val="0"/>
          <c:showPercent val="0"/>
          <c:showBubbleSize val="0"/>
        </c:dLbls>
        <c:axId val="1583133360"/>
        <c:axId val="1494281344"/>
      </c:scatterChart>
      <c:catAx>
        <c:axId val="850311376"/>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9718624"/>
        <c:crosses val="autoZero"/>
        <c:auto val="1"/>
        <c:lblAlgn val="ctr"/>
        <c:lblOffset val="100"/>
        <c:noMultiLvlLbl val="0"/>
      </c:catAx>
      <c:valAx>
        <c:axId val="309718624"/>
        <c:scaling>
          <c:orientation val="minMax"/>
          <c:min val="0"/>
        </c:scaling>
        <c:delete val="0"/>
        <c:axPos val="l"/>
        <c:numFmt formatCode="0%" sourceLinked="0"/>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0311376"/>
        <c:crosses val="autoZero"/>
        <c:crossBetween val="between"/>
      </c:valAx>
      <c:valAx>
        <c:axId val="1494281344"/>
        <c:scaling>
          <c:orientation val="minMax"/>
        </c:scaling>
        <c:delete val="0"/>
        <c:axPos val="r"/>
        <c:numFmt formatCode="General" sourceLinked="0"/>
        <c:majorTickMark val="in"/>
        <c:minorTickMark val="none"/>
        <c:tickLblPos val="nextTo"/>
        <c:spPr>
          <a:noFill/>
          <a:ln>
            <a:solidFill>
              <a:sysClr val="windowText" lastClr="000000"/>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3133360"/>
        <c:crosses val="max"/>
        <c:crossBetween val="midCat"/>
      </c:valAx>
      <c:valAx>
        <c:axId val="1583133360"/>
        <c:scaling>
          <c:orientation val="minMax"/>
        </c:scaling>
        <c:delete val="1"/>
        <c:axPos val="b"/>
        <c:numFmt formatCode="General" sourceLinked="1"/>
        <c:majorTickMark val="out"/>
        <c:minorTickMark val="none"/>
        <c:tickLblPos val="nextTo"/>
        <c:crossAx val="149428134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noFill/>
    <a:ln w="9525" cap="flat" cmpd="sng" algn="ctr">
      <a:noFill/>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'Offentlig sektor'!$P$11</c:f>
              <c:strCache>
                <c:ptCount val="1"/>
                <c:pt idx="0">
                  <c:v>Antall årsverk (nederste akse)</c:v>
                </c:pt>
              </c:strCache>
            </c:strRef>
          </c:tx>
          <c:spPr>
            <a:solidFill>
              <a:schemeClr val="accent1"/>
            </a:solidFill>
            <a:ln>
              <a:noFill/>
            </a:ln>
            <a:effectLst/>
          </c:spPr>
          <c:invertIfNegative val="0"/>
          <c:cat>
            <c:strRef>
              <c:f>'Offentlig sektor'!$J$12:$J$21</c:f>
              <c:strCache>
                <c:ptCount val="10"/>
                <c:pt idx="0">
                  <c:v>Lektorer mv. (videregående skole)</c:v>
                </c:pt>
                <c:pt idx="1">
                  <c:v>Førskole-/barnehagelærere</c:v>
                </c:pt>
                <c:pt idx="2">
                  <c:v>Kontormedarbeidere</c:v>
                </c:pt>
                <c:pt idx="3">
                  <c:v>Spesialsykepleiere</c:v>
                </c:pt>
                <c:pt idx="4">
                  <c:v>Universitets- og høyskolelektorer/-lærere</c:v>
                </c:pt>
                <c:pt idx="5">
                  <c:v>Andre pleiemedarbeidere</c:v>
                </c:pt>
                <c:pt idx="6">
                  <c:v>Helsefagarbeidere</c:v>
                </c:pt>
                <c:pt idx="7">
                  <c:v>Grunnskolelærere</c:v>
                </c:pt>
                <c:pt idx="8">
                  <c:v>Barnehage- og skolefritidsassistenter mv.</c:v>
                </c:pt>
                <c:pt idx="9">
                  <c:v>Høyere saksbehandlere i offentlig og privat virksomhet</c:v>
                </c:pt>
              </c:strCache>
            </c:strRef>
          </c:cat>
          <c:val>
            <c:numRef>
              <c:f>'Offentlig sektor'!$P$12:$P$21</c:f>
              <c:numCache>
                <c:formatCode>General</c:formatCode>
                <c:ptCount val="10"/>
                <c:pt idx="0">
                  <c:v>4565.4857142857099</c:v>
                </c:pt>
                <c:pt idx="1">
                  <c:v>4912.0901618929001</c:v>
                </c:pt>
                <c:pt idx="2">
                  <c:v>5436.3935064935004</c:v>
                </c:pt>
                <c:pt idx="3">
                  <c:v>5778.8988430031004</c:v>
                </c:pt>
                <c:pt idx="4">
                  <c:v>6197.4890973725096</c:v>
                </c:pt>
                <c:pt idx="5">
                  <c:v>8440.4741931185999</c:v>
                </c:pt>
                <c:pt idx="6">
                  <c:v>8805.7048728813497</c:v>
                </c:pt>
                <c:pt idx="7">
                  <c:v>11917.2441833137</c:v>
                </c:pt>
                <c:pt idx="8">
                  <c:v>16719.433611046701</c:v>
                </c:pt>
                <c:pt idx="9">
                  <c:v>22897.5150839214</c:v>
                </c:pt>
              </c:numCache>
            </c:numRef>
          </c:val>
          <c:extLst>
            <c:ext xmlns:c16="http://schemas.microsoft.com/office/drawing/2014/chart" uri="{C3380CC4-5D6E-409C-BE32-E72D297353CC}">
              <c16:uniqueId val="{00000000-2DE8-420A-ACA5-2292351CEEA2}"/>
            </c:ext>
          </c:extLst>
        </c:ser>
        <c:dLbls>
          <c:showLegendKey val="0"/>
          <c:showVal val="0"/>
          <c:showCatName val="0"/>
          <c:showSerName val="0"/>
          <c:showPercent val="0"/>
          <c:showBubbleSize val="0"/>
        </c:dLbls>
        <c:gapWidth val="182"/>
        <c:axId val="1870814015"/>
        <c:axId val="1159136799"/>
      </c:barChart>
      <c:barChart>
        <c:barDir val="bar"/>
        <c:grouping val="stacked"/>
        <c:varyColors val="0"/>
        <c:ser>
          <c:idx val="1"/>
          <c:order val="1"/>
          <c:tx>
            <c:strRef>
              <c:f>'Offentlig sektor'!$M$11</c:f>
              <c:strCache>
                <c:ptCount val="1"/>
                <c:pt idx="0">
                  <c:v>Antall årsverk</c:v>
                </c:pt>
              </c:strCache>
            </c:strRef>
          </c:tx>
          <c:spPr>
            <a:noFill/>
            <a:ln>
              <a:noFill/>
            </a:ln>
            <a:effectLst/>
          </c:spPr>
          <c:invertIfNegative val="0"/>
          <c:cat>
            <c:strRef>
              <c:f>'Offentlig sektor'!$J$12:$J$21</c:f>
              <c:strCache>
                <c:ptCount val="10"/>
                <c:pt idx="0">
                  <c:v>Lektorer mv. (videregående skole)</c:v>
                </c:pt>
                <c:pt idx="1">
                  <c:v>Førskole-/barnehagelærere</c:v>
                </c:pt>
                <c:pt idx="2">
                  <c:v>Kontormedarbeidere</c:v>
                </c:pt>
                <c:pt idx="3">
                  <c:v>Spesialsykepleiere</c:v>
                </c:pt>
                <c:pt idx="4">
                  <c:v>Universitets- og høyskolelektorer/-lærere</c:v>
                </c:pt>
                <c:pt idx="5">
                  <c:v>Andre pleiemedarbeidere</c:v>
                </c:pt>
                <c:pt idx="6">
                  <c:v>Helsefagarbeidere</c:v>
                </c:pt>
                <c:pt idx="7">
                  <c:v>Grunnskolelærere</c:v>
                </c:pt>
                <c:pt idx="8">
                  <c:v>Barnehage- og skolefritidsassistenter mv.</c:v>
                </c:pt>
                <c:pt idx="9">
                  <c:v>Høyere saksbehandlere i offentlig og privat virksomhet</c:v>
                </c:pt>
              </c:strCache>
            </c:strRef>
          </c:cat>
          <c:val>
            <c:numRef>
              <c:f>'Offentlig sektor'!$M$12:$M$21</c:f>
              <c:numCache>
                <c:formatCode>General</c:formatCode>
                <c:ptCount val="10"/>
                <c:pt idx="0">
                  <c:v>0.16442857142857101</c:v>
                </c:pt>
                <c:pt idx="1">
                  <c:v>0.13602615193026099</c:v>
                </c:pt>
                <c:pt idx="2">
                  <c:v>0.27079220779220697</c:v>
                </c:pt>
                <c:pt idx="3">
                  <c:v>0.19364924283889801</c:v>
                </c:pt>
                <c:pt idx="4">
                  <c:v>0.185833911987694</c:v>
                </c:pt>
                <c:pt idx="5">
                  <c:v>0.120553560314311</c:v>
                </c:pt>
                <c:pt idx="6">
                  <c:v>8.64322033898305E-2</c:v>
                </c:pt>
                <c:pt idx="7">
                  <c:v>0.14188366627496998</c:v>
                </c:pt>
                <c:pt idx="8">
                  <c:v>0.196659584762125</c:v>
                </c:pt>
                <c:pt idx="9">
                  <c:v>0.32408032220823302</c:v>
                </c:pt>
              </c:numCache>
            </c:numRef>
          </c:val>
          <c:extLst>
            <c:ext xmlns:c16="http://schemas.microsoft.com/office/drawing/2014/chart" uri="{C3380CC4-5D6E-409C-BE32-E72D297353CC}">
              <c16:uniqueId val="{00000001-2DE8-420A-ACA5-2292351CEEA2}"/>
            </c:ext>
          </c:extLst>
        </c:ser>
        <c:ser>
          <c:idx val="2"/>
          <c:order val="2"/>
          <c:tx>
            <c:strRef>
              <c:f>'Offentlig sektor'!$N$11</c:f>
              <c:strCache>
                <c:ptCount val="1"/>
                <c:pt idx="0">
                  <c:v>Effektiviseringspotensial (øverste akse)</c:v>
                </c:pt>
              </c:strCache>
            </c:strRef>
          </c:tx>
          <c:spPr>
            <a:solidFill>
              <a:srgbClr val="D77F16"/>
            </a:solidFill>
            <a:ln>
              <a:noFill/>
            </a:ln>
            <a:effectLst/>
          </c:spPr>
          <c:invertIfNegative val="0"/>
          <c:cat>
            <c:strRef>
              <c:f>'Offentlig sektor'!$J$12:$J$21</c:f>
              <c:strCache>
                <c:ptCount val="10"/>
                <c:pt idx="0">
                  <c:v>Lektorer mv. (videregående skole)</c:v>
                </c:pt>
                <c:pt idx="1">
                  <c:v>Førskole-/barnehagelærere</c:v>
                </c:pt>
                <c:pt idx="2">
                  <c:v>Kontormedarbeidere</c:v>
                </c:pt>
                <c:pt idx="3">
                  <c:v>Spesialsykepleiere</c:v>
                </c:pt>
                <c:pt idx="4">
                  <c:v>Universitets- og høyskolelektorer/-lærere</c:v>
                </c:pt>
                <c:pt idx="5">
                  <c:v>Andre pleiemedarbeidere</c:v>
                </c:pt>
                <c:pt idx="6">
                  <c:v>Helsefagarbeidere</c:v>
                </c:pt>
                <c:pt idx="7">
                  <c:v>Grunnskolelærere</c:v>
                </c:pt>
                <c:pt idx="8">
                  <c:v>Barnehage- og skolefritidsassistenter mv.</c:v>
                </c:pt>
                <c:pt idx="9">
                  <c:v>Høyere saksbehandlere i offentlig og privat virksomhet</c:v>
                </c:pt>
              </c:strCache>
            </c:strRef>
          </c:cat>
          <c:val>
            <c:numRef>
              <c:f>'Offentlig sektor'!$N$12:$N$21</c:f>
              <c:numCache>
                <c:formatCode>General</c:formatCode>
                <c:ptCount val="10"/>
                <c:pt idx="0">
                  <c:v>7.0000000000000001E-3</c:v>
                </c:pt>
                <c:pt idx="1">
                  <c:v>7.0000000000000001E-3</c:v>
                </c:pt>
                <c:pt idx="2">
                  <c:v>7.0000000000000001E-3</c:v>
                </c:pt>
                <c:pt idx="3">
                  <c:v>7.0000000000000001E-3</c:v>
                </c:pt>
                <c:pt idx="4">
                  <c:v>7.0000000000000001E-3</c:v>
                </c:pt>
                <c:pt idx="5">
                  <c:v>7.0000000000000001E-3</c:v>
                </c:pt>
                <c:pt idx="6">
                  <c:v>7.0000000000000001E-3</c:v>
                </c:pt>
                <c:pt idx="7">
                  <c:v>7.0000000000000001E-3</c:v>
                </c:pt>
                <c:pt idx="8">
                  <c:v>7.0000000000000001E-3</c:v>
                </c:pt>
                <c:pt idx="9">
                  <c:v>7.0000000000000001E-3</c:v>
                </c:pt>
              </c:numCache>
            </c:numRef>
          </c:val>
          <c:extLst>
            <c:ext xmlns:c16="http://schemas.microsoft.com/office/drawing/2014/chart" uri="{C3380CC4-5D6E-409C-BE32-E72D297353CC}">
              <c16:uniqueId val="{00000002-2DE8-420A-ACA5-2292351CEEA2}"/>
            </c:ext>
          </c:extLst>
        </c:ser>
        <c:dLbls>
          <c:showLegendKey val="0"/>
          <c:showVal val="0"/>
          <c:showCatName val="0"/>
          <c:showSerName val="0"/>
          <c:showPercent val="0"/>
          <c:showBubbleSize val="0"/>
        </c:dLbls>
        <c:gapWidth val="366"/>
        <c:overlap val="100"/>
        <c:axId val="1584314256"/>
        <c:axId val="928352784"/>
      </c:barChart>
      <c:catAx>
        <c:axId val="1870814015"/>
        <c:scaling>
          <c:orientation val="minMax"/>
        </c:scaling>
        <c:delete val="0"/>
        <c:axPos val="l"/>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9136799"/>
        <c:crosses val="autoZero"/>
        <c:auto val="1"/>
        <c:lblAlgn val="ctr"/>
        <c:lblOffset val="100"/>
        <c:noMultiLvlLbl val="0"/>
      </c:catAx>
      <c:valAx>
        <c:axId val="1159136799"/>
        <c:scaling>
          <c:orientation val="minMax"/>
        </c:scaling>
        <c:delete val="0"/>
        <c:axPos val="b"/>
        <c:numFmt formatCode="General" sourceLinked="1"/>
        <c:majorTickMark val="in"/>
        <c:minorTickMark val="none"/>
        <c:tickLblPos val="nextTo"/>
        <c:spPr>
          <a:noFill/>
          <a:ln>
            <a:solidFill>
              <a:sysClr val="windowText" lastClr="000000"/>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0814015"/>
        <c:crosses val="autoZero"/>
        <c:crossBetween val="between"/>
        <c:dispUnits>
          <c:builtInUnit val="thousands"/>
          <c:dispUnitsLbl>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b-NO"/>
                    <a:t>Tusen årsverk</a:t>
                  </a:r>
                </a:p>
              </c:rich>
            </c:tx>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dispUnitsLbl>
        </c:dispUnits>
      </c:valAx>
      <c:valAx>
        <c:axId val="928352784"/>
        <c:scaling>
          <c:orientation val="minMax"/>
        </c:scaling>
        <c:delete val="0"/>
        <c:axPos val="t"/>
        <c:numFmt formatCode="0%" sourceLinked="0"/>
        <c:majorTickMark val="in"/>
        <c:minorTickMark val="none"/>
        <c:tickLblPos val="nextTo"/>
        <c:spPr>
          <a:noFill/>
          <a:ln>
            <a:solidFill>
              <a:srgbClr val="395775"/>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4314256"/>
        <c:crosses val="max"/>
        <c:crossBetween val="between"/>
      </c:valAx>
      <c:catAx>
        <c:axId val="1584314256"/>
        <c:scaling>
          <c:orientation val="minMax"/>
        </c:scaling>
        <c:delete val="1"/>
        <c:axPos val="l"/>
        <c:numFmt formatCode="General" sourceLinked="1"/>
        <c:majorTickMark val="out"/>
        <c:minorTickMark val="none"/>
        <c:tickLblPos val="nextTo"/>
        <c:crossAx val="928352784"/>
        <c:crosses val="autoZero"/>
        <c:auto val="1"/>
        <c:lblAlgn val="ctr"/>
        <c:lblOffset val="100"/>
        <c:noMultiLvlLbl val="0"/>
      </c:catAx>
      <c:spPr>
        <a:noFill/>
        <a:ln>
          <a:noFill/>
        </a:ln>
        <a:effectLst/>
      </c:spPr>
    </c:plotArea>
    <c:legend>
      <c:legendPos val="b"/>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'Geografiske effekter'!$B$31</c:f>
              <c:strCache>
                <c:ptCount val="1"/>
                <c:pt idx="0">
                  <c:v>Effektiviseringspotensial (nederste akse)</c:v>
                </c:pt>
              </c:strCache>
            </c:strRef>
          </c:tx>
          <c:spPr>
            <a:solidFill>
              <a:srgbClr val="395775"/>
            </a:solidFill>
            <a:ln>
              <a:noFill/>
            </a:ln>
            <a:effectLst/>
          </c:spPr>
          <c:invertIfNegative val="0"/>
          <c:cat>
            <c:strRef>
              <c:f>'Geografiske effekter'!$A$32:$A$42</c:f>
              <c:strCache>
                <c:ptCount val="11"/>
                <c:pt idx="0">
                  <c:v>Oslo</c:v>
                </c:pt>
                <c:pt idx="1">
                  <c:v>Troms og Finnmark</c:v>
                </c:pt>
                <c:pt idx="2">
                  <c:v>Viken</c:v>
                </c:pt>
                <c:pt idx="3">
                  <c:v>Nordland</c:v>
                </c:pt>
                <c:pt idx="4">
                  <c:v>Trøndelag</c:v>
                </c:pt>
                <c:pt idx="5">
                  <c:v>Vestland</c:v>
                </c:pt>
                <c:pt idx="6">
                  <c:v>Innlandet</c:v>
                </c:pt>
                <c:pt idx="7">
                  <c:v>Agder</c:v>
                </c:pt>
                <c:pt idx="8">
                  <c:v>Rogaland</c:v>
                </c:pt>
                <c:pt idx="9">
                  <c:v>Vestfold og Telemark</c:v>
                </c:pt>
                <c:pt idx="10">
                  <c:v>Møre og Romsdal</c:v>
                </c:pt>
              </c:strCache>
            </c:strRef>
          </c:cat>
          <c:val>
            <c:numRef>
              <c:f>'Geografiske effekter'!$B$32:$B$42</c:f>
              <c:numCache>
                <c:formatCode>0%</c:formatCode>
                <c:ptCount val="11"/>
                <c:pt idx="0">
                  <c:v>0.18956349995509</c:v>
                </c:pt>
                <c:pt idx="1">
                  <c:v>0.18476564840798201</c:v>
                </c:pt>
                <c:pt idx="2">
                  <c:v>0.18471811086004</c:v>
                </c:pt>
                <c:pt idx="3">
                  <c:v>0.18385923087860401</c:v>
                </c:pt>
                <c:pt idx="4">
                  <c:v>0.181001669352536</c:v>
                </c:pt>
                <c:pt idx="5">
                  <c:v>0.18078457978996099</c:v>
                </c:pt>
                <c:pt idx="6">
                  <c:v>0.180417064930081</c:v>
                </c:pt>
                <c:pt idx="7">
                  <c:v>0.180388123385788</c:v>
                </c:pt>
                <c:pt idx="8">
                  <c:v>0.18002014269156499</c:v>
                </c:pt>
                <c:pt idx="9">
                  <c:v>0.17924712664113199</c:v>
                </c:pt>
                <c:pt idx="10">
                  <c:v>0.17755535458326199</c:v>
                </c:pt>
              </c:numCache>
            </c:numRef>
          </c:val>
          <c:extLst>
            <c:ext xmlns:c16="http://schemas.microsoft.com/office/drawing/2014/chart" uri="{C3380CC4-5D6E-409C-BE32-E72D297353CC}">
              <c16:uniqueId val="{00000000-949C-4A75-854F-166DB1373BDE}"/>
            </c:ext>
          </c:extLst>
        </c:ser>
        <c:dLbls>
          <c:showLegendKey val="0"/>
          <c:showVal val="0"/>
          <c:showCatName val="0"/>
          <c:showSerName val="0"/>
          <c:showPercent val="0"/>
          <c:showBubbleSize val="0"/>
        </c:dLbls>
        <c:gapWidth val="219"/>
        <c:axId val="990980064"/>
        <c:axId val="354330144"/>
      </c:barChart>
      <c:scatterChart>
        <c:scatterStyle val="lineMarker"/>
        <c:varyColors val="0"/>
        <c:ser>
          <c:idx val="1"/>
          <c:order val="1"/>
          <c:tx>
            <c:strRef>
              <c:f>'Geografiske effekter'!$C$31</c:f>
              <c:strCache>
                <c:ptCount val="1"/>
                <c:pt idx="0">
                  <c:v>Antall sysselsatte (øverste akse)</c:v>
                </c:pt>
              </c:strCache>
            </c:strRef>
          </c:tx>
          <c:spPr>
            <a:ln w="25400" cap="rnd">
              <a:noFill/>
              <a:round/>
            </a:ln>
            <a:effectLst/>
          </c:spPr>
          <c:marker>
            <c:symbol val="circle"/>
            <c:size val="5"/>
            <c:spPr>
              <a:solidFill>
                <a:schemeClr val="accent2"/>
              </a:solidFill>
              <a:ln w="9525">
                <a:solidFill>
                  <a:schemeClr val="accent2"/>
                </a:solidFill>
              </a:ln>
              <a:effectLst/>
            </c:spPr>
          </c:marker>
          <c:xVal>
            <c:strRef>
              <c:f>'Geografiske effekter'!$A$32:$A$42</c:f>
              <c:strCache>
                <c:ptCount val="11"/>
                <c:pt idx="0">
                  <c:v>Oslo</c:v>
                </c:pt>
                <c:pt idx="1">
                  <c:v>Troms og Finnmark</c:v>
                </c:pt>
                <c:pt idx="2">
                  <c:v>Viken</c:v>
                </c:pt>
                <c:pt idx="3">
                  <c:v>Nordland</c:v>
                </c:pt>
                <c:pt idx="4">
                  <c:v>Trøndelag</c:v>
                </c:pt>
                <c:pt idx="5">
                  <c:v>Vestland</c:v>
                </c:pt>
                <c:pt idx="6">
                  <c:v>Innlandet</c:v>
                </c:pt>
                <c:pt idx="7">
                  <c:v>Agder</c:v>
                </c:pt>
                <c:pt idx="8">
                  <c:v>Rogaland</c:v>
                </c:pt>
                <c:pt idx="9">
                  <c:v>Vestfold og Telemark</c:v>
                </c:pt>
                <c:pt idx="10">
                  <c:v>Møre og Romsdal</c:v>
                </c:pt>
              </c:strCache>
            </c:strRef>
          </c:xVal>
          <c:yVal>
            <c:numRef>
              <c:f>'Geografiske effekter'!$C$32:$C$42</c:f>
              <c:numCache>
                <c:formatCode>General</c:formatCode>
                <c:ptCount val="11"/>
                <c:pt idx="0">
                  <c:v>126856</c:v>
                </c:pt>
                <c:pt idx="1">
                  <c:v>55757</c:v>
                </c:pt>
                <c:pt idx="2">
                  <c:v>216380</c:v>
                </c:pt>
                <c:pt idx="3">
                  <c:v>48159</c:v>
                </c:pt>
                <c:pt idx="4">
                  <c:v>91569</c:v>
                </c:pt>
                <c:pt idx="5">
                  <c:v>119709</c:v>
                </c:pt>
                <c:pt idx="6">
                  <c:v>70341</c:v>
                </c:pt>
                <c:pt idx="7">
                  <c:v>56794</c:v>
                </c:pt>
                <c:pt idx="8">
                  <c:v>78501</c:v>
                </c:pt>
                <c:pt idx="9">
                  <c:v>74280</c:v>
                </c:pt>
                <c:pt idx="10">
                  <c:v>46801</c:v>
                </c:pt>
              </c:numCache>
            </c:numRef>
          </c:yVal>
          <c:smooth val="0"/>
          <c:extLst>
            <c:ext xmlns:c16="http://schemas.microsoft.com/office/drawing/2014/chart" uri="{C3380CC4-5D6E-409C-BE32-E72D297353CC}">
              <c16:uniqueId val="{00000001-949C-4A75-854F-166DB1373BDE}"/>
            </c:ext>
          </c:extLst>
        </c:ser>
        <c:dLbls>
          <c:showLegendKey val="0"/>
          <c:showVal val="0"/>
          <c:showCatName val="0"/>
          <c:showSerName val="0"/>
          <c:showPercent val="0"/>
          <c:showBubbleSize val="0"/>
        </c:dLbls>
        <c:axId val="977736912"/>
        <c:axId val="977740272"/>
      </c:scatterChart>
      <c:catAx>
        <c:axId val="990980064"/>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4330144"/>
        <c:crosses val="autoZero"/>
        <c:auto val="1"/>
        <c:lblAlgn val="ctr"/>
        <c:lblOffset val="100"/>
        <c:noMultiLvlLbl val="0"/>
      </c:catAx>
      <c:valAx>
        <c:axId val="354330144"/>
        <c:scaling>
          <c:orientation val="minMax"/>
          <c:min val="0"/>
        </c:scaling>
        <c:delete val="0"/>
        <c:axPos val="l"/>
        <c:numFmt formatCode="0%" sourceLinked="1"/>
        <c:majorTickMark val="in"/>
        <c:minorTickMark val="none"/>
        <c:tickLblPos val="nextTo"/>
        <c:spPr>
          <a:noFill/>
          <a:ln>
            <a:solidFill>
              <a:sysClr val="windowText" lastClr="000000"/>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0980064"/>
        <c:crosses val="autoZero"/>
        <c:crossBetween val="between"/>
      </c:valAx>
      <c:valAx>
        <c:axId val="977740272"/>
        <c:scaling>
          <c:orientation val="minMax"/>
        </c:scaling>
        <c:delete val="0"/>
        <c:axPos val="r"/>
        <c:numFmt formatCode="General" sourceLinked="1"/>
        <c:majorTickMark val="in"/>
        <c:minorTickMark val="none"/>
        <c:tickLblPos val="nextTo"/>
        <c:spPr>
          <a:noFill/>
          <a:ln>
            <a:solidFill>
              <a:sysClr val="windowText" lastClr="000000"/>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7736912"/>
        <c:crosses val="max"/>
        <c:crossBetween val="midCat"/>
        <c:dispUnits>
          <c:builtInUnit val="thousands"/>
          <c:dispUnitsLbl>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b-NO"/>
                    <a:t>Tusen sysselsatte</a:t>
                  </a:r>
                </a:p>
              </c:rich>
            </c:tx>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dispUnitsLbl>
        </c:dispUnits>
      </c:valAx>
      <c:valAx>
        <c:axId val="977736912"/>
        <c:scaling>
          <c:orientation val="minMax"/>
        </c:scaling>
        <c:delete val="1"/>
        <c:axPos val="t"/>
        <c:majorTickMark val="out"/>
        <c:minorTickMark val="none"/>
        <c:tickLblPos val="nextTo"/>
        <c:crossAx val="977740272"/>
        <c:crosses val="max"/>
        <c:crossBetween val="midCat"/>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0.80205</cdr:x>
      <cdr:y>0.11338</cdr:y>
    </cdr:from>
    <cdr:to>
      <cdr:x>1</cdr:x>
      <cdr:y>0.21149</cdr:y>
    </cdr:to>
    <cdr:sp macro="" textlink="">
      <cdr:nvSpPr>
        <cdr:cNvPr id="2" name="TextBox 1">
          <a:extLst xmlns:a="http://schemas.openxmlformats.org/drawingml/2006/main">
            <a:ext uri="{FF2B5EF4-FFF2-40B4-BE49-F238E27FC236}">
              <a16:creationId xmlns:a16="http://schemas.microsoft.com/office/drawing/2014/main" id="{AB1DEE90-0F15-AA60-4FCC-08E26C96EE23}"/>
            </a:ext>
          </a:extLst>
        </cdr:cNvPr>
        <cdr:cNvSpPr txBox="1"/>
      </cdr:nvSpPr>
      <cdr:spPr>
        <a:xfrm xmlns:a="http://schemas.openxmlformats.org/drawingml/2006/main">
          <a:off x="4619367" y="354233"/>
          <a:ext cx="1140083" cy="30651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nb-NO" sz="800"/>
            <a:t>Oslo</a:t>
          </a:r>
          <a:r>
            <a:rPr lang="nb-NO" sz="800" baseline="0"/>
            <a:t>: </a:t>
          </a:r>
          <a:r>
            <a:rPr lang="nb-NO" sz="800"/>
            <a:t>384</a:t>
          </a:r>
          <a:r>
            <a:rPr lang="nb-NO" sz="800" baseline="0"/>
            <a:t> 000</a:t>
          </a:r>
          <a:endParaRPr lang="nb-NO" sz="800"/>
        </a:p>
      </cdr:txBody>
    </cdr:sp>
  </cdr:relSizeAnchor>
  <cdr:relSizeAnchor xmlns:cdr="http://schemas.openxmlformats.org/drawingml/2006/chartDrawing">
    <cdr:from>
      <cdr:x>0.55465</cdr:x>
      <cdr:y>0.16922</cdr:y>
    </cdr:from>
    <cdr:to>
      <cdr:x>0.7526</cdr:x>
      <cdr:y>0.26732</cdr:y>
    </cdr:to>
    <cdr:sp macro="" textlink="">
      <cdr:nvSpPr>
        <cdr:cNvPr id="4" name="TextBox 1">
          <a:extLst xmlns:a="http://schemas.openxmlformats.org/drawingml/2006/main">
            <a:ext uri="{FF2B5EF4-FFF2-40B4-BE49-F238E27FC236}">
              <a16:creationId xmlns:a16="http://schemas.microsoft.com/office/drawing/2014/main" id="{5CD0A425-000E-7E57-D271-8A8E3E67D11C}"/>
            </a:ext>
          </a:extLst>
        </cdr:cNvPr>
        <cdr:cNvSpPr txBox="1"/>
      </cdr:nvSpPr>
      <cdr:spPr>
        <a:xfrm xmlns:a="http://schemas.openxmlformats.org/drawingml/2006/main">
          <a:off x="3194504" y="633669"/>
          <a:ext cx="1140083" cy="367345"/>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nb-NO" sz="800"/>
            <a:t>Bergen: 157 000</a:t>
          </a:r>
        </a:p>
      </cdr:txBody>
    </cdr:sp>
  </cdr:relSizeAnchor>
  <cdr:relSizeAnchor xmlns:cdr="http://schemas.openxmlformats.org/drawingml/2006/chartDrawing">
    <cdr:from>
      <cdr:x>0.73907</cdr:x>
      <cdr:y>0.23801</cdr:y>
    </cdr:from>
    <cdr:to>
      <cdr:x>0.98704</cdr:x>
      <cdr:y>0.33611</cdr:y>
    </cdr:to>
    <cdr:sp macro="" textlink="">
      <cdr:nvSpPr>
        <cdr:cNvPr id="5" name="TextBox 1">
          <a:extLst xmlns:a="http://schemas.openxmlformats.org/drawingml/2006/main">
            <a:ext uri="{FF2B5EF4-FFF2-40B4-BE49-F238E27FC236}">
              <a16:creationId xmlns:a16="http://schemas.microsoft.com/office/drawing/2014/main" id="{DE06CC71-1B9B-7019-CEA9-04456653A632}"/>
            </a:ext>
          </a:extLst>
        </cdr:cNvPr>
        <cdr:cNvSpPr txBox="1"/>
      </cdr:nvSpPr>
      <cdr:spPr>
        <a:xfrm xmlns:a="http://schemas.openxmlformats.org/drawingml/2006/main">
          <a:off x="4256644" y="891269"/>
          <a:ext cx="1428164" cy="367345"/>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nb-NO" sz="800"/>
            <a:t>Trondheim: 121 400</a:t>
          </a:r>
        </a:p>
      </cdr:txBody>
    </cdr:sp>
  </cdr:relSizeAnchor>
</c:userShapes>
</file>

<file path=word/theme/theme1.xml><?xml version="1.0" encoding="utf-8"?>
<a:theme xmlns:a="http://schemas.openxmlformats.org/drawingml/2006/main" name="Meno">
  <a:themeElements>
    <a:clrScheme name="Menon 2">
      <a:dk1>
        <a:srgbClr val="000000"/>
      </a:dk1>
      <a:lt1>
        <a:srgbClr val="FFFFFF"/>
      </a:lt1>
      <a:dk2>
        <a:srgbClr val="C0C1BF"/>
      </a:dk2>
      <a:lt2>
        <a:srgbClr val="EFEEED"/>
      </a:lt2>
      <a:accent1>
        <a:srgbClr val="395775"/>
      </a:accent1>
      <a:accent2>
        <a:srgbClr val="D77F16"/>
      </a:accent2>
      <a:accent3>
        <a:srgbClr val="737B82"/>
      </a:accent3>
      <a:accent4>
        <a:srgbClr val="ACB3B8"/>
      </a:accent4>
      <a:accent5>
        <a:srgbClr val="A6B340"/>
      </a:accent5>
      <a:accent6>
        <a:srgbClr val="941100"/>
      </a:accent6>
      <a:hlink>
        <a:srgbClr val="0432FF"/>
      </a:hlink>
      <a:folHlink>
        <a:srgbClr val="75D5FF"/>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Menon">
    <a:dk1>
      <a:sysClr val="windowText" lastClr="000000"/>
    </a:dk1>
    <a:lt1>
      <a:sysClr val="window" lastClr="FFFFFF"/>
    </a:lt1>
    <a:dk2>
      <a:srgbClr val="44546A"/>
    </a:dk2>
    <a:lt2>
      <a:srgbClr val="E7E6E6"/>
    </a:lt2>
    <a:accent1>
      <a:srgbClr val="395775"/>
    </a:accent1>
    <a:accent2>
      <a:srgbClr val="D77F16"/>
    </a:accent2>
    <a:accent3>
      <a:srgbClr val="737B82"/>
    </a:accent3>
    <a:accent4>
      <a:srgbClr val="ACB3B8"/>
    </a:accent4>
    <a:accent5>
      <a:srgbClr val="A6B340"/>
    </a:accent5>
    <a:accent6>
      <a:srgbClr val="941147"/>
    </a:accent6>
    <a:hlink>
      <a:srgbClr val="0432E1"/>
    </a:hlink>
    <a:folHlink>
      <a:srgbClr val="75D5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ProjectCT" ma:contentTypeID="0x01010009886E606E16458F999767F9DBBAF34E00B1F01BBC8C3B9D41AABD7BF0B4F65BE4" ma:contentTypeVersion="14" ma:contentTypeDescription="Opprett et nytt dokument." ma:contentTypeScope="" ma:versionID="288ae8fb979b4f55ef9d56b804a2f8c4">
  <xsd:schema xmlns:xsd="http://www.w3.org/2001/XMLSchema" xmlns:xs="http://www.w3.org/2001/XMLSchema" xmlns:p="http://schemas.microsoft.com/office/2006/metadata/properties" xmlns:ns2="c8e8ea2d-05a9-458e-a83d-ee0479fb68a4" xmlns:ns3="cdc426f9-4db3-4d03-936c-e9986ade7250" xmlns:ns4="7f41ef5b-dedb-44ea-8055-eeb0c2fc5366" targetNamespace="http://schemas.microsoft.com/office/2006/metadata/properties" ma:root="true" ma:fieldsID="77c80b0963d6d376b6cc63679dac1980" ns2:_="" ns3:_="" ns4:_="">
    <xsd:import namespace="c8e8ea2d-05a9-458e-a83d-ee0479fb68a4"/>
    <xsd:import namespace="cdc426f9-4db3-4d03-936c-e9986ade7250"/>
    <xsd:import namespace="7f41ef5b-dedb-44ea-8055-eeb0c2fc5366"/>
    <xsd:element name="properties">
      <xsd:complexType>
        <xsd:sequence>
          <xsd:element name="documentManagement">
            <xsd:complexType>
              <xsd:all>
                <xsd:element ref="ns2:menon_Prosjektnavn" minOccurs="0"/>
                <xsd:element ref="ns2:menon_Prosjektnummer" minOccurs="0"/>
                <xsd:element ref="ns2:menon_Kunde" minOccurs="0"/>
                <xsd:element ref="ns2:menon_Tjeneste" minOccurs="0"/>
                <xsd:element ref="ns2:menon_Nering" minOccurs="0"/>
                <xsd:element ref="ns3:menon_documenttype" minOccurs="0"/>
                <xsd:element ref="ns3:menon_Avsluttet" minOccurs="0"/>
                <xsd:element ref="ns2:menon_Prosjekteier" minOccurs="0"/>
                <xsd:element ref="ns2:menon_Tema" minOccurs="0"/>
                <xsd:element ref="ns4:MediaServiceMetadata" minOccurs="0"/>
                <xsd:element ref="ns4:MediaServiceFastMetadata" minOccurs="0"/>
                <xsd:element ref="ns2:SharedWithUsers" minOccurs="0"/>
                <xsd:element ref="ns2:SharedWithDetails" minOccurs="0"/>
                <xsd:element ref="ns4:MediaServiceObjectDetectorVersions" minOccurs="0"/>
                <xsd:element ref="ns4:lcf76f155ced4ddcb4097134ff3c332f" minOccurs="0"/>
                <xsd:element ref="ns2:TaxCatchAll" minOccurs="0"/>
                <xsd:element ref="ns4:MediaServiceGenerationTime" minOccurs="0"/>
                <xsd:element ref="ns4:MediaServiceEventHashCode" minOccurs="0"/>
                <xsd:element ref="ns4:MediaServiceOCR" minOccurs="0"/>
                <xsd:element ref="ns4:MediaServiceDateTaken"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e8ea2d-05a9-458e-a83d-ee0479fb68a4" elementFormDefault="qualified">
    <xsd:import namespace="http://schemas.microsoft.com/office/2006/documentManagement/types"/>
    <xsd:import namespace="http://schemas.microsoft.com/office/infopath/2007/PartnerControls"/>
    <xsd:element name="menon_Prosjektnavn" ma:index="8" nillable="true" ma:displayName="Prosjektnavn" ma:default="Automatiseringspotensial i Norge" ma:internalName="menon_Prosjektnavn">
      <xsd:simpleType>
        <xsd:restriction base="dms:Text"/>
      </xsd:simpleType>
    </xsd:element>
    <xsd:element name="menon_Prosjektnummer" ma:index="9" nillable="true" ma:displayName="Prosjektnummer" ma:default="14451" ma:internalName="menon_Prosjektnummer">
      <xsd:simpleType>
        <xsd:restriction base="dms:Text"/>
      </xsd:simpleType>
    </xsd:element>
    <xsd:element name="menon_Kunde" ma:index="10" nillable="true" ma:displayName="Kunde" ma:default="Intern" ma:internalName="menon_Kunde">
      <xsd:simpleType>
        <xsd:restriction base="dms:Text"/>
      </xsd:simpleType>
    </xsd:element>
    <xsd:element name="menon_Tjeneste" ma:index="11" nillable="true" ma:displayName="Tjeneste" ma:default="Andre tjenester" ma:internalName="menon_Tjeneste">
      <xsd:simpleType>
        <xsd:restriction base="dms:Text"/>
      </xsd:simpleType>
    </xsd:element>
    <xsd:element name="menon_Nering" ma:index="12" nillable="true" ma:displayName="Næring" ma:default="Andre næringer/sektorer" ma:internalName="menon_Nering">
      <xsd:simpleType>
        <xsd:restriction base="dms:Text"/>
      </xsd:simpleType>
    </xsd:element>
    <xsd:element name="menon_Prosjekteier" ma:index="15" nillable="true" ma:displayName="Prosjekteier" ma:default="Jonas" ma:internalName="menon_Prosjekteier">
      <xsd:simpleType>
        <xsd:restriction base="dms:Text"/>
      </xsd:simpleType>
    </xsd:element>
    <xsd:element name="menon_Tema" ma:index="16" nillable="true" ma:displayName="Tema" ma:default="Andre tema" ma:internalName="menon_Tema">
      <xsd:simpleType>
        <xsd:restriction base="dms:Text"/>
      </xsd:simpleType>
    </xsd:element>
    <xsd:element name="SharedWithUsers" ma:index="19"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Delingsdetaljer" ma:internalName="SharedWithDetails" ma:readOnly="true">
      <xsd:simpleType>
        <xsd:restriction base="dms:Note">
          <xsd:maxLength value="255"/>
        </xsd:restriction>
      </xsd:simpleType>
    </xsd:element>
    <xsd:element name="TaxCatchAll" ma:index="24" nillable="true" ma:displayName="Taxonomy Catch All Column" ma:hidden="true" ma:list="{b347e8e1-5905-43ec-b547-530eae2a31ab}" ma:internalName="TaxCatchAll" ma:showField="CatchAllData" ma:web="c8e8ea2d-05a9-458e-a83d-ee0479fb68a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cdc426f9-4db3-4d03-936c-e9986ade7250" elementFormDefault="qualified">
    <xsd:import namespace="http://schemas.microsoft.com/office/2006/documentManagement/types"/>
    <xsd:import namespace="http://schemas.microsoft.com/office/infopath/2007/PartnerControls"/>
    <xsd:element name="menon_documenttype" ma:index="13" nillable="true" ma:displayName="Dokumenttype" ma:description="documenttype" ma:format="Dropdown" ma:internalName="menon_documenttype">
      <xsd:simpleType>
        <xsd:restriction base="dms:Choice">
          <xsd:enumeration value="Brev"/>
          <xsd:enumeration value="Dokument"/>
          <xsd:enumeration value="Notat"/>
          <xsd:enumeration value="Presentasjon"/>
          <xsd:enumeration value="Rapport"/>
          <xsd:enumeration value="Tilbud"/>
        </xsd:restriction>
      </xsd:simpleType>
    </xsd:element>
    <xsd:element name="menon_Avsluttet" ma:index="14" nillable="true" ma:displayName="Avsluttet" ma:default="FALSE" ma:internalName="menon_Avsluttet">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7f41ef5b-dedb-44ea-8055-eeb0c2fc5366"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lcf76f155ced4ddcb4097134ff3c332f" ma:index="23" nillable="true" ma:taxonomy="true" ma:internalName="lcf76f155ced4ddcb4097134ff3c332f" ma:taxonomyFieldName="MediaServiceImageTags" ma:displayName="Bildemerkelapper" ma:readOnly="false" ma:fieldId="{5cf76f15-5ced-4ddc-b409-7134ff3c332f}" ma:taxonomyMulti="true" ma:sspId="6a84d047-444a-45f7-9d20-a315b2d35773" ma:termSetId="09814cd3-568e-fe90-9814-8d621ff8fb84" ma:anchorId="fba54fb3-c3e1-fe81-a776-ca4b69148c4d" ma:open="true" ma:isKeyword="false">
      <xsd:complexType>
        <xsd:sequence>
          <xsd:element ref="pc:Terms" minOccurs="0" maxOccurs="1"/>
        </xsd:sequence>
      </xsd:complexType>
    </xsd:element>
    <xsd:element name="MediaServiceGenerationTime" ma:index="25" nillable="true" ma:displayName="MediaServiceGenerationTime" ma:hidden="true" ma:internalName="MediaServiceGenerationTime" ma:readOnly="true">
      <xsd:simpleType>
        <xsd:restriction base="dms:Text"/>
      </xsd:simpleType>
    </xsd:element>
    <xsd:element name="MediaServiceEventHashCode" ma:index="26" nillable="true" ma:displayName="MediaServiceEventHashCode" ma:hidden="true" ma:internalName="MediaServiceEventHashCode" ma:readOnly="true">
      <xsd:simpleType>
        <xsd:restriction base="dms:Text"/>
      </xsd:simpleType>
    </xsd:element>
    <xsd:element name="MediaServiceOCR" ma:index="27" nillable="true" ma:displayName="Extracted Text" ma:internalName="MediaServiceOCR" ma:readOnly="true">
      <xsd:simpleType>
        <xsd:restriction base="dms:Note">
          <xsd:maxLength value="255"/>
        </xsd:restriction>
      </xsd:simpleType>
    </xsd:element>
    <xsd:element name="MediaServiceDateTaken" ma:index="28" nillable="true" ma:displayName="MediaServiceDateTaken" ma:hidden="true" ma:indexed="true" ma:internalName="MediaServiceDateTaken" ma:readOnly="true">
      <xsd:simpleType>
        <xsd:restriction base="dms:Text"/>
      </xsd:simpleType>
    </xsd:element>
    <xsd:element name="MediaServiceSearchProperties" ma:index="29"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enon_Prosjektnummer xmlns="c8e8ea2d-05a9-458e-a83d-ee0479fb68a4">14451</menon_Prosjektnummer>
    <menon_Prosjektnavn xmlns="c8e8ea2d-05a9-458e-a83d-ee0479fb68a4">Automatiseringspotensial i Norge</menon_Prosjektnavn>
    <menon_Tjeneste xmlns="c8e8ea2d-05a9-458e-a83d-ee0479fb68a4">Andre tjenester</menon_Tjeneste>
    <menon_Nering xmlns="c8e8ea2d-05a9-458e-a83d-ee0479fb68a4">Andre næringer/sektorer</menon_Nering>
    <menon_Prosjekteier xmlns="c8e8ea2d-05a9-458e-a83d-ee0479fb68a4">Jonas</menon_Prosjekteier>
    <menon_Avsluttet xmlns="cdc426f9-4db3-4d03-936c-e9986ade7250">false</menon_Avsluttet>
    <menon_Tema xmlns="c8e8ea2d-05a9-458e-a83d-ee0479fb68a4">Andre tema</menon_Tema>
    <menon_Kunde xmlns="c8e8ea2d-05a9-458e-a83d-ee0479fb68a4">Intern</menon_Kunde>
    <menon_documenttype xmlns="cdc426f9-4db3-4d03-936c-e9986ade7250" xsi:nil="true"/>
    <SharedWithUsers xmlns="c8e8ea2d-05a9-458e-a83d-ee0479fb68a4">
      <UserInfo>
        <DisplayName>Trygve Leithe Svalheim</DisplayName>
        <AccountId>14</AccountId>
        <AccountType/>
      </UserInfo>
    </SharedWithUsers>
    <lcf76f155ced4ddcb4097134ff3c332f xmlns="7f41ef5b-dedb-44ea-8055-eeb0c2fc5366">
      <Terms xmlns="http://schemas.microsoft.com/office/infopath/2007/PartnerControls"/>
    </lcf76f155ced4ddcb4097134ff3c332f>
    <TaxCatchAll xmlns="c8e8ea2d-05a9-458e-a83d-ee0479fb68a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435B784-A4FF-4E0B-A91B-374E901595A6}">
  <ds:schemaRefs>
    <ds:schemaRef ds:uri="http://schemas.openxmlformats.org/officeDocument/2006/bibliography"/>
  </ds:schemaRefs>
</ds:datastoreItem>
</file>

<file path=customXml/itemProps2.xml><?xml version="1.0" encoding="utf-8"?>
<ds:datastoreItem xmlns:ds="http://schemas.openxmlformats.org/officeDocument/2006/customXml" ds:itemID="{4A087347-3840-4D89-B6C5-19572B398DD4}"/>
</file>

<file path=customXml/itemProps3.xml><?xml version="1.0" encoding="utf-8"?>
<ds:datastoreItem xmlns:ds="http://schemas.openxmlformats.org/officeDocument/2006/customXml" ds:itemID="{FD8E40DB-E88D-421F-BB2A-F4BFC376C72E}">
  <ds:schemaRefs>
    <ds:schemaRef ds:uri="http://schemas.microsoft.com/office/2006/metadata/properties"/>
    <ds:schemaRef ds:uri="http://schemas.microsoft.com/office/infopath/2007/PartnerControls"/>
    <ds:schemaRef ds:uri="c8e8ea2d-05a9-458e-a83d-ee0479fb68a4"/>
    <ds:schemaRef ds:uri="cdc426f9-4db3-4d03-936c-e9986ade7250"/>
    <ds:schemaRef ds:uri="7f41ef5b-dedb-44ea-8055-eeb0c2fc5366"/>
  </ds:schemaRefs>
</ds:datastoreItem>
</file>

<file path=customXml/itemProps4.xml><?xml version="1.0" encoding="utf-8"?>
<ds:datastoreItem xmlns:ds="http://schemas.openxmlformats.org/officeDocument/2006/customXml" ds:itemID="{5BB9671A-C4C5-43CF-9EA9-4660A7F1327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MENON-MAL%20RAPPORT%20Sept%202019</Template>
  <TotalTime>1396</TotalTime>
  <Pages>33</Pages>
  <Words>9502</Words>
  <Characters>54165</Characters>
  <Application>Microsoft Office Word</Application>
  <DocSecurity>0</DocSecurity>
  <Lines>451</Lines>
  <Paragraphs>127</Paragraphs>
  <ScaleCrop>false</ScaleCrop>
  <Company/>
  <LinksUpToDate>false</LinksUpToDate>
  <CharactersWithSpaces>63540</CharactersWithSpaces>
  <SharedDoc>false</SharedDoc>
  <HLinks>
    <vt:vector size="228" baseType="variant">
      <vt:variant>
        <vt:i4>2162728</vt:i4>
      </vt:variant>
      <vt:variant>
        <vt:i4>138</vt:i4>
      </vt:variant>
      <vt:variant>
        <vt:i4>0</vt:i4>
      </vt:variant>
      <vt:variant>
        <vt:i4>5</vt:i4>
      </vt:variant>
      <vt:variant>
        <vt:lpwstr>https://www.ssb.no/klass/klassifikasjoner/6</vt:lpwstr>
      </vt:variant>
      <vt:variant>
        <vt:lpwstr/>
      </vt:variant>
      <vt:variant>
        <vt:i4>3407984</vt:i4>
      </vt:variant>
      <vt:variant>
        <vt:i4>135</vt:i4>
      </vt:variant>
      <vt:variant>
        <vt:i4>0</vt:i4>
      </vt:variant>
      <vt:variant>
        <vt:i4>5</vt:i4>
      </vt:variant>
      <vt:variant>
        <vt:lpwstr>https://doi.org/10.1126/science.adh2586</vt:lpwstr>
      </vt:variant>
      <vt:variant>
        <vt:lpwstr/>
      </vt:variant>
      <vt:variant>
        <vt:i4>2228236</vt:i4>
      </vt:variant>
      <vt:variant>
        <vt:i4>132</vt:i4>
      </vt:variant>
      <vt:variant>
        <vt:i4>0</vt:i4>
      </vt:variant>
      <vt:variant>
        <vt:i4>5</vt:i4>
      </vt:variant>
      <vt:variant>
        <vt:lpwstr>https://www.onetcenter.org/dictionary/20.1/excel/task_statements.html</vt:lpwstr>
      </vt:variant>
      <vt:variant>
        <vt:lpwstr/>
      </vt:variant>
      <vt:variant>
        <vt:i4>8192039</vt:i4>
      </vt:variant>
      <vt:variant>
        <vt:i4>129</vt:i4>
      </vt:variant>
      <vt:variant>
        <vt:i4>0</vt:i4>
      </vt:variant>
      <vt:variant>
        <vt:i4>5</vt:i4>
      </vt:variant>
      <vt:variant>
        <vt:lpwstr>https://doi.org/10.1787/08785bba-en</vt:lpwstr>
      </vt:variant>
      <vt:variant>
        <vt:lpwstr/>
      </vt:variant>
      <vt:variant>
        <vt:i4>1245195</vt:i4>
      </vt:variant>
      <vt:variant>
        <vt:i4>126</vt:i4>
      </vt:variant>
      <vt:variant>
        <vt:i4>0</vt:i4>
      </vt:variant>
      <vt:variant>
        <vt:i4>5</vt:i4>
      </vt:variant>
      <vt:variant>
        <vt:lpwstr>https://www.ssb.no/virksomheter-foretak-og-regnskap/naeringsstandard-og-naeringskoder</vt:lpwstr>
      </vt:variant>
      <vt:variant>
        <vt:lpwstr/>
      </vt:variant>
      <vt:variant>
        <vt:i4>7864429</vt:i4>
      </vt:variant>
      <vt:variant>
        <vt:i4>123</vt:i4>
      </vt:variant>
      <vt:variant>
        <vt:i4>0</vt:i4>
      </vt:variant>
      <vt:variant>
        <vt:i4>5</vt:i4>
      </vt:variant>
      <vt:variant>
        <vt:lpwstr>https://www.bls.gov/soc/ISCO_SOC_Crosswalk.xls</vt:lpwstr>
      </vt:variant>
      <vt:variant>
        <vt:lpwstr/>
      </vt:variant>
      <vt:variant>
        <vt:i4>3670127</vt:i4>
      </vt:variant>
      <vt:variant>
        <vt:i4>120</vt:i4>
      </vt:variant>
      <vt:variant>
        <vt:i4>0</vt:i4>
      </vt:variant>
      <vt:variant>
        <vt:i4>5</vt:i4>
      </vt:variant>
      <vt:variant>
        <vt:lpwstr>https://www.theverge.com/2023/9/1/23856029/gizmodo-shuts-down-spanish-language-site-ai-translations</vt:lpwstr>
      </vt:variant>
      <vt:variant>
        <vt:lpwstr/>
      </vt:variant>
      <vt:variant>
        <vt:i4>983113</vt:i4>
      </vt:variant>
      <vt:variant>
        <vt:i4>117</vt:i4>
      </vt:variant>
      <vt:variant>
        <vt:i4>0</vt:i4>
      </vt:variant>
      <vt:variant>
        <vt:i4>5</vt:i4>
      </vt:variant>
      <vt:variant>
        <vt:lpwstr>https://doi.org/10.2139/ssrn.4573321</vt:lpwstr>
      </vt:variant>
      <vt:variant>
        <vt:lpwstr/>
      </vt:variant>
      <vt:variant>
        <vt:i4>2752559</vt:i4>
      </vt:variant>
      <vt:variant>
        <vt:i4>114</vt:i4>
      </vt:variant>
      <vt:variant>
        <vt:i4>0</vt:i4>
      </vt:variant>
      <vt:variant>
        <vt:i4>5</vt:i4>
      </vt:variant>
      <vt:variant>
        <vt:lpwstr>https://doi.org/10.3386/w31161</vt:lpwstr>
      </vt:variant>
      <vt:variant>
        <vt:lpwstr/>
      </vt:variant>
      <vt:variant>
        <vt:i4>720977</vt:i4>
      </vt:variant>
      <vt:variant>
        <vt:i4>111</vt:i4>
      </vt:variant>
      <vt:variant>
        <vt:i4>0</vt:i4>
      </vt:variant>
      <vt:variant>
        <vt:i4>5</vt:i4>
      </vt:variant>
      <vt:variant>
        <vt:lpwstr>https://www.ssb.no/arbeid-og-lonn/sysselsetting/artikler/arbeidsmarkedet-for-helsepersonell-fram-mot-2040</vt:lpwstr>
      </vt:variant>
      <vt:variant>
        <vt:lpwstr/>
      </vt:variant>
      <vt:variant>
        <vt:i4>5505041</vt:i4>
      </vt:variant>
      <vt:variant>
        <vt:i4>108</vt:i4>
      </vt:variant>
      <vt:variant>
        <vt:i4>0</vt:i4>
      </vt:variant>
      <vt:variant>
        <vt:i4>5</vt:i4>
      </vt:variant>
      <vt:variant>
        <vt:lpwstr>http://www.nber.org/papers/w31767</vt:lpwstr>
      </vt:variant>
      <vt:variant>
        <vt:lpwstr/>
      </vt:variant>
      <vt:variant>
        <vt:i4>1638450</vt:i4>
      </vt:variant>
      <vt:variant>
        <vt:i4>98</vt:i4>
      </vt:variant>
      <vt:variant>
        <vt:i4>0</vt:i4>
      </vt:variant>
      <vt:variant>
        <vt:i4>5</vt:i4>
      </vt:variant>
      <vt:variant>
        <vt:lpwstr/>
      </vt:variant>
      <vt:variant>
        <vt:lpwstr>_Toc149132995</vt:lpwstr>
      </vt:variant>
      <vt:variant>
        <vt:i4>1638450</vt:i4>
      </vt:variant>
      <vt:variant>
        <vt:i4>92</vt:i4>
      </vt:variant>
      <vt:variant>
        <vt:i4>0</vt:i4>
      </vt:variant>
      <vt:variant>
        <vt:i4>5</vt:i4>
      </vt:variant>
      <vt:variant>
        <vt:lpwstr/>
      </vt:variant>
      <vt:variant>
        <vt:lpwstr>_Toc149132994</vt:lpwstr>
      </vt:variant>
      <vt:variant>
        <vt:i4>1638450</vt:i4>
      </vt:variant>
      <vt:variant>
        <vt:i4>86</vt:i4>
      </vt:variant>
      <vt:variant>
        <vt:i4>0</vt:i4>
      </vt:variant>
      <vt:variant>
        <vt:i4>5</vt:i4>
      </vt:variant>
      <vt:variant>
        <vt:lpwstr/>
      </vt:variant>
      <vt:variant>
        <vt:lpwstr>_Toc149132993</vt:lpwstr>
      </vt:variant>
      <vt:variant>
        <vt:i4>1638450</vt:i4>
      </vt:variant>
      <vt:variant>
        <vt:i4>80</vt:i4>
      </vt:variant>
      <vt:variant>
        <vt:i4>0</vt:i4>
      </vt:variant>
      <vt:variant>
        <vt:i4>5</vt:i4>
      </vt:variant>
      <vt:variant>
        <vt:lpwstr/>
      </vt:variant>
      <vt:variant>
        <vt:lpwstr>_Toc149132992</vt:lpwstr>
      </vt:variant>
      <vt:variant>
        <vt:i4>1638450</vt:i4>
      </vt:variant>
      <vt:variant>
        <vt:i4>74</vt:i4>
      </vt:variant>
      <vt:variant>
        <vt:i4>0</vt:i4>
      </vt:variant>
      <vt:variant>
        <vt:i4>5</vt:i4>
      </vt:variant>
      <vt:variant>
        <vt:lpwstr/>
      </vt:variant>
      <vt:variant>
        <vt:lpwstr>_Toc149132991</vt:lpwstr>
      </vt:variant>
      <vt:variant>
        <vt:i4>1638450</vt:i4>
      </vt:variant>
      <vt:variant>
        <vt:i4>68</vt:i4>
      </vt:variant>
      <vt:variant>
        <vt:i4>0</vt:i4>
      </vt:variant>
      <vt:variant>
        <vt:i4>5</vt:i4>
      </vt:variant>
      <vt:variant>
        <vt:lpwstr/>
      </vt:variant>
      <vt:variant>
        <vt:lpwstr>_Toc149132990</vt:lpwstr>
      </vt:variant>
      <vt:variant>
        <vt:i4>1572914</vt:i4>
      </vt:variant>
      <vt:variant>
        <vt:i4>62</vt:i4>
      </vt:variant>
      <vt:variant>
        <vt:i4>0</vt:i4>
      </vt:variant>
      <vt:variant>
        <vt:i4>5</vt:i4>
      </vt:variant>
      <vt:variant>
        <vt:lpwstr/>
      </vt:variant>
      <vt:variant>
        <vt:lpwstr>_Toc149132989</vt:lpwstr>
      </vt:variant>
      <vt:variant>
        <vt:i4>1572914</vt:i4>
      </vt:variant>
      <vt:variant>
        <vt:i4>56</vt:i4>
      </vt:variant>
      <vt:variant>
        <vt:i4>0</vt:i4>
      </vt:variant>
      <vt:variant>
        <vt:i4>5</vt:i4>
      </vt:variant>
      <vt:variant>
        <vt:lpwstr/>
      </vt:variant>
      <vt:variant>
        <vt:lpwstr>_Toc149132988</vt:lpwstr>
      </vt:variant>
      <vt:variant>
        <vt:i4>1572914</vt:i4>
      </vt:variant>
      <vt:variant>
        <vt:i4>50</vt:i4>
      </vt:variant>
      <vt:variant>
        <vt:i4>0</vt:i4>
      </vt:variant>
      <vt:variant>
        <vt:i4>5</vt:i4>
      </vt:variant>
      <vt:variant>
        <vt:lpwstr/>
      </vt:variant>
      <vt:variant>
        <vt:lpwstr>_Toc149132987</vt:lpwstr>
      </vt:variant>
      <vt:variant>
        <vt:i4>1572914</vt:i4>
      </vt:variant>
      <vt:variant>
        <vt:i4>44</vt:i4>
      </vt:variant>
      <vt:variant>
        <vt:i4>0</vt:i4>
      </vt:variant>
      <vt:variant>
        <vt:i4>5</vt:i4>
      </vt:variant>
      <vt:variant>
        <vt:lpwstr/>
      </vt:variant>
      <vt:variant>
        <vt:lpwstr>_Toc149132986</vt:lpwstr>
      </vt:variant>
      <vt:variant>
        <vt:i4>1572914</vt:i4>
      </vt:variant>
      <vt:variant>
        <vt:i4>38</vt:i4>
      </vt:variant>
      <vt:variant>
        <vt:i4>0</vt:i4>
      </vt:variant>
      <vt:variant>
        <vt:i4>5</vt:i4>
      </vt:variant>
      <vt:variant>
        <vt:lpwstr/>
      </vt:variant>
      <vt:variant>
        <vt:lpwstr>_Toc149132985</vt:lpwstr>
      </vt:variant>
      <vt:variant>
        <vt:i4>1572914</vt:i4>
      </vt:variant>
      <vt:variant>
        <vt:i4>32</vt:i4>
      </vt:variant>
      <vt:variant>
        <vt:i4>0</vt:i4>
      </vt:variant>
      <vt:variant>
        <vt:i4>5</vt:i4>
      </vt:variant>
      <vt:variant>
        <vt:lpwstr/>
      </vt:variant>
      <vt:variant>
        <vt:lpwstr>_Toc149132984</vt:lpwstr>
      </vt:variant>
      <vt:variant>
        <vt:i4>1572914</vt:i4>
      </vt:variant>
      <vt:variant>
        <vt:i4>26</vt:i4>
      </vt:variant>
      <vt:variant>
        <vt:i4>0</vt:i4>
      </vt:variant>
      <vt:variant>
        <vt:i4>5</vt:i4>
      </vt:variant>
      <vt:variant>
        <vt:lpwstr/>
      </vt:variant>
      <vt:variant>
        <vt:lpwstr>_Toc149132983</vt:lpwstr>
      </vt:variant>
      <vt:variant>
        <vt:i4>1572914</vt:i4>
      </vt:variant>
      <vt:variant>
        <vt:i4>20</vt:i4>
      </vt:variant>
      <vt:variant>
        <vt:i4>0</vt:i4>
      </vt:variant>
      <vt:variant>
        <vt:i4>5</vt:i4>
      </vt:variant>
      <vt:variant>
        <vt:lpwstr/>
      </vt:variant>
      <vt:variant>
        <vt:lpwstr>_Toc149132982</vt:lpwstr>
      </vt:variant>
      <vt:variant>
        <vt:i4>1572914</vt:i4>
      </vt:variant>
      <vt:variant>
        <vt:i4>14</vt:i4>
      </vt:variant>
      <vt:variant>
        <vt:i4>0</vt:i4>
      </vt:variant>
      <vt:variant>
        <vt:i4>5</vt:i4>
      </vt:variant>
      <vt:variant>
        <vt:lpwstr/>
      </vt:variant>
      <vt:variant>
        <vt:lpwstr>_Toc149132981</vt:lpwstr>
      </vt:variant>
      <vt:variant>
        <vt:i4>1572914</vt:i4>
      </vt:variant>
      <vt:variant>
        <vt:i4>8</vt:i4>
      </vt:variant>
      <vt:variant>
        <vt:i4>0</vt:i4>
      </vt:variant>
      <vt:variant>
        <vt:i4>5</vt:i4>
      </vt:variant>
      <vt:variant>
        <vt:lpwstr/>
      </vt:variant>
      <vt:variant>
        <vt:lpwstr>_Toc149132980</vt:lpwstr>
      </vt:variant>
      <vt:variant>
        <vt:i4>1507378</vt:i4>
      </vt:variant>
      <vt:variant>
        <vt:i4>2</vt:i4>
      </vt:variant>
      <vt:variant>
        <vt:i4>0</vt:i4>
      </vt:variant>
      <vt:variant>
        <vt:i4>5</vt:i4>
      </vt:variant>
      <vt:variant>
        <vt:lpwstr/>
      </vt:variant>
      <vt:variant>
        <vt:lpwstr>_Toc149132979</vt:lpwstr>
      </vt:variant>
      <vt:variant>
        <vt:i4>1245195</vt:i4>
      </vt:variant>
      <vt:variant>
        <vt:i4>27</vt:i4>
      </vt:variant>
      <vt:variant>
        <vt:i4>0</vt:i4>
      </vt:variant>
      <vt:variant>
        <vt:i4>5</vt:i4>
      </vt:variant>
      <vt:variant>
        <vt:lpwstr>https://www.ssb.no/virksomheter-foretak-og-regnskap/naeringsstandard-og-naeringskoder</vt:lpwstr>
      </vt:variant>
      <vt:variant>
        <vt:lpwstr/>
      </vt:variant>
      <vt:variant>
        <vt:i4>2162728</vt:i4>
      </vt:variant>
      <vt:variant>
        <vt:i4>24</vt:i4>
      </vt:variant>
      <vt:variant>
        <vt:i4>0</vt:i4>
      </vt:variant>
      <vt:variant>
        <vt:i4>5</vt:i4>
      </vt:variant>
      <vt:variant>
        <vt:lpwstr>https://www.ssb.no/klass/klassifikasjoner/6</vt:lpwstr>
      </vt:variant>
      <vt:variant>
        <vt:lpwstr/>
      </vt:variant>
      <vt:variant>
        <vt:i4>4063295</vt:i4>
      </vt:variant>
      <vt:variant>
        <vt:i4>21</vt:i4>
      </vt:variant>
      <vt:variant>
        <vt:i4>0</vt:i4>
      </vt:variant>
      <vt:variant>
        <vt:i4>5</vt:i4>
      </vt:variant>
      <vt:variant>
        <vt:lpwstr>https://www.nber.org/papers/w31161</vt:lpwstr>
      </vt:variant>
      <vt:variant>
        <vt:lpwstr/>
      </vt:variant>
      <vt:variant>
        <vt:i4>7864429</vt:i4>
      </vt:variant>
      <vt:variant>
        <vt:i4>18</vt:i4>
      </vt:variant>
      <vt:variant>
        <vt:i4>0</vt:i4>
      </vt:variant>
      <vt:variant>
        <vt:i4>5</vt:i4>
      </vt:variant>
      <vt:variant>
        <vt:lpwstr>https://www.bls.gov/soc/ISCO_SOC_Crosswalk.xls</vt:lpwstr>
      </vt:variant>
      <vt:variant>
        <vt:lpwstr/>
      </vt:variant>
      <vt:variant>
        <vt:i4>720977</vt:i4>
      </vt:variant>
      <vt:variant>
        <vt:i4>15</vt:i4>
      </vt:variant>
      <vt:variant>
        <vt:i4>0</vt:i4>
      </vt:variant>
      <vt:variant>
        <vt:i4>5</vt:i4>
      </vt:variant>
      <vt:variant>
        <vt:lpwstr>https://www.ssb.no/arbeid-og-lonn/sysselsetting/artikler/arbeidsmarkedet-for-helsepersonell-fram-mot-2040</vt:lpwstr>
      </vt:variant>
      <vt:variant>
        <vt:lpwstr/>
      </vt:variant>
      <vt:variant>
        <vt:i4>5505041</vt:i4>
      </vt:variant>
      <vt:variant>
        <vt:i4>12</vt:i4>
      </vt:variant>
      <vt:variant>
        <vt:i4>0</vt:i4>
      </vt:variant>
      <vt:variant>
        <vt:i4>5</vt:i4>
      </vt:variant>
      <vt:variant>
        <vt:lpwstr>http://www.nber.org/papers/w31767</vt:lpwstr>
      </vt:variant>
      <vt:variant>
        <vt:lpwstr/>
      </vt:variant>
      <vt:variant>
        <vt:i4>2556001</vt:i4>
      </vt:variant>
      <vt:variant>
        <vt:i4>9</vt:i4>
      </vt:variant>
      <vt:variant>
        <vt:i4>0</vt:i4>
      </vt:variant>
      <vt:variant>
        <vt:i4>5</vt:i4>
      </vt:variant>
      <vt:variant>
        <vt:lpwstr>https://www.science.org/doi/10.1126/science.adh2586</vt:lpwstr>
      </vt:variant>
      <vt:variant>
        <vt:lpwstr/>
      </vt:variant>
      <vt:variant>
        <vt:i4>4063295</vt:i4>
      </vt:variant>
      <vt:variant>
        <vt:i4>6</vt:i4>
      </vt:variant>
      <vt:variant>
        <vt:i4>0</vt:i4>
      </vt:variant>
      <vt:variant>
        <vt:i4>5</vt:i4>
      </vt:variant>
      <vt:variant>
        <vt:lpwstr>https://www.nber.org/papers/w31161</vt:lpwstr>
      </vt:variant>
      <vt:variant>
        <vt:lpwstr/>
      </vt:variant>
      <vt:variant>
        <vt:i4>8192039</vt:i4>
      </vt:variant>
      <vt:variant>
        <vt:i4>3</vt:i4>
      </vt:variant>
      <vt:variant>
        <vt:i4>0</vt:i4>
      </vt:variant>
      <vt:variant>
        <vt:i4>5</vt:i4>
      </vt:variant>
      <vt:variant>
        <vt:lpwstr>https://doi.org/10.1787/08785bba-en</vt:lpwstr>
      </vt:variant>
      <vt:variant>
        <vt:lpwstr/>
      </vt:variant>
      <vt:variant>
        <vt:i4>3670127</vt:i4>
      </vt:variant>
      <vt:variant>
        <vt:i4>0</vt:i4>
      </vt:variant>
      <vt:variant>
        <vt:i4>0</vt:i4>
      </vt:variant>
      <vt:variant>
        <vt:i4>5</vt:i4>
      </vt:variant>
      <vt:variant>
        <vt:lpwstr>https://www.theverge.com/2023/9/1/23856029/gizmodo-shuts-down-spanish-language-site-ai-translations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Erraia</dc:creator>
  <cp:keywords/>
  <cp:lastModifiedBy>Jonas Erraia</cp:lastModifiedBy>
  <cp:revision>1838</cp:revision>
  <cp:lastPrinted>2023-11-03T15:28:00Z</cp:lastPrinted>
  <dcterms:created xsi:type="dcterms:W3CDTF">2023-08-30T17:31:00Z</dcterms:created>
  <dcterms:modified xsi:type="dcterms:W3CDTF">2023-11-03T15:28:00Z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0x01010009886E606E16458F999767F9DBBAF34E00B1F01BBC8C3B9D41AABD7BF0B4F65BE4</vt:lpwstr>
  </property>
  <property fmtid="{D5CDD505-2E9C-101B-9397-08002B2CF9AE}" pid="3" name="MediaServiceImageTags">
    <vt:lpwstr/>
  </property>
</Properties>
</file>